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193" w:rsidRDefault="009A2193" w:rsidP="005D6A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3969"/>
        <w:jc w:val="center"/>
      </w:pPr>
    </w:p>
    <w:p w:rsidR="009A2193" w:rsidRPr="00EE2371" w:rsidRDefault="00B02670" w:rsidP="005D6A7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3969"/>
        <w:jc w:val="center"/>
        <w:rPr>
          <w:rFonts w:ascii="Times New Roman" w:hAnsi="Times New Roman"/>
          <w:sz w:val="28"/>
          <w:szCs w:val="28"/>
        </w:rPr>
      </w:pPr>
      <w:r w:rsidRPr="00EE2371">
        <w:rPr>
          <w:rFonts w:ascii="Times New Roman" w:hAnsi="Times New Roman"/>
          <w:color w:val="000000"/>
          <w:sz w:val="28"/>
          <w:szCs w:val="28"/>
        </w:rPr>
        <w:t xml:space="preserve">ЗАТВЕРДЖЕНО </w:t>
      </w:r>
      <w:r w:rsidRPr="00EE2371">
        <w:rPr>
          <w:rFonts w:ascii="Times New Roman" w:hAnsi="Times New Roman"/>
          <w:color w:val="000000"/>
          <w:sz w:val="28"/>
          <w:szCs w:val="28"/>
        </w:rPr>
        <w:br/>
      </w:r>
      <w:r w:rsidR="00A15F6B" w:rsidRPr="00EE2371">
        <w:rPr>
          <w:rFonts w:ascii="Times New Roman" w:hAnsi="Times New Roman"/>
          <w:sz w:val="28"/>
          <w:szCs w:val="28"/>
          <w:lang w:val="ru-RU"/>
        </w:rPr>
        <w:t>постановою Каб</w:t>
      </w:r>
      <w:r w:rsidR="00A15F6B" w:rsidRPr="00EE2371">
        <w:rPr>
          <w:rFonts w:ascii="Times New Roman" w:hAnsi="Times New Roman"/>
          <w:sz w:val="28"/>
          <w:szCs w:val="28"/>
        </w:rPr>
        <w:t>інету Міністрів України</w:t>
      </w:r>
    </w:p>
    <w:p w:rsidR="009A2193" w:rsidRPr="00EE2371" w:rsidRDefault="008C589C" w:rsidP="005D6A77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left="3969"/>
        <w:jc w:val="center"/>
        <w:rPr>
          <w:rFonts w:ascii="Times New Roman" w:hAnsi="Times New Roman"/>
          <w:color w:val="000000"/>
          <w:sz w:val="28"/>
          <w:szCs w:val="28"/>
        </w:rPr>
      </w:pPr>
      <w:r w:rsidRPr="00EE2371">
        <w:rPr>
          <w:rFonts w:ascii="Times New Roman" w:hAnsi="Times New Roman"/>
          <w:color w:val="000000"/>
          <w:sz w:val="28"/>
          <w:szCs w:val="28"/>
          <w:lang w:val="ru-RU"/>
        </w:rPr>
        <w:t>в</w:t>
      </w:r>
      <w:r w:rsidRPr="00EE2371">
        <w:rPr>
          <w:rFonts w:ascii="Times New Roman" w:hAnsi="Times New Roman"/>
          <w:color w:val="000000"/>
          <w:sz w:val="28"/>
          <w:szCs w:val="28"/>
        </w:rPr>
        <w:t>ід___</w:t>
      </w:r>
      <w:r w:rsidR="00B02670" w:rsidRPr="00EE2371">
        <w:rPr>
          <w:rFonts w:ascii="Times New Roman" w:hAnsi="Times New Roman"/>
          <w:color w:val="000000"/>
          <w:sz w:val="28"/>
          <w:szCs w:val="28"/>
        </w:rPr>
        <w:t>____</w:t>
      </w:r>
      <w:r w:rsidRPr="00EE2371">
        <w:rPr>
          <w:rFonts w:ascii="Times New Roman" w:hAnsi="Times New Roman"/>
          <w:color w:val="000000"/>
          <w:sz w:val="28"/>
          <w:szCs w:val="28"/>
        </w:rPr>
        <w:t>______</w:t>
      </w:r>
      <w:r w:rsidR="00B02670" w:rsidRPr="00EE2371">
        <w:rPr>
          <w:rFonts w:ascii="Times New Roman" w:hAnsi="Times New Roman"/>
          <w:color w:val="000000"/>
          <w:sz w:val="28"/>
          <w:szCs w:val="28"/>
        </w:rPr>
        <w:t>____  року № __</w:t>
      </w:r>
      <w:r w:rsidRPr="00EE2371">
        <w:rPr>
          <w:rFonts w:ascii="Times New Roman" w:hAnsi="Times New Roman"/>
          <w:color w:val="000000"/>
          <w:sz w:val="28"/>
          <w:szCs w:val="28"/>
        </w:rPr>
        <w:t>__</w:t>
      </w:r>
      <w:r w:rsidR="00B02670" w:rsidRPr="00EE2371">
        <w:rPr>
          <w:rFonts w:ascii="Times New Roman" w:hAnsi="Times New Roman"/>
          <w:color w:val="000000"/>
          <w:sz w:val="28"/>
          <w:szCs w:val="28"/>
        </w:rPr>
        <w:t>_</w:t>
      </w:r>
    </w:p>
    <w:p w:rsidR="009A2193" w:rsidRPr="00EE2371" w:rsidRDefault="009A2193" w:rsidP="008D67E4">
      <w:pPr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center"/>
        <w:rPr>
          <w:rFonts w:ascii="Times New Roman" w:eastAsia="Calibri" w:hAnsi="Times New Roman"/>
          <w:color w:val="000000"/>
          <w:sz w:val="28"/>
          <w:szCs w:val="28"/>
        </w:rPr>
      </w:pPr>
    </w:p>
    <w:p w:rsidR="009A2193" w:rsidRPr="00EE2371" w:rsidRDefault="00F24930" w:rsidP="008D67E4">
      <w:pPr>
        <w:keepNext/>
        <w:keepLines/>
        <w:pBdr>
          <w:top w:val="nil"/>
          <w:left w:val="nil"/>
          <w:bottom w:val="nil"/>
          <w:right w:val="nil"/>
          <w:between w:val="nil"/>
        </w:pBdr>
        <w:spacing w:line="360" w:lineRule="auto"/>
        <w:ind w:firstLine="567"/>
        <w:jc w:val="center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EE2371">
        <w:rPr>
          <w:rFonts w:ascii="Times New Roman" w:hAnsi="Times New Roman"/>
          <w:b/>
          <w:color w:val="000000"/>
          <w:sz w:val="28"/>
          <w:szCs w:val="28"/>
        </w:rPr>
        <w:t>Технічний регламент</w:t>
      </w:r>
      <w:r w:rsidR="00B02670" w:rsidRPr="00EE2371">
        <w:rPr>
          <w:rFonts w:ascii="Times New Roman" w:hAnsi="Times New Roman"/>
          <w:b/>
          <w:color w:val="000000"/>
          <w:sz w:val="28"/>
          <w:szCs w:val="28"/>
        </w:rPr>
        <w:br/>
      </w:r>
      <w:r w:rsidR="00A15F6B" w:rsidRPr="00EE2371">
        <w:rPr>
          <w:rFonts w:ascii="Times New Roman" w:hAnsi="Times New Roman"/>
          <w:b/>
          <w:color w:val="000000"/>
          <w:sz w:val="28"/>
          <w:szCs w:val="28"/>
        </w:rPr>
        <w:t>щодо вимог до екодизайну для електродвигунів та приводів із змінною швидкістю</w:t>
      </w:r>
    </w:p>
    <w:p w:rsidR="009A2193" w:rsidRPr="00EE2371" w:rsidRDefault="00A15F6B" w:rsidP="008D67E4">
      <w:pPr>
        <w:pBdr>
          <w:top w:val="nil"/>
          <w:left w:val="nil"/>
          <w:bottom w:val="nil"/>
          <w:right w:val="nil"/>
          <w:between w:val="nil"/>
        </w:pBdr>
        <w:spacing w:before="240" w:after="240" w:line="36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E2371">
        <w:rPr>
          <w:rFonts w:ascii="Times New Roman" w:hAnsi="Times New Roman"/>
          <w:b/>
          <w:color w:val="000000"/>
          <w:sz w:val="28"/>
          <w:szCs w:val="28"/>
        </w:rPr>
        <w:t>З</w:t>
      </w:r>
      <w:r w:rsidR="00B02670" w:rsidRPr="00EE2371">
        <w:rPr>
          <w:rFonts w:ascii="Times New Roman" w:hAnsi="Times New Roman"/>
          <w:b/>
          <w:color w:val="000000"/>
          <w:sz w:val="28"/>
          <w:szCs w:val="28"/>
        </w:rPr>
        <w:t>агальн</w:t>
      </w:r>
      <w:r w:rsidRPr="00EE2371">
        <w:rPr>
          <w:rFonts w:ascii="Times New Roman" w:hAnsi="Times New Roman"/>
          <w:b/>
          <w:color w:val="000000"/>
          <w:sz w:val="28"/>
          <w:szCs w:val="28"/>
        </w:rPr>
        <w:t>а</w:t>
      </w:r>
      <w:r w:rsidR="00B02670" w:rsidRPr="00EE237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Pr="00EE2371">
        <w:rPr>
          <w:rFonts w:ascii="Times New Roman" w:hAnsi="Times New Roman"/>
          <w:b/>
          <w:color w:val="000000"/>
          <w:sz w:val="28"/>
          <w:szCs w:val="28"/>
        </w:rPr>
        <w:t>частина</w:t>
      </w:r>
    </w:p>
    <w:p w:rsidR="009A2193" w:rsidRPr="00EE2371" w:rsidRDefault="00B02670" w:rsidP="008D67E4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E2371">
        <w:rPr>
          <w:rFonts w:ascii="Times New Roman" w:hAnsi="Times New Roman"/>
          <w:color w:val="000000"/>
          <w:sz w:val="28"/>
          <w:szCs w:val="28"/>
        </w:rPr>
        <w:t xml:space="preserve">1. Цей Технічний регламент встановлює вимоги до </w:t>
      </w:r>
      <w:r w:rsidR="00A15F6B" w:rsidRPr="00EE2371">
        <w:rPr>
          <w:rFonts w:ascii="Times New Roman" w:hAnsi="Times New Roman"/>
          <w:color w:val="000000"/>
          <w:sz w:val="28"/>
          <w:szCs w:val="28"/>
        </w:rPr>
        <w:t>екодизайну</w:t>
      </w:r>
      <w:r w:rsidRPr="00EE237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15F6B" w:rsidRPr="00EE2371">
        <w:rPr>
          <w:rFonts w:ascii="Times New Roman" w:hAnsi="Times New Roman"/>
          <w:color w:val="000000"/>
          <w:sz w:val="28"/>
          <w:szCs w:val="28"/>
        </w:rPr>
        <w:t>щодо введення в обіг та/або експлуатацію</w:t>
      </w:r>
      <w:r w:rsidR="00A15F6B" w:rsidRPr="00EE2371">
        <w:rPr>
          <w:rFonts w:ascii="Times New Roman" w:hAnsi="Times New Roman"/>
          <w:sz w:val="28"/>
          <w:szCs w:val="28"/>
        </w:rPr>
        <w:t xml:space="preserve"> </w:t>
      </w:r>
      <w:r w:rsidR="00A15F6B" w:rsidRPr="00EE2371">
        <w:rPr>
          <w:rFonts w:ascii="Times New Roman" w:hAnsi="Times New Roman"/>
          <w:color w:val="000000"/>
          <w:sz w:val="28"/>
          <w:szCs w:val="28"/>
        </w:rPr>
        <w:t>електродвигунів та приводів із змінною швидкістю</w:t>
      </w:r>
      <w:r w:rsidRPr="00EE237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15F6B" w:rsidRPr="00EE2371">
        <w:rPr>
          <w:rFonts w:ascii="Times New Roman" w:hAnsi="Times New Roman"/>
          <w:color w:val="000000"/>
          <w:sz w:val="28"/>
          <w:szCs w:val="28"/>
        </w:rPr>
        <w:t>у тому числі</w:t>
      </w:r>
      <w:r w:rsidR="00A56E36" w:rsidRPr="00A56E36">
        <w:rPr>
          <w:rFonts w:ascii="Times New Roman" w:hAnsi="Times New Roman"/>
          <w:color w:val="000000"/>
          <w:sz w:val="28"/>
          <w:szCs w:val="28"/>
        </w:rPr>
        <w:t>,</w:t>
      </w:r>
      <w:r w:rsidR="00A15F6B" w:rsidRPr="00EE2371">
        <w:rPr>
          <w:rFonts w:ascii="Times New Roman" w:hAnsi="Times New Roman"/>
          <w:color w:val="000000"/>
          <w:sz w:val="28"/>
          <w:szCs w:val="28"/>
        </w:rPr>
        <w:t xml:space="preserve"> якщо вони інтегровані в інш</w:t>
      </w:r>
      <w:r w:rsidR="001161EF" w:rsidRPr="001161EF">
        <w:rPr>
          <w:rFonts w:ascii="Times New Roman" w:hAnsi="Times New Roman"/>
          <w:color w:val="000000"/>
          <w:sz w:val="28"/>
          <w:szCs w:val="28"/>
        </w:rPr>
        <w:t>у</w:t>
      </w:r>
      <w:r w:rsidR="00A15F6B" w:rsidRPr="00EE2371">
        <w:rPr>
          <w:rFonts w:ascii="Times New Roman" w:hAnsi="Times New Roman"/>
          <w:color w:val="000000"/>
          <w:sz w:val="28"/>
          <w:szCs w:val="28"/>
        </w:rPr>
        <w:t xml:space="preserve"> продук</w:t>
      </w:r>
      <w:r w:rsidR="001161EF" w:rsidRPr="001161EF">
        <w:rPr>
          <w:rFonts w:ascii="Times New Roman" w:hAnsi="Times New Roman"/>
          <w:color w:val="000000"/>
          <w:sz w:val="28"/>
          <w:szCs w:val="28"/>
        </w:rPr>
        <w:t>цію</w:t>
      </w:r>
      <w:r w:rsidRPr="00EE2371">
        <w:rPr>
          <w:rFonts w:ascii="Times New Roman" w:hAnsi="Times New Roman"/>
          <w:color w:val="000000"/>
          <w:sz w:val="28"/>
          <w:szCs w:val="28"/>
        </w:rPr>
        <w:t>.</w:t>
      </w:r>
    </w:p>
    <w:p w:rsidR="009A2193" w:rsidRPr="00EE2371" w:rsidRDefault="00B02670" w:rsidP="008D67E4">
      <w:pPr>
        <w:pBdr>
          <w:top w:val="nil"/>
          <w:left w:val="nil"/>
          <w:bottom w:val="nil"/>
          <w:right w:val="nil"/>
          <w:between w:val="nil"/>
        </w:pBdr>
        <w:spacing w:after="24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E2371">
        <w:rPr>
          <w:rFonts w:ascii="Times New Roman" w:hAnsi="Times New Roman"/>
          <w:color w:val="000000"/>
          <w:sz w:val="28"/>
          <w:szCs w:val="28"/>
        </w:rPr>
        <w:t xml:space="preserve">Цей Технічний регламент розроблено на основі </w:t>
      </w:r>
      <w:r w:rsidR="00A15F6B" w:rsidRPr="00EE2371">
        <w:rPr>
          <w:rFonts w:ascii="Times New Roman" w:hAnsi="Times New Roman"/>
          <w:color w:val="000000"/>
          <w:sz w:val="28"/>
          <w:szCs w:val="28"/>
        </w:rPr>
        <w:t>Р</w:t>
      </w:r>
      <w:r w:rsidRPr="00EE2371">
        <w:rPr>
          <w:rFonts w:ascii="Times New Roman" w:hAnsi="Times New Roman"/>
          <w:color w:val="000000"/>
          <w:sz w:val="28"/>
          <w:szCs w:val="28"/>
        </w:rPr>
        <w:t>егламенту Комісії (ЄС) № 2019/</w:t>
      </w:r>
      <w:r w:rsidR="00A15F6B" w:rsidRPr="00EE2371">
        <w:rPr>
          <w:rFonts w:ascii="Times New Roman" w:hAnsi="Times New Roman"/>
          <w:color w:val="000000"/>
          <w:sz w:val="28"/>
          <w:szCs w:val="28"/>
        </w:rPr>
        <w:t>1781</w:t>
      </w:r>
      <w:r w:rsidRPr="00EE2371">
        <w:rPr>
          <w:rFonts w:ascii="Times New Roman" w:hAnsi="Times New Roman"/>
          <w:color w:val="000000"/>
          <w:sz w:val="28"/>
          <w:szCs w:val="28"/>
        </w:rPr>
        <w:t xml:space="preserve"> від </w:t>
      </w:r>
      <w:r w:rsidR="00A15F6B" w:rsidRPr="00EE2371">
        <w:rPr>
          <w:rFonts w:ascii="Times New Roman" w:hAnsi="Times New Roman"/>
          <w:color w:val="000000"/>
          <w:sz w:val="28"/>
          <w:szCs w:val="28"/>
        </w:rPr>
        <w:t>1 жовтня</w:t>
      </w:r>
      <w:r w:rsidRPr="00EE2371">
        <w:rPr>
          <w:rFonts w:ascii="Times New Roman" w:hAnsi="Times New Roman"/>
          <w:color w:val="000000"/>
          <w:sz w:val="28"/>
          <w:szCs w:val="28"/>
        </w:rPr>
        <w:t xml:space="preserve"> 2019 р</w:t>
      </w:r>
      <w:r w:rsidR="007D7E82" w:rsidRPr="007D7E82">
        <w:rPr>
          <w:rFonts w:ascii="Times New Roman" w:hAnsi="Times New Roman"/>
          <w:color w:val="000000"/>
          <w:sz w:val="28"/>
          <w:szCs w:val="28"/>
        </w:rPr>
        <w:t>.</w:t>
      </w:r>
      <w:r w:rsidRPr="00EE237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15F6B" w:rsidRPr="00EE2371">
        <w:rPr>
          <w:rFonts w:ascii="Times New Roman" w:hAnsi="Times New Roman"/>
          <w:color w:val="000000"/>
          <w:sz w:val="28"/>
          <w:szCs w:val="28"/>
        </w:rPr>
        <w:t>що встановлює вимоги до екодизайну для електродвигунів та приводів із змінною швидкістю відповідно до Директиви 2009/125/ЄС Європейського Парламенту та Ради, вносить зміни до Регламенту (ЄС) № 641/2009 щодо вимог до екодизайну для автономних циркуляційних насосів без сальника та вбудованих циркуляційних насосів без сальника у продуктах та скас</w:t>
      </w:r>
      <w:r w:rsidR="007317A3" w:rsidRPr="00EE2371">
        <w:rPr>
          <w:rFonts w:ascii="Times New Roman" w:hAnsi="Times New Roman"/>
          <w:color w:val="000000"/>
          <w:sz w:val="28"/>
          <w:szCs w:val="28"/>
        </w:rPr>
        <w:t>овує Регламент</w:t>
      </w:r>
      <w:r w:rsidR="00A15F6B" w:rsidRPr="00EE2371">
        <w:rPr>
          <w:rFonts w:ascii="Times New Roman" w:hAnsi="Times New Roman"/>
          <w:color w:val="000000"/>
          <w:sz w:val="28"/>
          <w:szCs w:val="28"/>
        </w:rPr>
        <w:t xml:space="preserve"> Комісії (ЄС) № 640/2009</w:t>
      </w:r>
      <w:r w:rsidRPr="00EE2371">
        <w:rPr>
          <w:rFonts w:ascii="Times New Roman" w:hAnsi="Times New Roman"/>
          <w:sz w:val="28"/>
          <w:szCs w:val="28"/>
        </w:rPr>
        <w:t>.</w:t>
      </w:r>
    </w:p>
    <w:p w:rsidR="00A15F6B" w:rsidRPr="00EE2371" w:rsidRDefault="00B02670" w:rsidP="008D67E4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EE2371">
        <w:rPr>
          <w:rFonts w:ascii="Times New Roman" w:hAnsi="Times New Roman"/>
          <w:color w:val="000000"/>
          <w:sz w:val="28"/>
          <w:szCs w:val="28"/>
        </w:rPr>
        <w:t>2. </w:t>
      </w:r>
      <w:r w:rsidR="00A15F6B" w:rsidRPr="00EE2371">
        <w:rPr>
          <w:rFonts w:ascii="Times New Roman" w:hAnsi="Times New Roman"/>
          <w:color w:val="000000"/>
          <w:sz w:val="28"/>
          <w:szCs w:val="28"/>
        </w:rPr>
        <w:t>Дія цього</w:t>
      </w:r>
      <w:r w:rsidRPr="00EE2371">
        <w:rPr>
          <w:rFonts w:ascii="Times New Roman" w:hAnsi="Times New Roman"/>
          <w:color w:val="000000"/>
          <w:sz w:val="28"/>
          <w:szCs w:val="28"/>
        </w:rPr>
        <w:t xml:space="preserve"> Технічн</w:t>
      </w:r>
      <w:r w:rsidR="00A15F6B" w:rsidRPr="00EE2371">
        <w:rPr>
          <w:rFonts w:ascii="Times New Roman" w:hAnsi="Times New Roman"/>
          <w:color w:val="000000"/>
          <w:sz w:val="28"/>
          <w:szCs w:val="28"/>
        </w:rPr>
        <w:t>ого</w:t>
      </w:r>
      <w:r w:rsidRPr="00EE2371">
        <w:rPr>
          <w:rFonts w:ascii="Times New Roman" w:hAnsi="Times New Roman"/>
          <w:color w:val="000000"/>
          <w:sz w:val="28"/>
          <w:szCs w:val="28"/>
        </w:rPr>
        <w:t xml:space="preserve"> регламент</w:t>
      </w:r>
      <w:r w:rsidR="00A15F6B" w:rsidRPr="00EE2371">
        <w:rPr>
          <w:rFonts w:ascii="Times New Roman" w:hAnsi="Times New Roman"/>
          <w:color w:val="000000"/>
          <w:sz w:val="28"/>
          <w:szCs w:val="28"/>
        </w:rPr>
        <w:t>у</w:t>
      </w:r>
      <w:r w:rsidRPr="00EE237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2371">
        <w:rPr>
          <w:rFonts w:ascii="Times New Roman" w:hAnsi="Times New Roman"/>
          <w:sz w:val="28"/>
          <w:szCs w:val="28"/>
        </w:rPr>
        <w:t>поширюється</w:t>
      </w:r>
      <w:r w:rsidRPr="00EE237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E2371">
        <w:rPr>
          <w:rFonts w:ascii="Times New Roman" w:hAnsi="Times New Roman"/>
          <w:sz w:val="28"/>
          <w:szCs w:val="28"/>
        </w:rPr>
        <w:t>на</w:t>
      </w:r>
      <w:r w:rsidRPr="00EE2371">
        <w:rPr>
          <w:rFonts w:ascii="Times New Roman" w:hAnsi="Times New Roman"/>
          <w:color w:val="000000"/>
          <w:sz w:val="28"/>
          <w:szCs w:val="28"/>
        </w:rPr>
        <w:t xml:space="preserve">:  </w:t>
      </w:r>
    </w:p>
    <w:p w:rsidR="00A15F6B" w:rsidRPr="00EE2371" w:rsidRDefault="00A15F6B" w:rsidP="008D67E4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EE2371">
        <w:rPr>
          <w:rFonts w:ascii="Times New Roman" w:hAnsi="Times New Roman"/>
          <w:sz w:val="28"/>
          <w:szCs w:val="28"/>
        </w:rPr>
        <w:t>асинхронні електродвигуни без щіток, комутаторів, контактних кілець або електричних з</w:t>
      </w:r>
      <w:r w:rsidR="008B77A3" w:rsidRPr="008B77A3">
        <w:rPr>
          <w:rFonts w:ascii="Times New Roman" w:hAnsi="Times New Roman"/>
          <w:sz w:val="28"/>
          <w:szCs w:val="28"/>
        </w:rPr>
        <w:t>’</w:t>
      </w:r>
      <w:r w:rsidRPr="00EE2371">
        <w:rPr>
          <w:rFonts w:ascii="Times New Roman" w:hAnsi="Times New Roman"/>
          <w:sz w:val="28"/>
          <w:szCs w:val="28"/>
        </w:rPr>
        <w:t>єднань з ротором, розраховані на роботу при синусоїдальній напрузі 50 Гц, 60 Гц або 50/60 Гц, які:</w:t>
      </w:r>
    </w:p>
    <w:p w:rsidR="00A15F6B" w:rsidRPr="00EE2371" w:rsidRDefault="00A15F6B" w:rsidP="008D67E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E2371">
        <w:rPr>
          <w:rFonts w:ascii="Times New Roman" w:hAnsi="Times New Roman"/>
          <w:sz w:val="28"/>
          <w:szCs w:val="28"/>
        </w:rPr>
        <w:t>мають два, чотири, шість або вісім полюсів;</w:t>
      </w:r>
    </w:p>
    <w:p w:rsidR="00A15F6B" w:rsidRPr="00EE2371" w:rsidRDefault="00A15F6B" w:rsidP="008D67E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E2371">
        <w:rPr>
          <w:rFonts w:ascii="Times New Roman" w:hAnsi="Times New Roman"/>
          <w:sz w:val="28"/>
          <w:szCs w:val="28"/>
        </w:rPr>
        <w:t xml:space="preserve">мають номінальну </w:t>
      </w:r>
      <w:r w:rsidRPr="000412AB">
        <w:rPr>
          <w:rFonts w:ascii="Times New Roman" w:hAnsi="Times New Roman"/>
          <w:color w:val="000000" w:themeColor="text1"/>
          <w:sz w:val="28"/>
          <w:szCs w:val="28"/>
        </w:rPr>
        <w:t xml:space="preserve">напругу </w:t>
      </w:r>
      <w:r w:rsidR="00304B1C" w:rsidRPr="00304B1C">
        <w:rPr>
          <w:rStyle w:val="italic"/>
          <w:rFonts w:ascii="Times New Roman" w:hAnsi="Times New Roman"/>
          <w:iCs/>
          <w:color w:val="000000" w:themeColor="text1"/>
          <w:sz w:val="28"/>
          <w:szCs w:val="28"/>
          <w:shd w:val="clear" w:color="auto" w:fill="FFFFFF"/>
        </w:rPr>
        <w:t>U</w:t>
      </w:r>
      <w:r w:rsidR="000412AB" w:rsidRPr="000412AB">
        <w:rPr>
          <w:rStyle w:val="sub"/>
          <w:rFonts w:ascii="Times New Roman" w:hAnsi="Times New Roman"/>
          <w:color w:val="000000" w:themeColor="text1"/>
          <w:sz w:val="28"/>
          <w:szCs w:val="28"/>
          <w:shd w:val="clear" w:color="auto" w:fill="FFFFFF"/>
          <w:vertAlign w:val="subscript"/>
        </w:rPr>
        <w:t>N</w:t>
      </w:r>
      <w:r w:rsidRPr="000412A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E2371">
        <w:rPr>
          <w:rFonts w:ascii="Times New Roman" w:hAnsi="Times New Roman"/>
          <w:sz w:val="28"/>
          <w:szCs w:val="28"/>
        </w:rPr>
        <w:t>вище 50 В і до 1000 В включно;</w:t>
      </w:r>
    </w:p>
    <w:p w:rsidR="00A15F6B" w:rsidRPr="00EE2371" w:rsidRDefault="00A15F6B" w:rsidP="008D67E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E2371">
        <w:rPr>
          <w:rFonts w:ascii="Times New Roman" w:hAnsi="Times New Roman"/>
          <w:sz w:val="28"/>
          <w:szCs w:val="28"/>
        </w:rPr>
        <w:t xml:space="preserve">мають номінальну вихідну потужність </w:t>
      </w:r>
      <w:r w:rsidR="00304B1C" w:rsidRPr="00304B1C">
        <w:rPr>
          <w:rStyle w:val="italic"/>
          <w:rFonts w:ascii="Times New Roman" w:hAnsi="Times New Roman"/>
          <w:iCs/>
          <w:color w:val="000000" w:themeColor="text1"/>
          <w:sz w:val="28"/>
          <w:szCs w:val="28"/>
          <w:shd w:val="clear" w:color="auto" w:fill="FFFFFF"/>
        </w:rPr>
        <w:t>P</w:t>
      </w:r>
      <w:r w:rsidR="000412AB" w:rsidRPr="000412AB">
        <w:rPr>
          <w:rStyle w:val="sub"/>
          <w:rFonts w:ascii="Times New Roman" w:hAnsi="Times New Roman"/>
          <w:color w:val="000000" w:themeColor="text1"/>
          <w:sz w:val="28"/>
          <w:szCs w:val="28"/>
          <w:shd w:val="clear" w:color="auto" w:fill="FFFFFF"/>
          <w:vertAlign w:val="subscript"/>
        </w:rPr>
        <w:t>N</w:t>
      </w:r>
      <w:r w:rsidRPr="000412A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EE2371">
        <w:rPr>
          <w:rFonts w:ascii="Times New Roman" w:hAnsi="Times New Roman"/>
          <w:sz w:val="28"/>
          <w:szCs w:val="28"/>
        </w:rPr>
        <w:t>від 0,12 кВт до 1000 кВт включно;</w:t>
      </w:r>
    </w:p>
    <w:p w:rsidR="00A15F6B" w:rsidRPr="00EE2371" w:rsidRDefault="00A15F6B" w:rsidP="008D67E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E2371">
        <w:rPr>
          <w:rFonts w:ascii="Times New Roman" w:hAnsi="Times New Roman"/>
          <w:sz w:val="28"/>
          <w:szCs w:val="28"/>
        </w:rPr>
        <w:t xml:space="preserve">розраховуються на основі безперервної роботи; </w:t>
      </w:r>
    </w:p>
    <w:p w:rsidR="00A15F6B" w:rsidRPr="00EE2371" w:rsidRDefault="00A15F6B" w:rsidP="008D67E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E2371">
        <w:rPr>
          <w:rFonts w:ascii="Times New Roman" w:hAnsi="Times New Roman"/>
          <w:sz w:val="28"/>
          <w:szCs w:val="28"/>
        </w:rPr>
        <w:t>розраховані на пряму роботу в режимі онлайн;</w:t>
      </w:r>
    </w:p>
    <w:p w:rsidR="00A15F6B" w:rsidRPr="00EE2371" w:rsidRDefault="0020335F" w:rsidP="008D67E4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приводи </w:t>
      </w:r>
      <w:r w:rsidRPr="0020335F">
        <w:rPr>
          <w:rFonts w:ascii="Times New Roman" w:hAnsi="Times New Roman" w:hint="eastAsia"/>
          <w:sz w:val="28"/>
          <w:szCs w:val="28"/>
        </w:rPr>
        <w:t>із</w:t>
      </w:r>
      <w:r w:rsidRPr="0020335F">
        <w:rPr>
          <w:rFonts w:ascii="Times New Roman" w:hAnsi="Times New Roman"/>
          <w:sz w:val="28"/>
          <w:szCs w:val="28"/>
        </w:rPr>
        <w:t xml:space="preserve"> </w:t>
      </w:r>
      <w:r w:rsidRPr="0020335F">
        <w:rPr>
          <w:rFonts w:ascii="Times New Roman" w:hAnsi="Times New Roman" w:hint="eastAsia"/>
          <w:sz w:val="28"/>
          <w:szCs w:val="28"/>
        </w:rPr>
        <w:t>змінною</w:t>
      </w:r>
      <w:r w:rsidRPr="0020335F">
        <w:rPr>
          <w:rFonts w:ascii="Times New Roman" w:hAnsi="Times New Roman"/>
          <w:sz w:val="28"/>
          <w:szCs w:val="28"/>
        </w:rPr>
        <w:t xml:space="preserve"> </w:t>
      </w:r>
      <w:r w:rsidRPr="0020335F">
        <w:rPr>
          <w:rFonts w:ascii="Times New Roman" w:hAnsi="Times New Roman" w:hint="eastAsia"/>
          <w:sz w:val="28"/>
          <w:szCs w:val="28"/>
        </w:rPr>
        <w:t>швидкістю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A15F6B" w:rsidRPr="00EE2371">
        <w:rPr>
          <w:rFonts w:ascii="Times New Roman" w:hAnsi="Times New Roman"/>
          <w:sz w:val="28"/>
          <w:szCs w:val="28"/>
        </w:rPr>
        <w:t xml:space="preserve">з 3-фазним входом, </w:t>
      </w:r>
      <w:r w:rsidR="00FE1B85">
        <w:rPr>
          <w:rFonts w:ascii="Times New Roman" w:hAnsi="Times New Roman"/>
          <w:sz w:val="28"/>
          <w:szCs w:val="28"/>
          <w:lang w:val="ru-RU"/>
        </w:rPr>
        <w:t>як</w:t>
      </w:r>
      <w:r w:rsidR="00FE1B85">
        <w:rPr>
          <w:rFonts w:ascii="Times New Roman" w:hAnsi="Times New Roman"/>
          <w:sz w:val="28"/>
          <w:szCs w:val="28"/>
        </w:rPr>
        <w:t>і</w:t>
      </w:r>
      <w:r w:rsidR="00A15F6B" w:rsidRPr="00EE2371">
        <w:rPr>
          <w:rFonts w:ascii="Times New Roman" w:hAnsi="Times New Roman"/>
          <w:sz w:val="28"/>
          <w:szCs w:val="28"/>
        </w:rPr>
        <w:t>:</w:t>
      </w:r>
    </w:p>
    <w:p w:rsidR="00A15F6B" w:rsidRPr="00EE2371" w:rsidRDefault="00A15F6B" w:rsidP="008D67E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E2371">
        <w:rPr>
          <w:rFonts w:ascii="Times New Roman" w:hAnsi="Times New Roman"/>
          <w:sz w:val="28"/>
          <w:szCs w:val="28"/>
        </w:rPr>
        <w:t xml:space="preserve">розраховані на роботу з одним </w:t>
      </w:r>
      <w:r w:rsidR="008D67E4" w:rsidRPr="008D67E4">
        <w:rPr>
          <w:rFonts w:ascii="Times New Roman" w:hAnsi="Times New Roman" w:hint="eastAsia"/>
          <w:sz w:val="28"/>
          <w:szCs w:val="28"/>
        </w:rPr>
        <w:t>електро</w:t>
      </w:r>
      <w:r w:rsidRPr="00EE2371">
        <w:rPr>
          <w:rFonts w:ascii="Times New Roman" w:hAnsi="Times New Roman"/>
          <w:sz w:val="28"/>
          <w:szCs w:val="28"/>
        </w:rPr>
        <w:t xml:space="preserve">двигуном, </w:t>
      </w:r>
      <w:r w:rsidR="005D6A77">
        <w:rPr>
          <w:rFonts w:ascii="Times New Roman" w:hAnsi="Times New Roman"/>
          <w:sz w:val="28"/>
          <w:szCs w:val="28"/>
          <w:lang w:val="ru-RU"/>
        </w:rPr>
        <w:t>визначеним</w:t>
      </w:r>
      <w:r w:rsidRPr="00EE2371">
        <w:rPr>
          <w:rFonts w:ascii="Times New Roman" w:hAnsi="Times New Roman"/>
          <w:sz w:val="28"/>
          <w:szCs w:val="28"/>
        </w:rPr>
        <w:t xml:space="preserve"> </w:t>
      </w:r>
      <w:r w:rsidR="000412AB" w:rsidRPr="00304B1C">
        <w:rPr>
          <w:rFonts w:ascii="Times New Roman" w:hAnsi="Times New Roman"/>
          <w:color w:val="000000" w:themeColor="text1"/>
          <w:sz w:val="28"/>
          <w:szCs w:val="28"/>
        </w:rPr>
        <w:t>абзац</w:t>
      </w:r>
      <w:r w:rsidR="005D6A77">
        <w:rPr>
          <w:rFonts w:ascii="Times New Roman" w:hAnsi="Times New Roman"/>
          <w:color w:val="000000" w:themeColor="text1"/>
          <w:sz w:val="28"/>
          <w:szCs w:val="28"/>
          <w:lang w:val="ru-RU"/>
        </w:rPr>
        <w:t>ом</w:t>
      </w:r>
      <w:r w:rsidR="000412AB" w:rsidRPr="00304B1C">
        <w:rPr>
          <w:rFonts w:ascii="Times New Roman" w:hAnsi="Times New Roman"/>
          <w:color w:val="000000" w:themeColor="text1"/>
          <w:sz w:val="28"/>
          <w:szCs w:val="28"/>
        </w:rPr>
        <w:t xml:space="preserve"> друг</w:t>
      </w:r>
      <w:r w:rsidR="005D6A77">
        <w:rPr>
          <w:rFonts w:ascii="Times New Roman" w:hAnsi="Times New Roman"/>
          <w:color w:val="000000" w:themeColor="text1"/>
          <w:sz w:val="28"/>
          <w:szCs w:val="28"/>
          <w:lang w:val="ru-RU"/>
        </w:rPr>
        <w:t>им</w:t>
      </w:r>
      <w:r w:rsidR="000412AB" w:rsidRPr="00304B1C">
        <w:rPr>
          <w:rFonts w:ascii="Times New Roman" w:hAnsi="Times New Roman"/>
          <w:color w:val="000000" w:themeColor="text1"/>
          <w:sz w:val="28"/>
          <w:szCs w:val="28"/>
        </w:rPr>
        <w:t xml:space="preserve"> цього пункту</w:t>
      </w:r>
      <w:r w:rsidRPr="00EE2371">
        <w:rPr>
          <w:rFonts w:ascii="Times New Roman" w:hAnsi="Times New Roman"/>
          <w:sz w:val="28"/>
          <w:szCs w:val="28"/>
        </w:rPr>
        <w:t>, у діапазоні номінально</w:t>
      </w:r>
      <w:r w:rsidR="000412AB">
        <w:rPr>
          <w:rFonts w:ascii="Times New Roman" w:hAnsi="Times New Roman"/>
          <w:sz w:val="28"/>
          <w:szCs w:val="28"/>
        </w:rPr>
        <w:t xml:space="preserve">ї потужності </w:t>
      </w:r>
      <w:r w:rsidR="008D67E4" w:rsidRPr="008D67E4">
        <w:rPr>
          <w:rFonts w:ascii="Times New Roman" w:hAnsi="Times New Roman" w:hint="eastAsia"/>
          <w:sz w:val="28"/>
          <w:szCs w:val="28"/>
        </w:rPr>
        <w:t>електро</w:t>
      </w:r>
      <w:r w:rsidR="000412AB">
        <w:rPr>
          <w:rFonts w:ascii="Times New Roman" w:hAnsi="Times New Roman"/>
          <w:sz w:val="28"/>
          <w:szCs w:val="28"/>
        </w:rPr>
        <w:t xml:space="preserve">двигуна </w:t>
      </w:r>
      <w:r w:rsidR="008D67E4">
        <w:rPr>
          <w:rFonts w:ascii="Times New Roman" w:hAnsi="Times New Roman"/>
          <w:sz w:val="28"/>
          <w:szCs w:val="28"/>
        </w:rPr>
        <w:t xml:space="preserve">  </w:t>
      </w:r>
      <w:r w:rsidR="000412AB">
        <w:rPr>
          <w:rFonts w:ascii="Times New Roman" w:hAnsi="Times New Roman"/>
          <w:sz w:val="28"/>
          <w:szCs w:val="28"/>
        </w:rPr>
        <w:t>0,12 кВт</w:t>
      </w:r>
      <w:r w:rsidR="0020335F" w:rsidRPr="0020335F">
        <w:rPr>
          <w:rFonts w:ascii="Times New Roman" w:hAnsi="Times New Roman"/>
          <w:sz w:val="28"/>
          <w:szCs w:val="28"/>
        </w:rPr>
        <w:t xml:space="preserve"> </w:t>
      </w:r>
      <w:r w:rsidR="0020335F">
        <w:rPr>
          <w:rFonts w:ascii="Times New Roman" w:hAnsi="Times New Roman"/>
          <w:sz w:val="28"/>
          <w:szCs w:val="28"/>
        </w:rPr>
        <w:t>–</w:t>
      </w:r>
      <w:r w:rsidR="0020335F" w:rsidRPr="0020335F">
        <w:rPr>
          <w:rFonts w:ascii="Times New Roman" w:hAnsi="Times New Roman"/>
          <w:sz w:val="28"/>
          <w:szCs w:val="28"/>
        </w:rPr>
        <w:t xml:space="preserve"> </w:t>
      </w:r>
      <w:r w:rsidR="000412AB">
        <w:rPr>
          <w:rFonts w:ascii="Times New Roman" w:hAnsi="Times New Roman"/>
          <w:sz w:val="28"/>
          <w:szCs w:val="28"/>
        </w:rPr>
        <w:t>1</w:t>
      </w:r>
      <w:r w:rsidRPr="00EE2371">
        <w:rPr>
          <w:rFonts w:ascii="Times New Roman" w:hAnsi="Times New Roman"/>
          <w:sz w:val="28"/>
          <w:szCs w:val="28"/>
        </w:rPr>
        <w:t>000 кВт;</w:t>
      </w:r>
    </w:p>
    <w:p w:rsidR="00FB4F2A" w:rsidRPr="00EE2371" w:rsidRDefault="0020335F" w:rsidP="008D67E4">
      <w:pPr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</w:rPr>
        <w:t>мають</w:t>
      </w:r>
      <w:r w:rsidR="00A15F6B" w:rsidRPr="00EE2371">
        <w:rPr>
          <w:rFonts w:ascii="Times New Roman" w:hAnsi="Times New Roman"/>
          <w:sz w:val="28"/>
          <w:szCs w:val="28"/>
        </w:rPr>
        <w:t xml:space="preserve"> номінальну напругу понад 100 В і до 1000 В змінного струму включно;</w:t>
      </w:r>
    </w:p>
    <w:p w:rsidR="00A15F6B" w:rsidRPr="00EE2371" w:rsidRDefault="00A15F6B" w:rsidP="008D67E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E2371">
        <w:rPr>
          <w:rFonts w:ascii="Times New Roman" w:hAnsi="Times New Roman"/>
          <w:sz w:val="28"/>
          <w:szCs w:val="28"/>
        </w:rPr>
        <w:t>мають тільки один вихід напруги змінного струму.</w:t>
      </w:r>
    </w:p>
    <w:p w:rsidR="00A15F6B" w:rsidRPr="00EE2371" w:rsidRDefault="0034250C" w:rsidP="008D67E4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3. </w:t>
      </w:r>
      <w:r w:rsidR="00A15F6B" w:rsidRPr="00103E76">
        <w:rPr>
          <w:rFonts w:ascii="Times New Roman" w:hAnsi="Times New Roman"/>
          <w:color w:val="000000" w:themeColor="text1"/>
          <w:sz w:val="28"/>
          <w:szCs w:val="28"/>
        </w:rPr>
        <w:t xml:space="preserve">Вимоги </w:t>
      </w:r>
      <w:r w:rsidR="000412AB" w:rsidRPr="00103E76">
        <w:rPr>
          <w:rFonts w:ascii="Times New Roman" w:hAnsi="Times New Roman"/>
          <w:color w:val="000000" w:themeColor="text1"/>
          <w:sz w:val="28"/>
          <w:szCs w:val="28"/>
        </w:rPr>
        <w:t>пункт</w:t>
      </w:r>
      <w:r w:rsidR="005D6A77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у </w:t>
      </w:r>
      <w:r w:rsidR="00A15F6B" w:rsidRPr="00103E76">
        <w:rPr>
          <w:rFonts w:ascii="Times New Roman" w:hAnsi="Times New Roman"/>
          <w:color w:val="000000" w:themeColor="text1"/>
          <w:sz w:val="28"/>
          <w:szCs w:val="28"/>
        </w:rPr>
        <w:t xml:space="preserve">1 </w:t>
      </w:r>
      <w:r w:rsidR="000412AB" w:rsidRPr="00103E76">
        <w:rPr>
          <w:rFonts w:ascii="Times New Roman" w:hAnsi="Times New Roman"/>
          <w:color w:val="000000" w:themeColor="text1"/>
          <w:sz w:val="28"/>
          <w:szCs w:val="28"/>
        </w:rPr>
        <w:t>та абзац</w:t>
      </w:r>
      <w:r w:rsidR="005D6A77">
        <w:rPr>
          <w:rFonts w:ascii="Times New Roman" w:hAnsi="Times New Roman"/>
          <w:color w:val="000000" w:themeColor="text1"/>
          <w:sz w:val="28"/>
          <w:szCs w:val="28"/>
          <w:lang w:val="ru-RU"/>
        </w:rPr>
        <w:t>ів</w:t>
      </w:r>
      <w:r w:rsidR="000412AB" w:rsidRPr="00103E76">
        <w:rPr>
          <w:rFonts w:ascii="Times New Roman" w:hAnsi="Times New Roman"/>
          <w:color w:val="000000" w:themeColor="text1"/>
          <w:sz w:val="28"/>
          <w:szCs w:val="28"/>
        </w:rPr>
        <w:t xml:space="preserve"> дев</w:t>
      </w:r>
      <w:r w:rsidR="008B77A3" w:rsidRPr="008B77A3">
        <w:rPr>
          <w:rFonts w:ascii="Times New Roman" w:hAnsi="Times New Roman"/>
          <w:color w:val="000000" w:themeColor="text1"/>
          <w:sz w:val="28"/>
          <w:szCs w:val="28"/>
          <w:lang w:val="ru-RU"/>
        </w:rPr>
        <w:t>’</w:t>
      </w:r>
      <w:r w:rsidR="000412AB" w:rsidRPr="00103E76">
        <w:rPr>
          <w:rFonts w:ascii="Times New Roman" w:hAnsi="Times New Roman"/>
          <w:color w:val="000000" w:themeColor="text1"/>
          <w:sz w:val="28"/>
          <w:szCs w:val="28"/>
        </w:rPr>
        <w:t>ят</w:t>
      </w:r>
      <w:r w:rsidR="005D6A77">
        <w:rPr>
          <w:rFonts w:ascii="Times New Roman" w:hAnsi="Times New Roman"/>
          <w:color w:val="000000" w:themeColor="text1"/>
          <w:sz w:val="28"/>
          <w:szCs w:val="28"/>
        </w:rPr>
        <w:t>ого</w:t>
      </w:r>
      <w:r w:rsidR="000412AB" w:rsidRPr="00103E76">
        <w:rPr>
          <w:rFonts w:ascii="Times New Roman" w:hAnsi="Times New Roman"/>
          <w:color w:val="000000" w:themeColor="text1"/>
          <w:sz w:val="28"/>
          <w:szCs w:val="28"/>
        </w:rPr>
        <w:t>, десят</w:t>
      </w:r>
      <w:r w:rsidR="005D6A77">
        <w:rPr>
          <w:rFonts w:ascii="Times New Roman" w:hAnsi="Times New Roman"/>
          <w:color w:val="000000" w:themeColor="text1"/>
          <w:sz w:val="28"/>
          <w:szCs w:val="28"/>
        </w:rPr>
        <w:t>ого</w:t>
      </w:r>
      <w:r w:rsidR="000412AB" w:rsidRPr="00103E76">
        <w:rPr>
          <w:rFonts w:ascii="Times New Roman" w:hAnsi="Times New Roman"/>
          <w:color w:val="000000" w:themeColor="text1"/>
          <w:sz w:val="28"/>
          <w:szCs w:val="28"/>
        </w:rPr>
        <w:t>, тринадцят</w:t>
      </w:r>
      <w:r w:rsidR="005D6A77">
        <w:rPr>
          <w:rFonts w:ascii="Times New Roman" w:hAnsi="Times New Roman"/>
          <w:color w:val="000000" w:themeColor="text1"/>
          <w:sz w:val="28"/>
          <w:szCs w:val="28"/>
        </w:rPr>
        <w:t>ого</w:t>
      </w:r>
      <w:r w:rsidR="00D25613" w:rsidRPr="00103E76">
        <w:rPr>
          <w:rFonts w:ascii="Times New Roman" w:hAnsi="Times New Roman"/>
          <w:color w:val="000000" w:themeColor="text1"/>
          <w:sz w:val="28"/>
          <w:szCs w:val="28"/>
        </w:rPr>
        <w:t xml:space="preserve"> – дев</w:t>
      </w:r>
      <w:r w:rsidR="008B77A3" w:rsidRPr="008B77A3">
        <w:rPr>
          <w:rFonts w:ascii="Times New Roman" w:hAnsi="Times New Roman"/>
          <w:color w:val="000000" w:themeColor="text1"/>
          <w:sz w:val="28"/>
          <w:szCs w:val="28"/>
          <w:lang w:val="ru-RU"/>
        </w:rPr>
        <w:t>’</w:t>
      </w:r>
      <w:r w:rsidR="00D25613" w:rsidRPr="00103E76">
        <w:rPr>
          <w:rFonts w:ascii="Times New Roman" w:hAnsi="Times New Roman"/>
          <w:color w:val="000000" w:themeColor="text1"/>
          <w:sz w:val="28"/>
          <w:szCs w:val="28"/>
        </w:rPr>
        <w:t>ятнадцят</w:t>
      </w:r>
      <w:r w:rsidR="005D6A77">
        <w:rPr>
          <w:rFonts w:ascii="Times New Roman" w:hAnsi="Times New Roman"/>
          <w:color w:val="000000" w:themeColor="text1"/>
          <w:sz w:val="28"/>
          <w:szCs w:val="28"/>
        </w:rPr>
        <w:t>ого</w:t>
      </w:r>
      <w:r w:rsidR="00D25613" w:rsidRPr="00103E76">
        <w:rPr>
          <w:rFonts w:ascii="Times New Roman" w:hAnsi="Times New Roman"/>
          <w:color w:val="000000" w:themeColor="text1"/>
          <w:sz w:val="28"/>
          <w:szCs w:val="28"/>
        </w:rPr>
        <w:t xml:space="preserve">, двадцять </w:t>
      </w:r>
      <w:r w:rsidR="00441A4C">
        <w:rPr>
          <w:rFonts w:ascii="Times New Roman" w:hAnsi="Times New Roman"/>
          <w:color w:val="000000" w:themeColor="text1"/>
          <w:sz w:val="28"/>
          <w:szCs w:val="28"/>
        </w:rPr>
        <w:t>шостого</w:t>
      </w:r>
      <w:r w:rsidR="00A15F6B" w:rsidRPr="00103E7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412AB" w:rsidRPr="00103E76">
        <w:rPr>
          <w:rFonts w:ascii="Times New Roman" w:hAnsi="Times New Roman"/>
          <w:color w:val="000000" w:themeColor="text1"/>
          <w:sz w:val="28"/>
          <w:szCs w:val="28"/>
        </w:rPr>
        <w:t>пункту</w:t>
      </w:r>
      <w:r w:rsidR="00A15F6B" w:rsidRPr="00103E76">
        <w:rPr>
          <w:rFonts w:ascii="Times New Roman" w:hAnsi="Times New Roman"/>
          <w:color w:val="000000" w:themeColor="text1"/>
          <w:sz w:val="28"/>
          <w:szCs w:val="28"/>
        </w:rPr>
        <w:t xml:space="preserve"> 2 </w:t>
      </w:r>
      <w:r w:rsidR="000412AB" w:rsidRPr="00103E76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A15F6B" w:rsidRPr="00103E76">
        <w:rPr>
          <w:rFonts w:ascii="Times New Roman" w:hAnsi="Times New Roman"/>
          <w:color w:val="000000" w:themeColor="text1"/>
          <w:sz w:val="28"/>
          <w:szCs w:val="28"/>
        </w:rPr>
        <w:t>одатк</w:t>
      </w:r>
      <w:r w:rsidR="000412AB" w:rsidRPr="00103E76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A15F6B" w:rsidRPr="00103E7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412AB" w:rsidRPr="00103E76">
        <w:rPr>
          <w:rFonts w:ascii="Times New Roman" w:hAnsi="Times New Roman"/>
          <w:color w:val="000000" w:themeColor="text1"/>
          <w:sz w:val="28"/>
          <w:szCs w:val="28"/>
        </w:rPr>
        <w:t xml:space="preserve">1 до цього </w:t>
      </w:r>
      <w:r w:rsidR="000412AB">
        <w:rPr>
          <w:rFonts w:ascii="Times New Roman" w:hAnsi="Times New Roman"/>
          <w:sz w:val="28"/>
          <w:szCs w:val="28"/>
        </w:rPr>
        <w:t>Технічного регламенту</w:t>
      </w:r>
      <w:r w:rsidR="00A15F6B" w:rsidRPr="00EE2371">
        <w:rPr>
          <w:rFonts w:ascii="Times New Roman" w:hAnsi="Times New Roman"/>
          <w:sz w:val="28"/>
          <w:szCs w:val="28"/>
        </w:rPr>
        <w:t xml:space="preserve"> не застосовуються до таких </w:t>
      </w:r>
      <w:r w:rsidR="008D67E4">
        <w:rPr>
          <w:rFonts w:ascii="Times New Roman" w:hAnsi="Times New Roman"/>
          <w:sz w:val="28"/>
          <w:szCs w:val="28"/>
        </w:rPr>
        <w:t>електро</w:t>
      </w:r>
      <w:r w:rsidR="00A15F6B" w:rsidRPr="00EE2371">
        <w:rPr>
          <w:rFonts w:ascii="Times New Roman" w:hAnsi="Times New Roman"/>
          <w:sz w:val="28"/>
          <w:szCs w:val="28"/>
        </w:rPr>
        <w:t>двигунів:</w:t>
      </w:r>
    </w:p>
    <w:p w:rsidR="00A15F6B" w:rsidRPr="00835FBB" w:rsidRDefault="008D67E4" w:rsidP="008D67E4">
      <w:pPr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електро</w:t>
      </w:r>
      <w:r w:rsidR="00A15F6B" w:rsidRPr="00835FBB">
        <w:rPr>
          <w:rFonts w:ascii="Times New Roman" w:hAnsi="Times New Roman"/>
          <w:color w:val="000000" w:themeColor="text1"/>
          <w:sz w:val="28"/>
          <w:szCs w:val="28"/>
        </w:rPr>
        <w:t>двигуни, повністю інтегровані у</w:t>
      </w:r>
      <w:r w:rsidR="00A15F6B" w:rsidRPr="00700A4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0335F" w:rsidRPr="00700A49">
        <w:rPr>
          <w:rFonts w:ascii="Times New Roman" w:hAnsi="Times New Roman"/>
          <w:color w:val="000000" w:themeColor="text1"/>
          <w:sz w:val="28"/>
          <w:szCs w:val="28"/>
        </w:rPr>
        <w:t>продукцію</w:t>
      </w:r>
      <w:r w:rsidR="00A15F6B" w:rsidRPr="00700A4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15F6B" w:rsidRPr="00835FBB">
        <w:rPr>
          <w:rFonts w:ascii="Times New Roman" w:hAnsi="Times New Roman"/>
          <w:color w:val="000000" w:themeColor="text1"/>
          <w:sz w:val="28"/>
          <w:szCs w:val="28"/>
        </w:rPr>
        <w:t xml:space="preserve">(наприклад, у редуктор, насос, вентилятор або компресор), і енергетичні характеристики яких не можуть бути перевірені незалежно </w:t>
      </w:r>
      <w:r w:rsidR="00A15F6B" w:rsidRPr="00700A49">
        <w:rPr>
          <w:rFonts w:ascii="Times New Roman" w:hAnsi="Times New Roman"/>
          <w:color w:val="000000" w:themeColor="text1"/>
          <w:sz w:val="28"/>
          <w:szCs w:val="28"/>
        </w:rPr>
        <w:t xml:space="preserve">від </w:t>
      </w:r>
      <w:r w:rsidR="0020335F" w:rsidRPr="00700A49">
        <w:rPr>
          <w:rFonts w:ascii="Times New Roman" w:hAnsi="Times New Roman"/>
          <w:color w:val="000000" w:themeColor="text1"/>
          <w:sz w:val="28"/>
          <w:szCs w:val="28"/>
        </w:rPr>
        <w:t>продукції</w:t>
      </w:r>
      <w:r w:rsidR="00A15F6B" w:rsidRPr="00700A49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A15F6B" w:rsidRPr="00835FBB">
        <w:rPr>
          <w:rFonts w:ascii="Times New Roman" w:hAnsi="Times New Roman"/>
          <w:color w:val="000000" w:themeColor="text1"/>
          <w:sz w:val="28"/>
          <w:szCs w:val="28"/>
        </w:rPr>
        <w:t>навіть із забезпеченням тимчасового торцевого щита та підшипника приводу</w:t>
      </w:r>
      <w:r w:rsidR="005D6A77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A15F6B" w:rsidRPr="00835FB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D6A77">
        <w:rPr>
          <w:rFonts w:ascii="Times New Roman" w:hAnsi="Times New Roman"/>
          <w:color w:val="000000" w:themeColor="text1"/>
          <w:sz w:val="28"/>
          <w:szCs w:val="28"/>
        </w:rPr>
        <w:t>Е</w:t>
      </w:r>
      <w:r w:rsidRPr="008D67E4">
        <w:rPr>
          <w:rFonts w:ascii="Times New Roman" w:hAnsi="Times New Roman" w:hint="eastAsia"/>
          <w:color w:val="000000" w:themeColor="text1"/>
          <w:sz w:val="28"/>
          <w:szCs w:val="28"/>
        </w:rPr>
        <w:t>лектро</w:t>
      </w:r>
      <w:r w:rsidR="00A15F6B" w:rsidRPr="00835FBB">
        <w:rPr>
          <w:rFonts w:ascii="Times New Roman" w:hAnsi="Times New Roman"/>
          <w:color w:val="000000" w:themeColor="text1"/>
          <w:sz w:val="28"/>
          <w:szCs w:val="28"/>
        </w:rPr>
        <w:t xml:space="preserve">двигун повинен мати загальні компоненти (окрім з’єднувачів, таких як болти) з приводним блоком (наприклад, вал або корпус) і не повинен бути розроблений таким чином, щоб </w:t>
      </w:r>
      <w:r w:rsidRPr="008D67E4">
        <w:rPr>
          <w:rFonts w:ascii="Times New Roman" w:hAnsi="Times New Roman" w:hint="eastAsia"/>
          <w:color w:val="000000" w:themeColor="text1"/>
          <w:sz w:val="28"/>
          <w:szCs w:val="28"/>
        </w:rPr>
        <w:t>електро</w:t>
      </w:r>
      <w:r w:rsidR="00A15F6B" w:rsidRPr="00835FBB">
        <w:rPr>
          <w:rFonts w:ascii="Times New Roman" w:hAnsi="Times New Roman"/>
          <w:color w:val="000000" w:themeColor="text1"/>
          <w:sz w:val="28"/>
          <w:szCs w:val="28"/>
        </w:rPr>
        <w:t xml:space="preserve">двигун можна було повністю відокремити від приводного блоку та діяти незалежно. Процес відокремлення має призвести до виведення </w:t>
      </w:r>
      <w:r w:rsidRPr="008D67E4">
        <w:rPr>
          <w:rFonts w:ascii="Times New Roman" w:hAnsi="Times New Roman" w:hint="eastAsia"/>
          <w:color w:val="000000" w:themeColor="text1"/>
          <w:sz w:val="28"/>
          <w:szCs w:val="28"/>
        </w:rPr>
        <w:t>електро</w:t>
      </w:r>
      <w:r w:rsidR="00A15F6B" w:rsidRPr="00835FBB">
        <w:rPr>
          <w:rFonts w:ascii="Times New Roman" w:hAnsi="Times New Roman"/>
          <w:color w:val="000000" w:themeColor="text1"/>
          <w:sz w:val="28"/>
          <w:szCs w:val="28"/>
        </w:rPr>
        <w:t>двигуна з ладу;</w:t>
      </w:r>
    </w:p>
    <w:p w:rsidR="00A15F6B" w:rsidRPr="00EE2371" w:rsidRDefault="008D67E4" w:rsidP="008D67E4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електро</w:t>
      </w:r>
      <w:r w:rsidR="00A15F6B" w:rsidRPr="00EE2371">
        <w:rPr>
          <w:rFonts w:ascii="Times New Roman" w:hAnsi="Times New Roman"/>
          <w:sz w:val="28"/>
          <w:szCs w:val="28"/>
        </w:rPr>
        <w:t>двигуни з інтегрованим приводом із змінною швидкістю (компактні приводи), енергетичні характеристики яких неможливо перевірити незалежно від приводу із змінною швидкістю;</w:t>
      </w:r>
    </w:p>
    <w:p w:rsidR="00A15F6B" w:rsidRPr="00EE2371" w:rsidRDefault="008D67E4" w:rsidP="008D67E4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8D67E4">
        <w:rPr>
          <w:rFonts w:ascii="Times New Roman" w:hAnsi="Times New Roman" w:hint="eastAsia"/>
          <w:sz w:val="28"/>
          <w:szCs w:val="28"/>
        </w:rPr>
        <w:t>електро</w:t>
      </w:r>
      <w:r w:rsidR="00A15F6B" w:rsidRPr="00EE2371">
        <w:rPr>
          <w:rFonts w:ascii="Times New Roman" w:hAnsi="Times New Roman"/>
          <w:sz w:val="28"/>
          <w:szCs w:val="28"/>
        </w:rPr>
        <w:t xml:space="preserve">двигуни з інтегрованим гальмом, який є невід’ємною частиною внутрішньої конструкції </w:t>
      </w:r>
      <w:r w:rsidRPr="008D67E4">
        <w:rPr>
          <w:rFonts w:ascii="Times New Roman" w:hAnsi="Times New Roman" w:hint="eastAsia"/>
          <w:sz w:val="28"/>
          <w:szCs w:val="28"/>
        </w:rPr>
        <w:t>електро</w:t>
      </w:r>
      <w:r w:rsidR="00A15F6B" w:rsidRPr="00EE2371">
        <w:rPr>
          <w:rFonts w:ascii="Times New Roman" w:hAnsi="Times New Roman"/>
          <w:sz w:val="28"/>
          <w:szCs w:val="28"/>
        </w:rPr>
        <w:t xml:space="preserve">двигуна і не може бути ні знятий, ні живитися від окремого джерела живлення під час випробування ефективності </w:t>
      </w:r>
      <w:r w:rsidRPr="008D67E4">
        <w:rPr>
          <w:rFonts w:ascii="Times New Roman" w:hAnsi="Times New Roman" w:hint="eastAsia"/>
          <w:sz w:val="28"/>
          <w:szCs w:val="28"/>
        </w:rPr>
        <w:t>електро</w:t>
      </w:r>
      <w:r w:rsidR="00A15F6B" w:rsidRPr="00EE2371">
        <w:rPr>
          <w:rFonts w:ascii="Times New Roman" w:hAnsi="Times New Roman"/>
          <w:sz w:val="28"/>
          <w:szCs w:val="28"/>
        </w:rPr>
        <w:t>двигуна;</w:t>
      </w:r>
    </w:p>
    <w:p w:rsidR="00A15F6B" w:rsidRPr="00EE2371" w:rsidRDefault="008D67E4" w:rsidP="008D67E4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8D67E4">
        <w:rPr>
          <w:rFonts w:ascii="Times New Roman" w:hAnsi="Times New Roman" w:hint="eastAsia"/>
          <w:sz w:val="28"/>
          <w:szCs w:val="28"/>
        </w:rPr>
        <w:t>електро</w:t>
      </w:r>
      <w:r w:rsidR="00A15F6B" w:rsidRPr="00EE2371">
        <w:rPr>
          <w:rFonts w:ascii="Times New Roman" w:hAnsi="Times New Roman"/>
          <w:sz w:val="28"/>
          <w:szCs w:val="28"/>
        </w:rPr>
        <w:t xml:space="preserve">двигуни, спеціально розроблені </w:t>
      </w:r>
      <w:r w:rsidR="00FE1B85">
        <w:rPr>
          <w:rFonts w:ascii="Times New Roman" w:hAnsi="Times New Roman"/>
          <w:sz w:val="28"/>
          <w:szCs w:val="28"/>
        </w:rPr>
        <w:t xml:space="preserve">і </w:t>
      </w:r>
      <w:r w:rsidR="00FE1B85" w:rsidRPr="00FE1B85">
        <w:rPr>
          <w:rFonts w:ascii="Times New Roman" w:hAnsi="Times New Roman" w:hint="eastAsia"/>
          <w:sz w:val="28"/>
          <w:szCs w:val="28"/>
        </w:rPr>
        <w:t>визначені</w:t>
      </w:r>
      <w:r w:rsidR="00FE1B85" w:rsidRPr="00FE1B85">
        <w:rPr>
          <w:rFonts w:ascii="Times New Roman" w:hAnsi="Times New Roman"/>
          <w:sz w:val="28"/>
          <w:szCs w:val="28"/>
        </w:rPr>
        <w:t xml:space="preserve"> </w:t>
      </w:r>
      <w:r w:rsidR="00FE1B85" w:rsidRPr="00FE1B85">
        <w:rPr>
          <w:rFonts w:ascii="Times New Roman" w:hAnsi="Times New Roman" w:hint="eastAsia"/>
          <w:sz w:val="28"/>
          <w:szCs w:val="28"/>
        </w:rPr>
        <w:t>для</w:t>
      </w:r>
      <w:r w:rsidR="00FE1B85" w:rsidRPr="00FE1B85">
        <w:rPr>
          <w:rFonts w:ascii="Times New Roman" w:hAnsi="Times New Roman"/>
          <w:sz w:val="28"/>
          <w:szCs w:val="28"/>
        </w:rPr>
        <w:t xml:space="preserve"> </w:t>
      </w:r>
      <w:r w:rsidR="00FE1B85" w:rsidRPr="00FE1B85">
        <w:rPr>
          <w:rFonts w:ascii="Times New Roman" w:hAnsi="Times New Roman" w:hint="eastAsia"/>
          <w:sz w:val="28"/>
          <w:szCs w:val="28"/>
        </w:rPr>
        <w:t>використання</w:t>
      </w:r>
      <w:r w:rsidR="00FE1B85" w:rsidRPr="00FE1B85">
        <w:rPr>
          <w:rFonts w:ascii="Times New Roman" w:hAnsi="Times New Roman"/>
          <w:sz w:val="28"/>
          <w:szCs w:val="28"/>
        </w:rPr>
        <w:t xml:space="preserve"> </w:t>
      </w:r>
      <w:r w:rsidR="00FE1B85" w:rsidRPr="00FE1B85">
        <w:rPr>
          <w:rFonts w:ascii="Times New Roman" w:hAnsi="Times New Roman" w:hint="eastAsia"/>
          <w:sz w:val="28"/>
          <w:szCs w:val="28"/>
        </w:rPr>
        <w:t>виключно</w:t>
      </w:r>
      <w:r w:rsidR="00A15F6B" w:rsidRPr="00EE2371">
        <w:rPr>
          <w:rFonts w:ascii="Times New Roman" w:hAnsi="Times New Roman"/>
          <w:sz w:val="28"/>
          <w:szCs w:val="28"/>
        </w:rPr>
        <w:t>:</w:t>
      </w:r>
    </w:p>
    <w:p w:rsidR="00A15F6B" w:rsidRPr="00EE2371" w:rsidRDefault="00A15F6B" w:rsidP="008D67E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E2371">
        <w:rPr>
          <w:rFonts w:ascii="Times New Roman" w:hAnsi="Times New Roman"/>
          <w:sz w:val="28"/>
          <w:szCs w:val="28"/>
        </w:rPr>
        <w:t>на висотах понад 4000 метрів над рівнем моря;</w:t>
      </w:r>
    </w:p>
    <w:p w:rsidR="00A15F6B" w:rsidRPr="00EE2371" w:rsidRDefault="00A15F6B" w:rsidP="008D67E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E2371">
        <w:rPr>
          <w:rFonts w:ascii="Times New Roman" w:hAnsi="Times New Roman"/>
          <w:sz w:val="28"/>
          <w:szCs w:val="28"/>
        </w:rPr>
        <w:t>де температура</w:t>
      </w:r>
      <w:r w:rsidR="00C83E28" w:rsidRPr="00C83E28">
        <w:rPr>
          <w:rFonts w:ascii="Times New Roman" w:hAnsi="Times New Roman"/>
          <w:sz w:val="28"/>
          <w:szCs w:val="28"/>
        </w:rPr>
        <w:t xml:space="preserve"> </w:t>
      </w:r>
      <w:r w:rsidR="00C83E28" w:rsidRPr="00C83E28">
        <w:rPr>
          <w:rFonts w:ascii="Times New Roman" w:hAnsi="Times New Roman" w:hint="eastAsia"/>
          <w:sz w:val="28"/>
          <w:szCs w:val="28"/>
        </w:rPr>
        <w:t>оточуючого</w:t>
      </w:r>
      <w:r w:rsidR="00C83E28" w:rsidRPr="00C83E28">
        <w:rPr>
          <w:rFonts w:ascii="Times New Roman" w:hAnsi="Times New Roman"/>
          <w:sz w:val="28"/>
          <w:szCs w:val="28"/>
        </w:rPr>
        <w:t xml:space="preserve"> </w:t>
      </w:r>
      <w:r w:rsidR="00C83E28" w:rsidRPr="00C83E28">
        <w:rPr>
          <w:rFonts w:ascii="Times New Roman" w:hAnsi="Times New Roman" w:hint="eastAsia"/>
          <w:sz w:val="28"/>
          <w:szCs w:val="28"/>
        </w:rPr>
        <w:t>повітря</w:t>
      </w:r>
      <w:r w:rsidR="00C83E28" w:rsidRPr="00C83E28">
        <w:rPr>
          <w:rFonts w:ascii="Times New Roman" w:hAnsi="Times New Roman"/>
          <w:sz w:val="28"/>
          <w:szCs w:val="28"/>
        </w:rPr>
        <w:t xml:space="preserve"> </w:t>
      </w:r>
      <w:r w:rsidRPr="00EE2371">
        <w:rPr>
          <w:rFonts w:ascii="Times New Roman" w:hAnsi="Times New Roman"/>
          <w:sz w:val="28"/>
          <w:szCs w:val="28"/>
        </w:rPr>
        <w:t>перевищує 60 °C;</w:t>
      </w:r>
    </w:p>
    <w:p w:rsidR="00A15F6B" w:rsidRPr="00EE2371" w:rsidRDefault="00A15F6B" w:rsidP="008D67E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E2371">
        <w:rPr>
          <w:rFonts w:ascii="Times New Roman" w:hAnsi="Times New Roman"/>
          <w:sz w:val="28"/>
          <w:szCs w:val="28"/>
        </w:rPr>
        <w:t>при максимальній робочій температурі вище 400 °C;</w:t>
      </w:r>
    </w:p>
    <w:p w:rsidR="00A15F6B" w:rsidRPr="00EE2371" w:rsidRDefault="00A15F6B" w:rsidP="008D67E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E2371">
        <w:rPr>
          <w:rFonts w:ascii="Times New Roman" w:hAnsi="Times New Roman"/>
          <w:sz w:val="28"/>
          <w:szCs w:val="28"/>
        </w:rPr>
        <w:t xml:space="preserve">при температурі </w:t>
      </w:r>
      <w:r w:rsidR="00C83E28" w:rsidRPr="00C83E28">
        <w:rPr>
          <w:rFonts w:ascii="Times New Roman" w:hAnsi="Times New Roman" w:hint="eastAsia"/>
          <w:sz w:val="28"/>
          <w:szCs w:val="28"/>
        </w:rPr>
        <w:t>оточуючого</w:t>
      </w:r>
      <w:r w:rsidR="00C83E28" w:rsidRPr="00C83E28">
        <w:rPr>
          <w:rFonts w:ascii="Times New Roman" w:hAnsi="Times New Roman"/>
          <w:sz w:val="28"/>
          <w:szCs w:val="28"/>
        </w:rPr>
        <w:t xml:space="preserve"> </w:t>
      </w:r>
      <w:r w:rsidR="00C83E28" w:rsidRPr="00C83E28">
        <w:rPr>
          <w:rFonts w:ascii="Times New Roman" w:hAnsi="Times New Roman" w:hint="eastAsia"/>
          <w:sz w:val="28"/>
          <w:szCs w:val="28"/>
        </w:rPr>
        <w:t>повітря</w:t>
      </w:r>
      <w:r w:rsidR="00C83E28" w:rsidRPr="00C83E28">
        <w:rPr>
          <w:rFonts w:ascii="Times New Roman" w:hAnsi="Times New Roman"/>
          <w:sz w:val="28"/>
          <w:szCs w:val="28"/>
        </w:rPr>
        <w:t xml:space="preserve"> </w:t>
      </w:r>
      <w:r w:rsidRPr="00EE2371">
        <w:rPr>
          <w:rFonts w:ascii="Times New Roman" w:hAnsi="Times New Roman"/>
          <w:sz w:val="28"/>
          <w:szCs w:val="28"/>
        </w:rPr>
        <w:t>нижче – 30 °C; або</w:t>
      </w:r>
    </w:p>
    <w:p w:rsidR="00A15F6B" w:rsidRPr="00EE2371" w:rsidRDefault="00A15F6B" w:rsidP="008D67E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EE2371">
        <w:rPr>
          <w:rFonts w:ascii="Times New Roman" w:hAnsi="Times New Roman"/>
          <w:sz w:val="28"/>
          <w:szCs w:val="28"/>
        </w:rPr>
        <w:t>якщо температура водяного теплоносія на вході в продук</w:t>
      </w:r>
      <w:r w:rsidR="00FE1B85">
        <w:rPr>
          <w:rFonts w:ascii="Times New Roman" w:hAnsi="Times New Roman"/>
          <w:sz w:val="28"/>
          <w:szCs w:val="28"/>
        </w:rPr>
        <w:t>цію</w:t>
      </w:r>
      <w:r w:rsidRPr="00EE2371">
        <w:rPr>
          <w:rFonts w:ascii="Times New Roman" w:hAnsi="Times New Roman"/>
          <w:sz w:val="28"/>
          <w:szCs w:val="28"/>
        </w:rPr>
        <w:t xml:space="preserve"> нижче 0 °C або вище 32 °C;</w:t>
      </w:r>
    </w:p>
    <w:p w:rsidR="00A15F6B" w:rsidRPr="00EE2371" w:rsidRDefault="008D67E4" w:rsidP="008D67E4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8D67E4">
        <w:rPr>
          <w:rFonts w:ascii="Times New Roman" w:hAnsi="Times New Roman" w:hint="eastAsia"/>
          <w:sz w:val="28"/>
          <w:szCs w:val="28"/>
        </w:rPr>
        <w:t>електро</w:t>
      </w:r>
      <w:r w:rsidR="00A15F6B" w:rsidRPr="00EE2371">
        <w:rPr>
          <w:rFonts w:ascii="Times New Roman" w:hAnsi="Times New Roman"/>
          <w:sz w:val="28"/>
          <w:szCs w:val="28"/>
        </w:rPr>
        <w:t xml:space="preserve">двигуни, спеціально розроблені </w:t>
      </w:r>
      <w:r w:rsidR="00FE1B85">
        <w:rPr>
          <w:rFonts w:ascii="Times New Roman" w:hAnsi="Times New Roman"/>
          <w:sz w:val="28"/>
          <w:szCs w:val="28"/>
        </w:rPr>
        <w:t>і</w:t>
      </w:r>
      <w:r w:rsidR="00A15F6B" w:rsidRPr="00EE2371">
        <w:rPr>
          <w:rFonts w:ascii="Times New Roman" w:hAnsi="Times New Roman"/>
          <w:sz w:val="28"/>
          <w:szCs w:val="28"/>
        </w:rPr>
        <w:t xml:space="preserve"> призначені для </w:t>
      </w:r>
      <w:r w:rsidR="00FE1B85" w:rsidRPr="00FE1B85">
        <w:rPr>
          <w:rFonts w:ascii="Times New Roman" w:hAnsi="Times New Roman" w:hint="eastAsia"/>
          <w:sz w:val="28"/>
          <w:szCs w:val="28"/>
        </w:rPr>
        <w:t>повного</w:t>
      </w:r>
      <w:r w:rsidR="00FE1B85" w:rsidRPr="00FE1B85">
        <w:rPr>
          <w:rFonts w:ascii="Times New Roman" w:hAnsi="Times New Roman"/>
          <w:sz w:val="28"/>
          <w:szCs w:val="28"/>
        </w:rPr>
        <w:t xml:space="preserve"> </w:t>
      </w:r>
      <w:r w:rsidR="00A15F6B" w:rsidRPr="00EE2371">
        <w:rPr>
          <w:rFonts w:ascii="Times New Roman" w:hAnsi="Times New Roman"/>
          <w:sz w:val="28"/>
          <w:szCs w:val="28"/>
        </w:rPr>
        <w:t>занурен</w:t>
      </w:r>
      <w:r w:rsidR="00FE1B85">
        <w:rPr>
          <w:rFonts w:ascii="Times New Roman" w:hAnsi="Times New Roman"/>
          <w:sz w:val="28"/>
          <w:szCs w:val="28"/>
        </w:rPr>
        <w:t>ня</w:t>
      </w:r>
      <w:r w:rsidR="00A15F6B" w:rsidRPr="00EE2371">
        <w:rPr>
          <w:rFonts w:ascii="Times New Roman" w:hAnsi="Times New Roman"/>
          <w:sz w:val="28"/>
          <w:szCs w:val="28"/>
        </w:rPr>
        <w:t xml:space="preserve"> в рідину;</w:t>
      </w:r>
    </w:p>
    <w:p w:rsidR="00A15F6B" w:rsidRPr="00EE2371" w:rsidRDefault="008D67E4" w:rsidP="008D67E4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8D67E4">
        <w:rPr>
          <w:rFonts w:ascii="Times New Roman" w:hAnsi="Times New Roman" w:hint="eastAsia"/>
          <w:sz w:val="28"/>
          <w:szCs w:val="28"/>
        </w:rPr>
        <w:t>електро</w:t>
      </w:r>
      <w:r w:rsidR="00A15F6B" w:rsidRPr="00EE2371">
        <w:rPr>
          <w:rFonts w:ascii="Times New Roman" w:hAnsi="Times New Roman"/>
          <w:sz w:val="28"/>
          <w:szCs w:val="28"/>
        </w:rPr>
        <w:t>двигуни, спеціально кваліфіковані для забезпечення безпеки ядерних установок;</w:t>
      </w:r>
    </w:p>
    <w:p w:rsidR="00FB4F2A" w:rsidRPr="00EE2371" w:rsidRDefault="00A15F6B" w:rsidP="008D67E4">
      <w:pPr>
        <w:spacing w:before="120"/>
        <w:ind w:firstLine="567"/>
        <w:jc w:val="both"/>
        <w:rPr>
          <w:rFonts w:ascii="Times New Roman" w:hAnsi="Times New Roman"/>
          <w:color w:val="333333"/>
          <w:sz w:val="28"/>
          <w:szCs w:val="28"/>
        </w:rPr>
      </w:pPr>
      <w:r w:rsidRPr="00EE2371">
        <w:rPr>
          <w:rFonts w:ascii="Times New Roman" w:hAnsi="Times New Roman"/>
          <w:sz w:val="28"/>
          <w:szCs w:val="28"/>
        </w:rPr>
        <w:t xml:space="preserve">вибухозахищені </w:t>
      </w:r>
      <w:r w:rsidR="008D67E4" w:rsidRPr="008D67E4">
        <w:rPr>
          <w:rFonts w:ascii="Times New Roman" w:hAnsi="Times New Roman" w:hint="eastAsia"/>
          <w:sz w:val="28"/>
          <w:szCs w:val="28"/>
        </w:rPr>
        <w:t>електро</w:t>
      </w:r>
      <w:r w:rsidRPr="00EE2371">
        <w:rPr>
          <w:rFonts w:ascii="Times New Roman" w:hAnsi="Times New Roman"/>
          <w:sz w:val="28"/>
          <w:szCs w:val="28"/>
        </w:rPr>
        <w:t>двигуни, спеціа</w:t>
      </w:r>
      <w:r w:rsidRPr="004F11FF">
        <w:rPr>
          <w:rFonts w:ascii="Times New Roman" w:hAnsi="Times New Roman"/>
          <w:color w:val="000000" w:themeColor="text1"/>
          <w:sz w:val="28"/>
          <w:szCs w:val="28"/>
        </w:rPr>
        <w:t xml:space="preserve">льно розроблені та сертифіковані для гірничої промисловості, як визначено в </w:t>
      </w:r>
      <w:r w:rsidR="00164319" w:rsidRPr="004F11FF">
        <w:rPr>
          <w:rFonts w:ascii="Times New Roman" w:hAnsi="Times New Roman"/>
          <w:color w:val="000000" w:themeColor="text1"/>
          <w:sz w:val="28"/>
          <w:szCs w:val="28"/>
        </w:rPr>
        <w:t>розділі «</w:t>
      </w:r>
      <w:r w:rsidR="00164319" w:rsidRPr="004F11FF">
        <w:rPr>
          <w:rFonts w:ascii="Times New Roman" w:hAnsi="Times New Roman" w:hint="eastAsia"/>
          <w:color w:val="000000" w:themeColor="text1"/>
          <w:sz w:val="28"/>
          <w:szCs w:val="28"/>
        </w:rPr>
        <w:t>Обладнання</w:t>
      </w:r>
      <w:r w:rsidR="00164319" w:rsidRPr="004F11F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64319" w:rsidRPr="004F11FF">
        <w:rPr>
          <w:rFonts w:ascii="Times New Roman" w:hAnsi="Times New Roman" w:hint="eastAsia"/>
          <w:color w:val="000000" w:themeColor="text1"/>
          <w:sz w:val="28"/>
          <w:szCs w:val="28"/>
        </w:rPr>
        <w:t>групи</w:t>
      </w:r>
      <w:r w:rsidR="00164319" w:rsidRPr="004F11FF">
        <w:rPr>
          <w:rFonts w:ascii="Times New Roman" w:hAnsi="Times New Roman"/>
          <w:color w:val="000000" w:themeColor="text1"/>
          <w:sz w:val="28"/>
          <w:szCs w:val="28"/>
        </w:rPr>
        <w:t xml:space="preserve"> I»     </w:t>
      </w:r>
      <w:r w:rsidR="00D25613" w:rsidRPr="004F11FF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Pr="004F11FF">
        <w:rPr>
          <w:rFonts w:ascii="Times New Roman" w:hAnsi="Times New Roman"/>
          <w:color w:val="000000" w:themeColor="text1"/>
          <w:sz w:val="28"/>
          <w:szCs w:val="28"/>
        </w:rPr>
        <w:t>одатк</w:t>
      </w:r>
      <w:r w:rsidR="005D6A77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4F11F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5613" w:rsidRPr="004F11FF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164319" w:rsidRPr="004F11F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5D6A77">
        <w:rPr>
          <w:rFonts w:ascii="Times New Roman" w:hAnsi="Times New Roman"/>
          <w:color w:val="000000" w:themeColor="text1"/>
          <w:sz w:val="28"/>
          <w:szCs w:val="28"/>
        </w:rPr>
        <w:t xml:space="preserve">до </w:t>
      </w:r>
      <w:r w:rsidR="00D25613" w:rsidRPr="004F11FF">
        <w:rPr>
          <w:rFonts w:ascii="Times New Roman" w:hAnsi="Times New Roman" w:hint="eastAsia"/>
          <w:color w:val="000000" w:themeColor="text1"/>
          <w:sz w:val="28"/>
          <w:szCs w:val="28"/>
        </w:rPr>
        <w:t>Технічного</w:t>
      </w:r>
      <w:r w:rsidR="00D25613" w:rsidRPr="004F11F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5613" w:rsidRPr="004F11FF">
        <w:rPr>
          <w:rFonts w:ascii="Times New Roman" w:hAnsi="Times New Roman" w:hint="eastAsia"/>
          <w:color w:val="000000" w:themeColor="text1"/>
          <w:sz w:val="28"/>
          <w:szCs w:val="28"/>
        </w:rPr>
        <w:t>регламенту</w:t>
      </w:r>
      <w:r w:rsidR="00D25613" w:rsidRPr="004F11F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5613" w:rsidRPr="004F11FF">
        <w:rPr>
          <w:rFonts w:ascii="Times New Roman" w:hAnsi="Times New Roman" w:hint="eastAsia"/>
          <w:color w:val="000000" w:themeColor="text1"/>
          <w:sz w:val="28"/>
          <w:szCs w:val="28"/>
        </w:rPr>
        <w:t>обладнання</w:t>
      </w:r>
      <w:r w:rsidR="00D25613" w:rsidRPr="004F11F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5613" w:rsidRPr="004F11FF">
        <w:rPr>
          <w:rFonts w:ascii="Times New Roman" w:hAnsi="Times New Roman" w:hint="eastAsia"/>
          <w:color w:val="000000" w:themeColor="text1"/>
          <w:sz w:val="28"/>
          <w:szCs w:val="28"/>
        </w:rPr>
        <w:t>та</w:t>
      </w:r>
      <w:r w:rsidR="00D25613" w:rsidRPr="004F11F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5613" w:rsidRPr="004F11FF">
        <w:rPr>
          <w:rFonts w:ascii="Times New Roman" w:hAnsi="Times New Roman" w:hint="eastAsia"/>
          <w:color w:val="000000" w:themeColor="text1"/>
          <w:sz w:val="28"/>
          <w:szCs w:val="28"/>
        </w:rPr>
        <w:t>захисних</w:t>
      </w:r>
      <w:r w:rsidR="00D25613" w:rsidRPr="004F11F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5613" w:rsidRPr="004F11FF">
        <w:rPr>
          <w:rFonts w:ascii="Times New Roman" w:hAnsi="Times New Roman" w:hint="eastAsia"/>
          <w:color w:val="000000" w:themeColor="text1"/>
          <w:sz w:val="28"/>
          <w:szCs w:val="28"/>
        </w:rPr>
        <w:t>систем</w:t>
      </w:r>
      <w:r w:rsidR="00D25613" w:rsidRPr="004F11FF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D25613" w:rsidRPr="004F11FF">
        <w:rPr>
          <w:rFonts w:ascii="Times New Roman" w:hAnsi="Times New Roman" w:hint="eastAsia"/>
          <w:color w:val="000000" w:themeColor="text1"/>
          <w:sz w:val="28"/>
          <w:szCs w:val="28"/>
        </w:rPr>
        <w:t>призначених</w:t>
      </w:r>
      <w:r w:rsidR="00D25613" w:rsidRPr="004F11F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5613" w:rsidRPr="004F11FF">
        <w:rPr>
          <w:rFonts w:ascii="Times New Roman" w:hAnsi="Times New Roman" w:hint="eastAsia"/>
          <w:color w:val="000000" w:themeColor="text1"/>
          <w:sz w:val="28"/>
          <w:szCs w:val="28"/>
        </w:rPr>
        <w:t>для</w:t>
      </w:r>
      <w:r w:rsidR="00D25613" w:rsidRPr="004F11F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5613" w:rsidRPr="004F11FF">
        <w:rPr>
          <w:rFonts w:ascii="Times New Roman" w:hAnsi="Times New Roman" w:hint="eastAsia"/>
          <w:color w:val="000000" w:themeColor="text1"/>
          <w:sz w:val="28"/>
          <w:szCs w:val="28"/>
        </w:rPr>
        <w:t>використання</w:t>
      </w:r>
      <w:r w:rsidR="00D25613" w:rsidRPr="004F11F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5613" w:rsidRPr="004F11FF">
        <w:rPr>
          <w:rFonts w:ascii="Times New Roman" w:hAnsi="Times New Roman" w:hint="eastAsia"/>
          <w:color w:val="000000" w:themeColor="text1"/>
          <w:sz w:val="28"/>
          <w:szCs w:val="28"/>
        </w:rPr>
        <w:t>в</w:t>
      </w:r>
      <w:r w:rsidR="00D25613" w:rsidRPr="004F11F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5613" w:rsidRPr="004F11FF">
        <w:rPr>
          <w:rFonts w:ascii="Times New Roman" w:hAnsi="Times New Roman" w:hint="eastAsia"/>
          <w:color w:val="000000" w:themeColor="text1"/>
          <w:sz w:val="28"/>
          <w:szCs w:val="28"/>
        </w:rPr>
        <w:t>потенційно</w:t>
      </w:r>
      <w:r w:rsidR="00D25613" w:rsidRPr="004F11F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5613" w:rsidRPr="004F11FF">
        <w:rPr>
          <w:rFonts w:ascii="Times New Roman" w:hAnsi="Times New Roman" w:hint="eastAsia"/>
          <w:color w:val="000000" w:themeColor="text1"/>
          <w:sz w:val="28"/>
          <w:szCs w:val="28"/>
        </w:rPr>
        <w:t>вибухонебезпечних</w:t>
      </w:r>
      <w:r w:rsidR="00164319" w:rsidRPr="004F11F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5613" w:rsidRPr="004F11FF">
        <w:rPr>
          <w:rFonts w:ascii="Times New Roman" w:hAnsi="Times New Roman" w:hint="eastAsia"/>
          <w:color w:val="000000" w:themeColor="text1"/>
          <w:sz w:val="28"/>
          <w:szCs w:val="28"/>
        </w:rPr>
        <w:t>середовищах</w:t>
      </w:r>
      <w:r w:rsidR="00D25613" w:rsidRPr="004F11FF">
        <w:rPr>
          <w:rFonts w:ascii="Times New Roman" w:hAnsi="Times New Roman"/>
          <w:color w:val="000000" w:themeColor="text1"/>
          <w:sz w:val="28"/>
          <w:szCs w:val="28"/>
        </w:rPr>
        <w:t xml:space="preserve">, затвердженого постановою Кабінету Міністрів України </w:t>
      </w:r>
      <w:r w:rsidR="00D25613" w:rsidRPr="004F11FF">
        <w:rPr>
          <w:rFonts w:ascii="Times New Roman" w:hAnsi="Times New Roman" w:hint="eastAsia"/>
          <w:color w:val="000000" w:themeColor="text1"/>
          <w:sz w:val="28"/>
          <w:szCs w:val="28"/>
        </w:rPr>
        <w:t>від</w:t>
      </w:r>
      <w:r w:rsidR="00D25613" w:rsidRPr="004F11FF">
        <w:rPr>
          <w:rFonts w:ascii="Times New Roman" w:hAnsi="Times New Roman"/>
          <w:color w:val="000000" w:themeColor="text1"/>
          <w:sz w:val="28"/>
          <w:szCs w:val="28"/>
        </w:rPr>
        <w:t xml:space="preserve"> 28 </w:t>
      </w:r>
      <w:r w:rsidR="00D25613" w:rsidRPr="004F11FF">
        <w:rPr>
          <w:rFonts w:ascii="Times New Roman" w:hAnsi="Times New Roman" w:hint="eastAsia"/>
          <w:color w:val="000000" w:themeColor="text1"/>
          <w:sz w:val="28"/>
          <w:szCs w:val="28"/>
        </w:rPr>
        <w:t>грудня</w:t>
      </w:r>
      <w:r w:rsidR="00D25613" w:rsidRPr="004F11FF">
        <w:rPr>
          <w:rFonts w:ascii="Times New Roman" w:hAnsi="Times New Roman"/>
          <w:color w:val="000000" w:themeColor="text1"/>
          <w:sz w:val="28"/>
          <w:szCs w:val="28"/>
        </w:rPr>
        <w:t xml:space="preserve"> 2016 </w:t>
      </w:r>
      <w:r w:rsidR="00D25613" w:rsidRPr="004F11FF">
        <w:rPr>
          <w:rFonts w:ascii="Times New Roman" w:hAnsi="Times New Roman" w:hint="eastAsia"/>
          <w:color w:val="000000" w:themeColor="text1"/>
          <w:sz w:val="28"/>
          <w:szCs w:val="28"/>
        </w:rPr>
        <w:t>р</w:t>
      </w:r>
      <w:r w:rsidR="007D7E8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. </w:t>
      </w:r>
      <w:r w:rsidR="00D25613" w:rsidRPr="004F11F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25613" w:rsidRPr="004F11FF">
        <w:rPr>
          <w:rFonts w:ascii="Times New Roman" w:hAnsi="Times New Roman" w:hint="eastAsia"/>
          <w:color w:val="000000" w:themeColor="text1"/>
          <w:sz w:val="28"/>
          <w:szCs w:val="28"/>
        </w:rPr>
        <w:t>№</w:t>
      </w:r>
      <w:r w:rsidR="00D25613" w:rsidRPr="004F11FF">
        <w:rPr>
          <w:rFonts w:ascii="Times New Roman" w:hAnsi="Times New Roman"/>
          <w:color w:val="000000" w:themeColor="text1"/>
          <w:sz w:val="28"/>
          <w:szCs w:val="28"/>
        </w:rPr>
        <w:t xml:space="preserve"> 1055</w:t>
      </w:r>
      <w:r w:rsidR="005D6A77" w:rsidRPr="005D6A77">
        <w:rPr>
          <w:rFonts w:ascii="Times New Roman" w:hAnsi="Times New Roman"/>
          <w:color w:val="000000" w:themeColor="text1"/>
          <w:sz w:val="28"/>
          <w:szCs w:val="28"/>
        </w:rPr>
        <w:t>(Офіційний вісник України, 201</w:t>
      </w:r>
      <w:r w:rsidR="005D6A77">
        <w:rPr>
          <w:rFonts w:ascii="Times New Roman" w:hAnsi="Times New Roman"/>
          <w:color w:val="000000" w:themeColor="text1"/>
          <w:sz w:val="28"/>
          <w:szCs w:val="28"/>
        </w:rPr>
        <w:t>7</w:t>
      </w:r>
      <w:r w:rsidR="005D6A77" w:rsidRPr="005D6A77">
        <w:rPr>
          <w:rFonts w:ascii="Times New Roman" w:hAnsi="Times New Roman"/>
          <w:color w:val="000000" w:themeColor="text1"/>
          <w:sz w:val="28"/>
          <w:szCs w:val="28"/>
        </w:rPr>
        <w:t xml:space="preserve"> р., № </w:t>
      </w:r>
      <w:r w:rsidR="005D6A77"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5D6A77" w:rsidRPr="005D6A77">
        <w:rPr>
          <w:rFonts w:ascii="Times New Roman" w:hAnsi="Times New Roman"/>
          <w:color w:val="000000" w:themeColor="text1"/>
          <w:sz w:val="28"/>
          <w:szCs w:val="28"/>
        </w:rPr>
        <w:t xml:space="preserve">, ст. </w:t>
      </w:r>
      <w:r w:rsidR="005D6A77">
        <w:rPr>
          <w:rFonts w:ascii="Times New Roman" w:hAnsi="Times New Roman"/>
          <w:color w:val="000000" w:themeColor="text1"/>
          <w:sz w:val="28"/>
          <w:szCs w:val="28"/>
        </w:rPr>
        <w:t>236</w:t>
      </w:r>
      <w:r w:rsidR="005D6A77" w:rsidRPr="005D6A77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4F11FF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FB4F2A" w:rsidRPr="00EE2371" w:rsidRDefault="008D67E4" w:rsidP="008D67E4">
      <w:pPr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D67E4">
        <w:rPr>
          <w:rFonts w:ascii="Times New Roman" w:hAnsi="Times New Roman" w:hint="eastAsia"/>
          <w:color w:val="000000" w:themeColor="text1"/>
          <w:sz w:val="28"/>
          <w:szCs w:val="28"/>
        </w:rPr>
        <w:t>електро</w:t>
      </w:r>
      <w:r w:rsidR="00FB4F2A" w:rsidRPr="00EE2371">
        <w:rPr>
          <w:rFonts w:ascii="Times New Roman" w:hAnsi="Times New Roman"/>
          <w:color w:val="000000" w:themeColor="text1"/>
          <w:sz w:val="28"/>
          <w:szCs w:val="28"/>
        </w:rPr>
        <w:t>двигуни в бездротовому або акумуляторному обладнанні;</w:t>
      </w:r>
    </w:p>
    <w:p w:rsidR="00A15F6B" w:rsidRPr="00EE2371" w:rsidRDefault="008D67E4" w:rsidP="008D67E4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8D67E4">
        <w:rPr>
          <w:rFonts w:ascii="Times New Roman" w:hAnsi="Times New Roman" w:hint="eastAsia"/>
          <w:sz w:val="28"/>
          <w:szCs w:val="28"/>
        </w:rPr>
        <w:t>електро</w:t>
      </w:r>
      <w:r w:rsidR="00A15F6B" w:rsidRPr="00EE2371">
        <w:rPr>
          <w:rFonts w:ascii="Times New Roman" w:hAnsi="Times New Roman"/>
          <w:sz w:val="28"/>
          <w:szCs w:val="28"/>
        </w:rPr>
        <w:t>двигуни в ручному обладнанні, вага яких підтримується рукою під час роботи;</w:t>
      </w:r>
    </w:p>
    <w:p w:rsidR="00A15F6B" w:rsidRPr="00EE2371" w:rsidRDefault="008D67E4" w:rsidP="008D67E4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8D67E4">
        <w:rPr>
          <w:rFonts w:ascii="Times New Roman" w:hAnsi="Times New Roman" w:hint="eastAsia"/>
          <w:sz w:val="28"/>
          <w:szCs w:val="28"/>
        </w:rPr>
        <w:lastRenderedPageBreak/>
        <w:t>електро</w:t>
      </w:r>
      <w:r w:rsidR="00A15F6B" w:rsidRPr="00EE2371">
        <w:rPr>
          <w:rFonts w:ascii="Times New Roman" w:hAnsi="Times New Roman"/>
          <w:sz w:val="28"/>
          <w:szCs w:val="28"/>
        </w:rPr>
        <w:t>двигуни рухомого обладнання з ручним керуванням, що рухаються під час роботи;</w:t>
      </w:r>
    </w:p>
    <w:p w:rsidR="00A15F6B" w:rsidRPr="00EE2371" w:rsidRDefault="008D67E4" w:rsidP="008D67E4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8D67E4">
        <w:rPr>
          <w:rFonts w:ascii="Times New Roman" w:hAnsi="Times New Roman" w:hint="eastAsia"/>
          <w:sz w:val="28"/>
          <w:szCs w:val="28"/>
        </w:rPr>
        <w:t>електро</w:t>
      </w:r>
      <w:r w:rsidR="00A15F6B" w:rsidRPr="00EE2371">
        <w:rPr>
          <w:rFonts w:ascii="Times New Roman" w:hAnsi="Times New Roman"/>
          <w:sz w:val="28"/>
          <w:szCs w:val="28"/>
        </w:rPr>
        <w:t>двигуни з механічними комутаторами;</w:t>
      </w:r>
    </w:p>
    <w:p w:rsidR="00A15F6B" w:rsidRPr="00EE2371" w:rsidRDefault="00FB4F2A" w:rsidP="008D67E4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EE2371">
        <w:rPr>
          <w:rFonts w:ascii="Times New Roman" w:hAnsi="Times New Roman"/>
          <w:sz w:val="28"/>
          <w:szCs w:val="28"/>
        </w:rPr>
        <w:t>п</w:t>
      </w:r>
      <w:r w:rsidR="00A15F6B" w:rsidRPr="00EE2371">
        <w:rPr>
          <w:rFonts w:ascii="Times New Roman" w:hAnsi="Times New Roman"/>
          <w:sz w:val="28"/>
          <w:szCs w:val="28"/>
        </w:rPr>
        <w:t xml:space="preserve">овністю закриті невентильовані </w:t>
      </w:r>
      <w:r w:rsidR="008D67E4" w:rsidRPr="008D67E4">
        <w:rPr>
          <w:rFonts w:ascii="Times New Roman" w:hAnsi="Times New Roman" w:hint="eastAsia"/>
          <w:sz w:val="28"/>
          <w:szCs w:val="28"/>
        </w:rPr>
        <w:t>електро</w:t>
      </w:r>
      <w:r w:rsidR="00A15F6B" w:rsidRPr="00EE2371">
        <w:rPr>
          <w:rFonts w:ascii="Times New Roman" w:hAnsi="Times New Roman"/>
          <w:sz w:val="28"/>
          <w:szCs w:val="28"/>
        </w:rPr>
        <w:t>двигуни</w:t>
      </w:r>
      <w:r w:rsidR="00672956">
        <w:rPr>
          <w:rFonts w:ascii="Times New Roman" w:hAnsi="Times New Roman"/>
          <w:sz w:val="28"/>
          <w:szCs w:val="28"/>
        </w:rPr>
        <w:t xml:space="preserve"> </w:t>
      </w:r>
      <w:r w:rsidR="00672956" w:rsidRPr="00EE2371">
        <w:rPr>
          <w:rFonts w:ascii="Times New Roman" w:hAnsi="Times New Roman"/>
          <w:sz w:val="28"/>
          <w:szCs w:val="28"/>
        </w:rPr>
        <w:t>(TENV)</w:t>
      </w:r>
      <w:r w:rsidR="00A15F6B" w:rsidRPr="00EE2371">
        <w:rPr>
          <w:rFonts w:ascii="Times New Roman" w:hAnsi="Times New Roman"/>
          <w:sz w:val="28"/>
          <w:szCs w:val="28"/>
        </w:rPr>
        <w:t>;</w:t>
      </w:r>
    </w:p>
    <w:p w:rsidR="00646635" w:rsidRDefault="008D67E4" w:rsidP="008D67E4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8D67E4">
        <w:rPr>
          <w:rFonts w:ascii="Times New Roman" w:hAnsi="Times New Roman" w:hint="eastAsia"/>
          <w:sz w:val="28"/>
          <w:szCs w:val="28"/>
        </w:rPr>
        <w:t>електро</w:t>
      </w:r>
      <w:r w:rsidR="00A15F6B" w:rsidRPr="00EE2371">
        <w:rPr>
          <w:rFonts w:ascii="Times New Roman" w:hAnsi="Times New Roman"/>
          <w:sz w:val="28"/>
          <w:szCs w:val="28"/>
        </w:rPr>
        <w:t xml:space="preserve">двигуни, </w:t>
      </w:r>
      <w:r w:rsidR="008E17D3" w:rsidRPr="008E17D3">
        <w:rPr>
          <w:rFonts w:ascii="Times New Roman" w:hAnsi="Times New Roman" w:hint="eastAsia"/>
          <w:sz w:val="28"/>
          <w:szCs w:val="28"/>
        </w:rPr>
        <w:t>введені</w:t>
      </w:r>
      <w:r w:rsidR="008E17D3" w:rsidRPr="008E17D3">
        <w:rPr>
          <w:rFonts w:ascii="Times New Roman" w:hAnsi="Times New Roman"/>
          <w:sz w:val="28"/>
          <w:szCs w:val="28"/>
        </w:rPr>
        <w:t xml:space="preserve"> </w:t>
      </w:r>
      <w:r w:rsidR="008E17D3" w:rsidRPr="008E17D3">
        <w:rPr>
          <w:rFonts w:ascii="Times New Roman" w:hAnsi="Times New Roman" w:hint="eastAsia"/>
          <w:sz w:val="28"/>
          <w:szCs w:val="28"/>
        </w:rPr>
        <w:t>в</w:t>
      </w:r>
      <w:r w:rsidR="008E17D3" w:rsidRPr="008E17D3">
        <w:rPr>
          <w:rFonts w:ascii="Times New Roman" w:hAnsi="Times New Roman"/>
          <w:sz w:val="28"/>
          <w:szCs w:val="28"/>
        </w:rPr>
        <w:t xml:space="preserve"> </w:t>
      </w:r>
      <w:r w:rsidR="008E17D3" w:rsidRPr="008E17D3">
        <w:rPr>
          <w:rFonts w:ascii="Times New Roman" w:hAnsi="Times New Roman" w:hint="eastAsia"/>
          <w:sz w:val="28"/>
          <w:szCs w:val="28"/>
        </w:rPr>
        <w:t>обіг</w:t>
      </w:r>
      <w:r w:rsidR="008E17D3" w:rsidRPr="008E17D3">
        <w:rPr>
          <w:rFonts w:ascii="Times New Roman" w:hAnsi="Times New Roman"/>
          <w:sz w:val="28"/>
          <w:szCs w:val="28"/>
        </w:rPr>
        <w:t xml:space="preserve"> </w:t>
      </w:r>
      <w:r w:rsidR="008E17D3" w:rsidRPr="008E17D3">
        <w:rPr>
          <w:rFonts w:ascii="Times New Roman" w:hAnsi="Times New Roman" w:hint="eastAsia"/>
          <w:sz w:val="28"/>
          <w:szCs w:val="28"/>
        </w:rPr>
        <w:t>не</w:t>
      </w:r>
      <w:r w:rsidR="008E17D3" w:rsidRPr="008E17D3">
        <w:rPr>
          <w:rFonts w:ascii="Times New Roman" w:hAnsi="Times New Roman"/>
          <w:sz w:val="28"/>
          <w:szCs w:val="28"/>
        </w:rPr>
        <w:t xml:space="preserve"> </w:t>
      </w:r>
      <w:r w:rsidR="008E17D3" w:rsidRPr="008E17D3">
        <w:rPr>
          <w:rFonts w:ascii="Times New Roman" w:hAnsi="Times New Roman" w:hint="eastAsia"/>
          <w:sz w:val="28"/>
          <w:szCs w:val="28"/>
        </w:rPr>
        <w:t>пізніше</w:t>
      </w:r>
      <w:r w:rsidR="008E17D3" w:rsidRPr="008E17D3">
        <w:rPr>
          <w:rFonts w:ascii="Times New Roman" w:hAnsi="Times New Roman"/>
          <w:sz w:val="28"/>
          <w:szCs w:val="28"/>
        </w:rPr>
        <w:t xml:space="preserve"> </w:t>
      </w:r>
      <w:r w:rsidR="00A15F6B" w:rsidRPr="00A604E2">
        <w:rPr>
          <w:rFonts w:ascii="Times New Roman" w:hAnsi="Times New Roman"/>
          <w:color w:val="000000" w:themeColor="text1"/>
          <w:sz w:val="28"/>
          <w:szCs w:val="28"/>
        </w:rPr>
        <w:t xml:space="preserve">1 липня 2029 року </w:t>
      </w:r>
      <w:r w:rsidR="008E17D3">
        <w:rPr>
          <w:rFonts w:ascii="Times New Roman" w:hAnsi="Times New Roman"/>
          <w:sz w:val="28"/>
          <w:szCs w:val="28"/>
        </w:rPr>
        <w:t xml:space="preserve">для </w:t>
      </w:r>
      <w:r w:rsidR="00A15F6B" w:rsidRPr="00EE2371">
        <w:rPr>
          <w:rFonts w:ascii="Times New Roman" w:hAnsi="Times New Roman"/>
          <w:sz w:val="28"/>
          <w:szCs w:val="28"/>
        </w:rPr>
        <w:t>замін</w:t>
      </w:r>
      <w:r w:rsidR="008E17D3">
        <w:rPr>
          <w:rFonts w:ascii="Times New Roman" w:hAnsi="Times New Roman"/>
          <w:sz w:val="28"/>
          <w:szCs w:val="28"/>
        </w:rPr>
        <w:t xml:space="preserve">и </w:t>
      </w:r>
      <w:r w:rsidR="00A15F6B" w:rsidRPr="00EE2371">
        <w:rPr>
          <w:rFonts w:ascii="Times New Roman" w:hAnsi="Times New Roman"/>
          <w:sz w:val="28"/>
          <w:szCs w:val="28"/>
        </w:rPr>
        <w:t xml:space="preserve">ідентичних </w:t>
      </w:r>
      <w:r w:rsidRPr="008D67E4">
        <w:rPr>
          <w:rFonts w:ascii="Times New Roman" w:hAnsi="Times New Roman" w:hint="eastAsia"/>
          <w:sz w:val="28"/>
          <w:szCs w:val="28"/>
        </w:rPr>
        <w:t>електро</w:t>
      </w:r>
      <w:r w:rsidR="00A15F6B" w:rsidRPr="00EE2371">
        <w:rPr>
          <w:rFonts w:ascii="Times New Roman" w:hAnsi="Times New Roman"/>
          <w:sz w:val="28"/>
          <w:szCs w:val="28"/>
        </w:rPr>
        <w:t xml:space="preserve">двигунів, інтегрованих у </w:t>
      </w:r>
      <w:r w:rsidR="008E17D3">
        <w:rPr>
          <w:rFonts w:ascii="Times New Roman" w:hAnsi="Times New Roman"/>
          <w:sz w:val="28"/>
          <w:szCs w:val="28"/>
        </w:rPr>
        <w:t xml:space="preserve">пристрої та </w:t>
      </w:r>
      <w:r w:rsidR="00646635">
        <w:rPr>
          <w:rFonts w:ascii="Times New Roman" w:hAnsi="Times New Roman"/>
          <w:sz w:val="28"/>
          <w:szCs w:val="28"/>
        </w:rPr>
        <w:t>введен</w:t>
      </w:r>
      <w:r w:rsidR="008E17D3">
        <w:rPr>
          <w:rFonts w:ascii="Times New Roman" w:hAnsi="Times New Roman"/>
          <w:sz w:val="28"/>
          <w:szCs w:val="28"/>
        </w:rPr>
        <w:t>их</w:t>
      </w:r>
      <w:r w:rsidR="00646635">
        <w:rPr>
          <w:rFonts w:ascii="Times New Roman" w:hAnsi="Times New Roman"/>
          <w:sz w:val="28"/>
          <w:szCs w:val="28"/>
        </w:rPr>
        <w:t xml:space="preserve"> в обіг протягом року після набрання чинності цим Технічним регламентом</w:t>
      </w:r>
      <w:r w:rsidR="00646635" w:rsidRPr="00EE2371">
        <w:rPr>
          <w:rFonts w:ascii="Times New Roman" w:hAnsi="Times New Roman"/>
          <w:sz w:val="28"/>
          <w:szCs w:val="28"/>
        </w:rPr>
        <w:t xml:space="preserve"> </w:t>
      </w:r>
      <w:r w:rsidR="00646635" w:rsidRPr="00646635">
        <w:rPr>
          <w:rFonts w:ascii="Times New Roman" w:hAnsi="Times New Roman" w:hint="eastAsia"/>
          <w:sz w:val="28"/>
          <w:szCs w:val="28"/>
        </w:rPr>
        <w:t>для</w:t>
      </w:r>
      <w:r w:rsidR="00646635" w:rsidRPr="00646635">
        <w:rPr>
          <w:rFonts w:ascii="Times New Roman" w:hAnsi="Times New Roman"/>
          <w:sz w:val="28"/>
          <w:szCs w:val="28"/>
        </w:rPr>
        <w:t xml:space="preserve"> </w:t>
      </w:r>
      <w:r w:rsidRPr="008D67E4">
        <w:rPr>
          <w:rFonts w:ascii="Times New Roman" w:hAnsi="Times New Roman" w:hint="eastAsia"/>
          <w:sz w:val="28"/>
          <w:szCs w:val="28"/>
        </w:rPr>
        <w:t>електро</w:t>
      </w:r>
      <w:r w:rsidR="00646635" w:rsidRPr="00646635">
        <w:rPr>
          <w:rFonts w:ascii="Times New Roman" w:hAnsi="Times New Roman" w:hint="eastAsia"/>
          <w:sz w:val="28"/>
          <w:szCs w:val="28"/>
        </w:rPr>
        <w:t>двигунів</w:t>
      </w:r>
      <w:r w:rsidR="00646635" w:rsidRPr="00646635">
        <w:rPr>
          <w:rFonts w:ascii="Times New Roman" w:hAnsi="Times New Roman"/>
          <w:sz w:val="28"/>
          <w:szCs w:val="28"/>
        </w:rPr>
        <w:t xml:space="preserve">, </w:t>
      </w:r>
      <w:r w:rsidR="00646635" w:rsidRPr="00646635">
        <w:rPr>
          <w:rFonts w:ascii="Times New Roman" w:hAnsi="Times New Roman" w:hint="eastAsia"/>
          <w:sz w:val="28"/>
          <w:szCs w:val="28"/>
        </w:rPr>
        <w:t>зазначених</w:t>
      </w:r>
      <w:r w:rsidR="00646635" w:rsidRPr="00646635">
        <w:rPr>
          <w:rFonts w:ascii="Times New Roman" w:hAnsi="Times New Roman"/>
          <w:sz w:val="28"/>
          <w:szCs w:val="28"/>
        </w:rPr>
        <w:t xml:space="preserve"> </w:t>
      </w:r>
      <w:r w:rsidR="00415756">
        <w:rPr>
          <w:rFonts w:ascii="Times New Roman" w:hAnsi="Times New Roman"/>
          <w:sz w:val="28"/>
          <w:szCs w:val="28"/>
        </w:rPr>
        <w:t>в</w:t>
      </w:r>
      <w:r w:rsidR="00646635" w:rsidRPr="00646635">
        <w:rPr>
          <w:rFonts w:ascii="Times New Roman" w:hAnsi="Times New Roman"/>
          <w:sz w:val="28"/>
          <w:szCs w:val="28"/>
        </w:rPr>
        <w:t xml:space="preserve"> </w:t>
      </w:r>
      <w:r w:rsidR="00A604E2">
        <w:rPr>
          <w:rFonts w:ascii="Times New Roman" w:hAnsi="Times New Roman"/>
          <w:sz w:val="28"/>
          <w:szCs w:val="28"/>
        </w:rPr>
        <w:t xml:space="preserve">абзаці третьому пункту 1 </w:t>
      </w:r>
      <w:r w:rsidR="00646635">
        <w:rPr>
          <w:rFonts w:ascii="Times New Roman" w:hAnsi="Times New Roman"/>
          <w:sz w:val="28"/>
          <w:szCs w:val="28"/>
        </w:rPr>
        <w:t>д</w:t>
      </w:r>
      <w:r w:rsidR="00646635" w:rsidRPr="00646635">
        <w:rPr>
          <w:rFonts w:ascii="Times New Roman" w:hAnsi="Times New Roman" w:hint="eastAsia"/>
          <w:sz w:val="28"/>
          <w:szCs w:val="28"/>
        </w:rPr>
        <w:t>одатк</w:t>
      </w:r>
      <w:r w:rsidR="00415756">
        <w:rPr>
          <w:rFonts w:ascii="Times New Roman" w:hAnsi="Times New Roman"/>
          <w:sz w:val="28"/>
          <w:szCs w:val="28"/>
        </w:rPr>
        <w:t>а</w:t>
      </w:r>
      <w:r w:rsidR="00646635" w:rsidRPr="00646635">
        <w:rPr>
          <w:rFonts w:ascii="Times New Roman" w:hAnsi="Times New Roman"/>
          <w:sz w:val="28"/>
          <w:szCs w:val="28"/>
        </w:rPr>
        <w:t xml:space="preserve"> </w:t>
      </w:r>
      <w:r w:rsidR="00A604E2">
        <w:rPr>
          <w:rFonts w:ascii="Times New Roman" w:hAnsi="Times New Roman"/>
          <w:sz w:val="28"/>
          <w:szCs w:val="28"/>
        </w:rPr>
        <w:t>1 до цього Технічного регламенту</w:t>
      </w:r>
      <w:r w:rsidR="00646635" w:rsidRPr="00646635">
        <w:rPr>
          <w:rFonts w:ascii="Times New Roman" w:hAnsi="Times New Roman"/>
          <w:sz w:val="28"/>
          <w:szCs w:val="28"/>
        </w:rPr>
        <w:t xml:space="preserve">, </w:t>
      </w:r>
      <w:r w:rsidR="00646635" w:rsidRPr="00646635">
        <w:rPr>
          <w:rFonts w:ascii="Times New Roman" w:hAnsi="Times New Roman" w:hint="eastAsia"/>
          <w:sz w:val="28"/>
          <w:szCs w:val="28"/>
        </w:rPr>
        <w:t>та</w:t>
      </w:r>
      <w:r w:rsidR="00646635" w:rsidRPr="00646635">
        <w:rPr>
          <w:rFonts w:ascii="Times New Roman" w:hAnsi="Times New Roman"/>
          <w:sz w:val="28"/>
          <w:szCs w:val="28"/>
        </w:rPr>
        <w:t xml:space="preserve"> </w:t>
      </w:r>
      <w:r w:rsidR="00A604E2">
        <w:rPr>
          <w:rFonts w:ascii="Times New Roman" w:hAnsi="Times New Roman"/>
          <w:sz w:val="28"/>
          <w:szCs w:val="28"/>
        </w:rPr>
        <w:t>протягом двох років після набрання чинності цим Технічним регламентом</w:t>
      </w:r>
      <w:r w:rsidR="00646635" w:rsidRPr="00646635">
        <w:rPr>
          <w:rFonts w:ascii="Times New Roman" w:hAnsi="Times New Roman"/>
          <w:sz w:val="28"/>
          <w:szCs w:val="28"/>
        </w:rPr>
        <w:t xml:space="preserve"> </w:t>
      </w:r>
      <w:r w:rsidR="00646635" w:rsidRPr="00646635">
        <w:rPr>
          <w:rFonts w:ascii="Times New Roman" w:hAnsi="Times New Roman" w:hint="eastAsia"/>
          <w:sz w:val="28"/>
          <w:szCs w:val="28"/>
        </w:rPr>
        <w:t>для</w:t>
      </w:r>
      <w:r w:rsidR="00646635" w:rsidRPr="00646635">
        <w:rPr>
          <w:rFonts w:ascii="Times New Roman" w:hAnsi="Times New Roman"/>
          <w:sz w:val="28"/>
          <w:szCs w:val="28"/>
        </w:rPr>
        <w:t xml:space="preserve"> </w:t>
      </w:r>
      <w:r w:rsidR="00646635" w:rsidRPr="00646635">
        <w:rPr>
          <w:rFonts w:ascii="Times New Roman" w:hAnsi="Times New Roman" w:hint="eastAsia"/>
          <w:sz w:val="28"/>
          <w:szCs w:val="28"/>
        </w:rPr>
        <w:t>двигунів</w:t>
      </w:r>
      <w:r w:rsidR="00646635" w:rsidRPr="00646635">
        <w:rPr>
          <w:rFonts w:ascii="Times New Roman" w:hAnsi="Times New Roman"/>
          <w:sz w:val="28"/>
          <w:szCs w:val="28"/>
        </w:rPr>
        <w:t xml:space="preserve">, </w:t>
      </w:r>
      <w:r w:rsidR="00646635" w:rsidRPr="00646635">
        <w:rPr>
          <w:rFonts w:ascii="Times New Roman" w:hAnsi="Times New Roman" w:hint="eastAsia"/>
          <w:sz w:val="28"/>
          <w:szCs w:val="28"/>
        </w:rPr>
        <w:t>зазначених</w:t>
      </w:r>
      <w:r w:rsidR="00646635" w:rsidRPr="00646635">
        <w:rPr>
          <w:rFonts w:ascii="Times New Roman" w:hAnsi="Times New Roman"/>
          <w:sz w:val="28"/>
          <w:szCs w:val="28"/>
        </w:rPr>
        <w:t xml:space="preserve"> </w:t>
      </w:r>
      <w:r w:rsidR="00415756">
        <w:rPr>
          <w:rFonts w:ascii="Times New Roman" w:hAnsi="Times New Roman"/>
          <w:sz w:val="28"/>
          <w:szCs w:val="28"/>
        </w:rPr>
        <w:t>в</w:t>
      </w:r>
      <w:r w:rsidR="00646635" w:rsidRPr="00646635">
        <w:rPr>
          <w:rFonts w:ascii="Times New Roman" w:hAnsi="Times New Roman"/>
          <w:sz w:val="28"/>
          <w:szCs w:val="28"/>
        </w:rPr>
        <w:t xml:space="preserve"> </w:t>
      </w:r>
      <w:r w:rsidR="00A604E2">
        <w:rPr>
          <w:rFonts w:ascii="Times New Roman" w:hAnsi="Times New Roman"/>
          <w:sz w:val="28"/>
          <w:szCs w:val="28"/>
        </w:rPr>
        <w:t>абзаці шостому пункту 1 д</w:t>
      </w:r>
      <w:r w:rsidR="00646635" w:rsidRPr="00646635">
        <w:rPr>
          <w:rFonts w:ascii="Times New Roman" w:hAnsi="Times New Roman" w:hint="eastAsia"/>
          <w:sz w:val="28"/>
          <w:szCs w:val="28"/>
        </w:rPr>
        <w:t>одатк</w:t>
      </w:r>
      <w:r w:rsidR="00A604E2">
        <w:rPr>
          <w:rFonts w:ascii="Times New Roman" w:hAnsi="Times New Roman"/>
          <w:sz w:val="28"/>
          <w:szCs w:val="28"/>
        </w:rPr>
        <w:t>а</w:t>
      </w:r>
      <w:r w:rsidR="00646635" w:rsidRPr="00646635">
        <w:rPr>
          <w:rFonts w:ascii="Times New Roman" w:hAnsi="Times New Roman"/>
          <w:sz w:val="28"/>
          <w:szCs w:val="28"/>
        </w:rPr>
        <w:t xml:space="preserve"> </w:t>
      </w:r>
      <w:r w:rsidR="00A604E2">
        <w:rPr>
          <w:rFonts w:ascii="Times New Roman" w:hAnsi="Times New Roman"/>
          <w:sz w:val="28"/>
          <w:szCs w:val="28"/>
        </w:rPr>
        <w:t>1</w:t>
      </w:r>
      <w:r w:rsidR="00646635" w:rsidRPr="00646635">
        <w:rPr>
          <w:rFonts w:ascii="Times New Roman" w:hAnsi="Times New Roman"/>
          <w:sz w:val="28"/>
          <w:szCs w:val="28"/>
        </w:rPr>
        <w:t xml:space="preserve"> </w:t>
      </w:r>
      <w:r w:rsidR="00A604E2">
        <w:rPr>
          <w:rFonts w:ascii="Times New Roman" w:hAnsi="Times New Roman"/>
          <w:sz w:val="28"/>
          <w:szCs w:val="28"/>
        </w:rPr>
        <w:t>до цього Технічного регламенту;</w:t>
      </w:r>
    </w:p>
    <w:p w:rsidR="00A15F6B" w:rsidRPr="00EE2371" w:rsidRDefault="00646635" w:rsidP="008D67E4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EE2371">
        <w:rPr>
          <w:rFonts w:ascii="Times New Roman" w:hAnsi="Times New Roman"/>
          <w:sz w:val="28"/>
          <w:szCs w:val="28"/>
        </w:rPr>
        <w:t xml:space="preserve"> </w:t>
      </w:r>
      <w:r w:rsidR="00A15F6B" w:rsidRPr="00EE2371">
        <w:rPr>
          <w:rFonts w:ascii="Times New Roman" w:hAnsi="Times New Roman"/>
          <w:sz w:val="28"/>
          <w:szCs w:val="28"/>
        </w:rPr>
        <w:t xml:space="preserve">багатошвидкісні </w:t>
      </w:r>
      <w:r w:rsidR="008D67E4" w:rsidRPr="008D67E4">
        <w:rPr>
          <w:rFonts w:ascii="Times New Roman" w:hAnsi="Times New Roman" w:hint="eastAsia"/>
          <w:sz w:val="28"/>
          <w:szCs w:val="28"/>
        </w:rPr>
        <w:t>електро</w:t>
      </w:r>
      <w:r w:rsidR="00A15F6B" w:rsidRPr="00EE2371">
        <w:rPr>
          <w:rFonts w:ascii="Times New Roman" w:hAnsi="Times New Roman"/>
          <w:sz w:val="28"/>
          <w:szCs w:val="28"/>
        </w:rPr>
        <w:t xml:space="preserve">двигуни, тобто </w:t>
      </w:r>
      <w:r w:rsidR="008D67E4" w:rsidRPr="008D67E4">
        <w:rPr>
          <w:rFonts w:ascii="Times New Roman" w:hAnsi="Times New Roman" w:hint="eastAsia"/>
          <w:sz w:val="28"/>
          <w:szCs w:val="28"/>
        </w:rPr>
        <w:t>електро</w:t>
      </w:r>
      <w:r w:rsidR="00A15F6B" w:rsidRPr="00EE2371">
        <w:rPr>
          <w:rFonts w:ascii="Times New Roman" w:hAnsi="Times New Roman"/>
          <w:sz w:val="28"/>
          <w:szCs w:val="28"/>
        </w:rPr>
        <w:t xml:space="preserve">двигуни з декількома обмотками або </w:t>
      </w:r>
      <w:r w:rsidR="00BE67C1" w:rsidRPr="00BE67C1">
        <w:rPr>
          <w:rFonts w:ascii="Times New Roman" w:hAnsi="Times New Roman" w:hint="eastAsia"/>
          <w:sz w:val="28"/>
          <w:szCs w:val="28"/>
        </w:rPr>
        <w:t>з</w:t>
      </w:r>
      <w:r w:rsidR="00BE67C1" w:rsidRPr="00BE67C1">
        <w:rPr>
          <w:rFonts w:ascii="Times New Roman" w:hAnsi="Times New Roman"/>
          <w:sz w:val="28"/>
          <w:szCs w:val="28"/>
        </w:rPr>
        <w:t xml:space="preserve"> </w:t>
      </w:r>
      <w:r w:rsidR="00BE67C1" w:rsidRPr="00BE67C1">
        <w:rPr>
          <w:rFonts w:ascii="Times New Roman" w:hAnsi="Times New Roman" w:hint="eastAsia"/>
          <w:sz w:val="28"/>
          <w:szCs w:val="28"/>
        </w:rPr>
        <w:t>можливістю</w:t>
      </w:r>
      <w:r w:rsidR="00BE67C1" w:rsidRPr="00BE67C1">
        <w:rPr>
          <w:rFonts w:ascii="Times New Roman" w:hAnsi="Times New Roman"/>
          <w:sz w:val="28"/>
          <w:szCs w:val="28"/>
        </w:rPr>
        <w:t xml:space="preserve"> </w:t>
      </w:r>
      <w:r w:rsidR="00BE67C1" w:rsidRPr="00BE67C1">
        <w:rPr>
          <w:rFonts w:ascii="Times New Roman" w:hAnsi="Times New Roman" w:hint="eastAsia"/>
          <w:sz w:val="28"/>
          <w:szCs w:val="28"/>
        </w:rPr>
        <w:t>перемикання</w:t>
      </w:r>
      <w:r w:rsidR="00BE67C1" w:rsidRPr="00BE67C1">
        <w:rPr>
          <w:rFonts w:ascii="Times New Roman" w:hAnsi="Times New Roman"/>
          <w:sz w:val="28"/>
          <w:szCs w:val="28"/>
        </w:rPr>
        <w:t xml:space="preserve"> </w:t>
      </w:r>
      <w:r w:rsidR="00BE67C1" w:rsidRPr="00BE67C1">
        <w:rPr>
          <w:rFonts w:ascii="Times New Roman" w:hAnsi="Times New Roman" w:hint="eastAsia"/>
          <w:sz w:val="28"/>
          <w:szCs w:val="28"/>
        </w:rPr>
        <w:t>обмоток</w:t>
      </w:r>
      <w:r w:rsidR="00A15F6B" w:rsidRPr="00EE2371">
        <w:rPr>
          <w:rFonts w:ascii="Times New Roman" w:hAnsi="Times New Roman"/>
          <w:sz w:val="28"/>
          <w:szCs w:val="28"/>
        </w:rPr>
        <w:t>, що забезпечу</w:t>
      </w:r>
      <w:r w:rsidR="00BE67C1">
        <w:rPr>
          <w:rFonts w:ascii="Times New Roman" w:hAnsi="Times New Roman"/>
          <w:sz w:val="28"/>
          <w:szCs w:val="28"/>
        </w:rPr>
        <w:t>ють</w:t>
      </w:r>
      <w:r w:rsidR="00A15F6B" w:rsidRPr="00EE2371">
        <w:rPr>
          <w:rFonts w:ascii="Times New Roman" w:hAnsi="Times New Roman"/>
          <w:sz w:val="28"/>
          <w:szCs w:val="28"/>
        </w:rPr>
        <w:t xml:space="preserve"> різну кількість полюсів і швидкостей;</w:t>
      </w:r>
    </w:p>
    <w:p w:rsidR="00A15F6B" w:rsidRPr="00EE2371" w:rsidRDefault="008D67E4" w:rsidP="008D67E4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8D67E4">
        <w:rPr>
          <w:rFonts w:ascii="Times New Roman" w:hAnsi="Times New Roman" w:hint="eastAsia"/>
          <w:sz w:val="28"/>
          <w:szCs w:val="28"/>
        </w:rPr>
        <w:t>електро</w:t>
      </w:r>
      <w:r w:rsidR="00A15F6B" w:rsidRPr="00EE2371">
        <w:rPr>
          <w:rFonts w:ascii="Times New Roman" w:hAnsi="Times New Roman"/>
          <w:sz w:val="28"/>
          <w:szCs w:val="28"/>
        </w:rPr>
        <w:t>двигуни, розроблені спеціально для</w:t>
      </w:r>
      <w:r w:rsidR="00BE67C1">
        <w:rPr>
          <w:rFonts w:ascii="Times New Roman" w:hAnsi="Times New Roman"/>
          <w:sz w:val="28"/>
          <w:szCs w:val="28"/>
        </w:rPr>
        <w:t xml:space="preserve"> </w:t>
      </w:r>
      <w:r w:rsidR="00BE67C1" w:rsidRPr="00BE67C1">
        <w:rPr>
          <w:rFonts w:ascii="Times New Roman" w:hAnsi="Times New Roman" w:hint="eastAsia"/>
          <w:sz w:val="28"/>
          <w:szCs w:val="28"/>
        </w:rPr>
        <w:t>тяги</w:t>
      </w:r>
      <w:r w:rsidR="00BE67C1" w:rsidRPr="00BE67C1">
        <w:rPr>
          <w:rFonts w:ascii="Times New Roman" w:hAnsi="Times New Roman"/>
          <w:sz w:val="28"/>
          <w:szCs w:val="28"/>
        </w:rPr>
        <w:t xml:space="preserve"> </w:t>
      </w:r>
      <w:r w:rsidR="00BE67C1" w:rsidRPr="00BE67C1">
        <w:rPr>
          <w:rFonts w:ascii="Times New Roman" w:hAnsi="Times New Roman" w:hint="eastAsia"/>
          <w:sz w:val="28"/>
          <w:szCs w:val="28"/>
        </w:rPr>
        <w:t>електричних</w:t>
      </w:r>
      <w:r w:rsidR="00BE67C1" w:rsidRPr="00BE67C1">
        <w:rPr>
          <w:rFonts w:ascii="Times New Roman" w:hAnsi="Times New Roman"/>
          <w:sz w:val="28"/>
          <w:szCs w:val="28"/>
        </w:rPr>
        <w:t xml:space="preserve"> </w:t>
      </w:r>
      <w:r w:rsidR="00BE67C1" w:rsidRPr="00BE67C1">
        <w:rPr>
          <w:rFonts w:ascii="Times New Roman" w:hAnsi="Times New Roman" w:hint="eastAsia"/>
          <w:sz w:val="28"/>
          <w:szCs w:val="28"/>
        </w:rPr>
        <w:t>транспортних</w:t>
      </w:r>
      <w:r w:rsidR="00BE67C1" w:rsidRPr="00BE67C1">
        <w:rPr>
          <w:rFonts w:ascii="Times New Roman" w:hAnsi="Times New Roman"/>
          <w:sz w:val="28"/>
          <w:szCs w:val="28"/>
        </w:rPr>
        <w:t xml:space="preserve"> </w:t>
      </w:r>
      <w:r w:rsidR="00BE67C1" w:rsidRPr="00BE67C1">
        <w:rPr>
          <w:rFonts w:ascii="Times New Roman" w:hAnsi="Times New Roman" w:hint="eastAsia"/>
          <w:sz w:val="28"/>
          <w:szCs w:val="28"/>
        </w:rPr>
        <w:t>засобів</w:t>
      </w:r>
      <w:r w:rsidR="00A15F6B" w:rsidRPr="00EE2371">
        <w:rPr>
          <w:rFonts w:ascii="Times New Roman" w:hAnsi="Times New Roman"/>
          <w:sz w:val="28"/>
          <w:szCs w:val="28"/>
        </w:rPr>
        <w:t>.</w:t>
      </w:r>
    </w:p>
    <w:p w:rsidR="00A15F6B" w:rsidRPr="00103E76" w:rsidRDefault="00B643FE" w:rsidP="008D67E4">
      <w:pPr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A15F6B" w:rsidRPr="00103E76">
        <w:rPr>
          <w:rFonts w:ascii="Times New Roman" w:hAnsi="Times New Roman"/>
          <w:color w:val="000000" w:themeColor="text1"/>
          <w:sz w:val="28"/>
          <w:szCs w:val="28"/>
        </w:rPr>
        <w:t xml:space="preserve">Вимоги </w:t>
      </w:r>
      <w:r w:rsidR="00164319" w:rsidRPr="00103E76">
        <w:rPr>
          <w:rFonts w:ascii="Times New Roman" w:hAnsi="Times New Roman"/>
          <w:color w:val="000000" w:themeColor="text1"/>
          <w:sz w:val="28"/>
          <w:szCs w:val="28"/>
        </w:rPr>
        <w:t>пункт</w:t>
      </w:r>
      <w:r w:rsidR="00415756">
        <w:rPr>
          <w:rFonts w:ascii="Times New Roman" w:hAnsi="Times New Roman"/>
          <w:color w:val="000000" w:themeColor="text1"/>
          <w:sz w:val="28"/>
          <w:szCs w:val="28"/>
        </w:rPr>
        <w:t>у</w:t>
      </w:r>
      <w:r w:rsidR="00A15F6B" w:rsidRPr="00103E76">
        <w:rPr>
          <w:rFonts w:ascii="Times New Roman" w:hAnsi="Times New Roman"/>
          <w:color w:val="000000" w:themeColor="text1"/>
          <w:sz w:val="28"/>
          <w:szCs w:val="28"/>
        </w:rPr>
        <w:t xml:space="preserve"> 3 </w:t>
      </w:r>
      <w:r w:rsidR="00164319" w:rsidRPr="00103E76">
        <w:rPr>
          <w:rFonts w:ascii="Times New Roman" w:hAnsi="Times New Roman"/>
          <w:color w:val="000000" w:themeColor="text1"/>
          <w:sz w:val="28"/>
          <w:szCs w:val="28"/>
        </w:rPr>
        <w:t>та</w:t>
      </w:r>
      <w:r w:rsidR="00A15F6B" w:rsidRPr="00103E7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64319" w:rsidRPr="00103E76">
        <w:rPr>
          <w:rFonts w:ascii="Times New Roman" w:hAnsi="Times New Roman"/>
          <w:color w:val="000000" w:themeColor="text1"/>
          <w:sz w:val="28"/>
          <w:szCs w:val="28"/>
        </w:rPr>
        <w:t>абзац</w:t>
      </w:r>
      <w:r w:rsidR="00415756">
        <w:rPr>
          <w:rFonts w:ascii="Times New Roman" w:hAnsi="Times New Roman"/>
          <w:color w:val="000000" w:themeColor="text1"/>
          <w:sz w:val="28"/>
          <w:szCs w:val="28"/>
        </w:rPr>
        <w:t>ів</w:t>
      </w:r>
      <w:r w:rsidR="00164319" w:rsidRPr="00103E76">
        <w:rPr>
          <w:rFonts w:ascii="Times New Roman" w:hAnsi="Times New Roman"/>
          <w:color w:val="000000" w:themeColor="text1"/>
          <w:sz w:val="28"/>
          <w:szCs w:val="28"/>
        </w:rPr>
        <w:t xml:space="preserve"> в</w:t>
      </w:r>
      <w:r w:rsidR="00415756">
        <w:rPr>
          <w:rFonts w:ascii="Times New Roman" w:hAnsi="Times New Roman"/>
          <w:color w:val="000000" w:themeColor="text1"/>
          <w:sz w:val="28"/>
          <w:szCs w:val="28"/>
        </w:rPr>
        <w:t>осьмого</w:t>
      </w:r>
      <w:r w:rsidR="00164319" w:rsidRPr="00103E76">
        <w:rPr>
          <w:rFonts w:ascii="Times New Roman" w:hAnsi="Times New Roman"/>
          <w:color w:val="000000" w:themeColor="text1"/>
          <w:sz w:val="28"/>
          <w:szCs w:val="28"/>
        </w:rPr>
        <w:t>, дев</w:t>
      </w:r>
      <w:r w:rsidR="00164319" w:rsidRPr="00103E76">
        <w:rPr>
          <w:rFonts w:ascii="Times New Roman" w:hAnsi="Times New Roman"/>
          <w:color w:val="000000" w:themeColor="text1"/>
          <w:sz w:val="28"/>
          <w:szCs w:val="28"/>
          <w:lang w:val="ru-RU"/>
        </w:rPr>
        <w:t>’</w:t>
      </w:r>
      <w:r w:rsidR="00164319" w:rsidRPr="00103E76">
        <w:rPr>
          <w:rFonts w:ascii="Times New Roman" w:hAnsi="Times New Roman"/>
          <w:color w:val="000000" w:themeColor="text1"/>
          <w:sz w:val="28"/>
          <w:szCs w:val="28"/>
        </w:rPr>
        <w:t>ят</w:t>
      </w:r>
      <w:r w:rsidR="00415756">
        <w:rPr>
          <w:rFonts w:ascii="Times New Roman" w:hAnsi="Times New Roman"/>
          <w:color w:val="000000" w:themeColor="text1"/>
          <w:sz w:val="28"/>
          <w:szCs w:val="28"/>
        </w:rPr>
        <w:t>ого</w:t>
      </w:r>
      <w:r w:rsidR="00164319" w:rsidRPr="00103E76">
        <w:rPr>
          <w:rFonts w:ascii="Times New Roman" w:hAnsi="Times New Roman"/>
          <w:color w:val="000000" w:themeColor="text1"/>
          <w:sz w:val="28"/>
          <w:szCs w:val="28"/>
        </w:rPr>
        <w:t>, дванадцят</w:t>
      </w:r>
      <w:r w:rsidR="00415756">
        <w:rPr>
          <w:rFonts w:ascii="Times New Roman" w:hAnsi="Times New Roman"/>
          <w:color w:val="000000" w:themeColor="text1"/>
          <w:sz w:val="28"/>
          <w:szCs w:val="28"/>
        </w:rPr>
        <w:t>ого</w:t>
      </w:r>
      <w:r w:rsidR="00164319" w:rsidRPr="00103E76">
        <w:rPr>
          <w:rFonts w:ascii="Times New Roman" w:hAnsi="Times New Roman"/>
          <w:color w:val="000000" w:themeColor="text1"/>
          <w:sz w:val="28"/>
          <w:szCs w:val="28"/>
        </w:rPr>
        <w:t xml:space="preserve"> – вісімнадцят</w:t>
      </w:r>
      <w:r w:rsidR="00415756">
        <w:rPr>
          <w:rFonts w:ascii="Times New Roman" w:hAnsi="Times New Roman"/>
          <w:color w:val="000000" w:themeColor="text1"/>
          <w:sz w:val="28"/>
          <w:szCs w:val="28"/>
        </w:rPr>
        <w:t>ого</w:t>
      </w:r>
      <w:r w:rsidR="00164319" w:rsidRPr="00103E76">
        <w:rPr>
          <w:rFonts w:ascii="Times New Roman" w:hAnsi="Times New Roman"/>
          <w:color w:val="000000" w:themeColor="text1"/>
          <w:sz w:val="28"/>
          <w:szCs w:val="28"/>
        </w:rPr>
        <w:t xml:space="preserve"> пункту</w:t>
      </w:r>
      <w:r w:rsidR="00A15F6B" w:rsidRPr="00103E76">
        <w:rPr>
          <w:rFonts w:ascii="Times New Roman" w:hAnsi="Times New Roman"/>
          <w:color w:val="000000" w:themeColor="text1"/>
          <w:sz w:val="28"/>
          <w:szCs w:val="28"/>
        </w:rPr>
        <w:t xml:space="preserve"> 4 </w:t>
      </w:r>
      <w:r w:rsidR="00164319" w:rsidRPr="00103E76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="00A15F6B" w:rsidRPr="00103E76">
        <w:rPr>
          <w:rFonts w:ascii="Times New Roman" w:hAnsi="Times New Roman"/>
          <w:color w:val="000000" w:themeColor="text1"/>
          <w:sz w:val="28"/>
          <w:szCs w:val="28"/>
        </w:rPr>
        <w:t>одатк</w:t>
      </w:r>
      <w:r w:rsidR="00164319" w:rsidRPr="00103E76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="00A15F6B" w:rsidRPr="00103E7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64319" w:rsidRPr="00103E76">
        <w:rPr>
          <w:rFonts w:ascii="Times New Roman" w:hAnsi="Times New Roman"/>
          <w:color w:val="000000" w:themeColor="text1"/>
          <w:sz w:val="28"/>
          <w:szCs w:val="28"/>
        </w:rPr>
        <w:t xml:space="preserve">1 до цього Технічного регламенту </w:t>
      </w:r>
      <w:r w:rsidR="00A15F6B" w:rsidRPr="00103E76">
        <w:rPr>
          <w:rFonts w:ascii="Times New Roman" w:hAnsi="Times New Roman"/>
          <w:color w:val="000000" w:themeColor="text1"/>
          <w:sz w:val="28"/>
          <w:szCs w:val="28"/>
        </w:rPr>
        <w:t xml:space="preserve">не застосовуються до таких </w:t>
      </w:r>
      <w:r w:rsidR="0020335F" w:rsidRPr="00103E76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приводів </w:t>
      </w:r>
      <w:r w:rsidR="0020335F" w:rsidRPr="00103E76">
        <w:rPr>
          <w:rFonts w:ascii="Times New Roman" w:hAnsi="Times New Roman" w:hint="eastAsia"/>
          <w:color w:val="000000" w:themeColor="text1"/>
          <w:sz w:val="28"/>
          <w:szCs w:val="28"/>
        </w:rPr>
        <w:t>із</w:t>
      </w:r>
      <w:r w:rsidR="0020335F" w:rsidRPr="00103E7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0335F" w:rsidRPr="00103E76">
        <w:rPr>
          <w:rFonts w:ascii="Times New Roman" w:hAnsi="Times New Roman" w:hint="eastAsia"/>
          <w:color w:val="000000" w:themeColor="text1"/>
          <w:sz w:val="28"/>
          <w:szCs w:val="28"/>
        </w:rPr>
        <w:t>змінною</w:t>
      </w:r>
      <w:r w:rsidR="0020335F" w:rsidRPr="00103E7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0335F" w:rsidRPr="00103E76">
        <w:rPr>
          <w:rFonts w:ascii="Times New Roman" w:hAnsi="Times New Roman" w:hint="eastAsia"/>
          <w:color w:val="000000" w:themeColor="text1"/>
          <w:sz w:val="28"/>
          <w:szCs w:val="28"/>
        </w:rPr>
        <w:t>швидкістю</w:t>
      </w:r>
      <w:r w:rsidR="00A15F6B" w:rsidRPr="00103E76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A15F6B" w:rsidRPr="00EE2371" w:rsidRDefault="0020335F" w:rsidP="008D67E4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20335F">
        <w:rPr>
          <w:rFonts w:ascii="Times New Roman" w:hAnsi="Times New Roman"/>
          <w:sz w:val="28"/>
          <w:szCs w:val="28"/>
        </w:rPr>
        <w:t>привод</w:t>
      </w:r>
      <w:r>
        <w:rPr>
          <w:rFonts w:ascii="Times New Roman" w:hAnsi="Times New Roman"/>
          <w:sz w:val="28"/>
          <w:szCs w:val="28"/>
        </w:rPr>
        <w:t>и</w:t>
      </w:r>
      <w:r w:rsidRPr="0020335F">
        <w:rPr>
          <w:rFonts w:ascii="Times New Roman" w:hAnsi="Times New Roman"/>
          <w:sz w:val="28"/>
          <w:szCs w:val="28"/>
        </w:rPr>
        <w:t xml:space="preserve"> </w:t>
      </w:r>
      <w:r w:rsidRPr="0020335F">
        <w:rPr>
          <w:rFonts w:ascii="Times New Roman" w:hAnsi="Times New Roman" w:hint="eastAsia"/>
          <w:sz w:val="28"/>
          <w:szCs w:val="28"/>
        </w:rPr>
        <w:t>із</w:t>
      </w:r>
      <w:r w:rsidRPr="0020335F">
        <w:rPr>
          <w:rFonts w:ascii="Times New Roman" w:hAnsi="Times New Roman"/>
          <w:sz w:val="28"/>
          <w:szCs w:val="28"/>
        </w:rPr>
        <w:t xml:space="preserve"> </w:t>
      </w:r>
      <w:r w:rsidRPr="0020335F">
        <w:rPr>
          <w:rFonts w:ascii="Times New Roman" w:hAnsi="Times New Roman" w:hint="eastAsia"/>
          <w:sz w:val="28"/>
          <w:szCs w:val="28"/>
        </w:rPr>
        <w:t>змінною</w:t>
      </w:r>
      <w:r w:rsidRPr="0020335F">
        <w:rPr>
          <w:rFonts w:ascii="Times New Roman" w:hAnsi="Times New Roman"/>
          <w:sz w:val="28"/>
          <w:szCs w:val="28"/>
        </w:rPr>
        <w:t xml:space="preserve"> </w:t>
      </w:r>
      <w:r w:rsidRPr="0020335F">
        <w:rPr>
          <w:rFonts w:ascii="Times New Roman" w:hAnsi="Times New Roman" w:hint="eastAsia"/>
          <w:sz w:val="28"/>
          <w:szCs w:val="28"/>
        </w:rPr>
        <w:t>швидкістю</w:t>
      </w:r>
      <w:r w:rsidR="00A15F6B" w:rsidRPr="00EE2371">
        <w:rPr>
          <w:rFonts w:ascii="Times New Roman" w:hAnsi="Times New Roman"/>
          <w:sz w:val="28"/>
          <w:szCs w:val="28"/>
        </w:rPr>
        <w:t>, інтегровані в продук</w:t>
      </w:r>
      <w:r w:rsidR="00BE67C1">
        <w:rPr>
          <w:rFonts w:ascii="Times New Roman" w:hAnsi="Times New Roman"/>
          <w:sz w:val="28"/>
          <w:szCs w:val="28"/>
        </w:rPr>
        <w:t>цію</w:t>
      </w:r>
      <w:r w:rsidR="00672956">
        <w:rPr>
          <w:rFonts w:ascii="Times New Roman" w:hAnsi="Times New Roman"/>
          <w:sz w:val="28"/>
          <w:szCs w:val="28"/>
        </w:rPr>
        <w:t>,</w:t>
      </w:r>
      <w:r w:rsidR="00A15F6B" w:rsidRPr="00EE2371">
        <w:rPr>
          <w:rFonts w:ascii="Times New Roman" w:hAnsi="Times New Roman"/>
          <w:sz w:val="28"/>
          <w:szCs w:val="28"/>
        </w:rPr>
        <w:t xml:space="preserve"> </w:t>
      </w:r>
      <w:r w:rsidR="00672956">
        <w:rPr>
          <w:rFonts w:ascii="Times New Roman" w:hAnsi="Times New Roman"/>
          <w:sz w:val="28"/>
          <w:szCs w:val="28"/>
        </w:rPr>
        <w:t xml:space="preserve">енергетична ефективність яких </w:t>
      </w:r>
      <w:r w:rsidR="00A15F6B" w:rsidRPr="00EE2371">
        <w:rPr>
          <w:rFonts w:ascii="Times New Roman" w:hAnsi="Times New Roman"/>
          <w:sz w:val="28"/>
          <w:szCs w:val="28"/>
        </w:rPr>
        <w:t>не мож</w:t>
      </w:r>
      <w:r w:rsidR="00672956">
        <w:rPr>
          <w:rFonts w:ascii="Times New Roman" w:hAnsi="Times New Roman"/>
          <w:sz w:val="28"/>
          <w:szCs w:val="28"/>
        </w:rPr>
        <w:t>е</w:t>
      </w:r>
      <w:r w:rsidR="00A15F6B" w:rsidRPr="00EE2371">
        <w:rPr>
          <w:rFonts w:ascii="Times New Roman" w:hAnsi="Times New Roman"/>
          <w:sz w:val="28"/>
          <w:szCs w:val="28"/>
        </w:rPr>
        <w:t xml:space="preserve"> бути перевірен</w:t>
      </w:r>
      <w:r w:rsidR="00672956">
        <w:rPr>
          <w:rFonts w:ascii="Times New Roman" w:hAnsi="Times New Roman"/>
          <w:sz w:val="28"/>
          <w:szCs w:val="28"/>
        </w:rPr>
        <w:t>а</w:t>
      </w:r>
      <w:r w:rsidR="00A15F6B" w:rsidRPr="00EE2371">
        <w:rPr>
          <w:rFonts w:ascii="Times New Roman" w:hAnsi="Times New Roman"/>
          <w:sz w:val="28"/>
          <w:szCs w:val="28"/>
        </w:rPr>
        <w:t xml:space="preserve"> </w:t>
      </w:r>
      <w:r w:rsidR="00672956">
        <w:rPr>
          <w:rFonts w:ascii="Times New Roman" w:hAnsi="Times New Roman"/>
          <w:sz w:val="28"/>
          <w:szCs w:val="28"/>
        </w:rPr>
        <w:t>окремо</w:t>
      </w:r>
      <w:r w:rsidR="00A15F6B" w:rsidRPr="00EE2371">
        <w:rPr>
          <w:rFonts w:ascii="Times New Roman" w:hAnsi="Times New Roman"/>
          <w:sz w:val="28"/>
          <w:szCs w:val="28"/>
        </w:rPr>
        <w:t xml:space="preserve"> від продук</w:t>
      </w:r>
      <w:r w:rsidR="00BE67C1">
        <w:rPr>
          <w:rFonts w:ascii="Times New Roman" w:hAnsi="Times New Roman"/>
          <w:sz w:val="28"/>
          <w:szCs w:val="28"/>
        </w:rPr>
        <w:t>ції</w:t>
      </w:r>
      <w:r w:rsidR="00A15F6B" w:rsidRPr="00EE2371">
        <w:rPr>
          <w:rFonts w:ascii="Times New Roman" w:hAnsi="Times New Roman"/>
          <w:sz w:val="28"/>
          <w:szCs w:val="28"/>
        </w:rPr>
        <w:t>, тобто спроба зробити це призв</w:t>
      </w:r>
      <w:r w:rsidR="00672956">
        <w:rPr>
          <w:rFonts w:ascii="Times New Roman" w:hAnsi="Times New Roman"/>
          <w:sz w:val="28"/>
          <w:szCs w:val="28"/>
        </w:rPr>
        <w:t>еде</w:t>
      </w:r>
      <w:r w:rsidR="00A15F6B" w:rsidRPr="00EE2371">
        <w:rPr>
          <w:rFonts w:ascii="Times New Roman" w:hAnsi="Times New Roman"/>
          <w:sz w:val="28"/>
          <w:szCs w:val="28"/>
        </w:rPr>
        <w:t xml:space="preserve"> </w:t>
      </w:r>
      <w:r w:rsidR="00672956">
        <w:rPr>
          <w:rFonts w:ascii="Times New Roman" w:hAnsi="Times New Roman"/>
          <w:sz w:val="28"/>
          <w:szCs w:val="28"/>
        </w:rPr>
        <w:t>д</w:t>
      </w:r>
      <w:r w:rsidR="00A15F6B" w:rsidRPr="00EE2371">
        <w:rPr>
          <w:rFonts w:ascii="Times New Roman" w:hAnsi="Times New Roman"/>
          <w:sz w:val="28"/>
          <w:szCs w:val="28"/>
        </w:rPr>
        <w:t xml:space="preserve">о непрацездатності </w:t>
      </w:r>
      <w:r w:rsidRPr="0020335F">
        <w:rPr>
          <w:rFonts w:ascii="Times New Roman" w:hAnsi="Times New Roman" w:hint="eastAsia"/>
          <w:sz w:val="28"/>
          <w:szCs w:val="28"/>
        </w:rPr>
        <w:t>привод</w:t>
      </w:r>
      <w:r>
        <w:rPr>
          <w:rFonts w:ascii="Times New Roman" w:hAnsi="Times New Roman"/>
          <w:sz w:val="28"/>
          <w:szCs w:val="28"/>
        </w:rPr>
        <w:t>а</w:t>
      </w:r>
      <w:r w:rsidRPr="0020335F">
        <w:rPr>
          <w:rFonts w:ascii="Times New Roman" w:hAnsi="Times New Roman"/>
          <w:sz w:val="28"/>
          <w:szCs w:val="28"/>
        </w:rPr>
        <w:t xml:space="preserve"> </w:t>
      </w:r>
      <w:r w:rsidRPr="0020335F">
        <w:rPr>
          <w:rFonts w:ascii="Times New Roman" w:hAnsi="Times New Roman" w:hint="eastAsia"/>
          <w:sz w:val="28"/>
          <w:szCs w:val="28"/>
        </w:rPr>
        <w:t>із</w:t>
      </w:r>
      <w:r w:rsidRPr="0020335F">
        <w:rPr>
          <w:rFonts w:ascii="Times New Roman" w:hAnsi="Times New Roman"/>
          <w:sz w:val="28"/>
          <w:szCs w:val="28"/>
        </w:rPr>
        <w:t xml:space="preserve"> </w:t>
      </w:r>
      <w:r w:rsidRPr="0020335F">
        <w:rPr>
          <w:rFonts w:ascii="Times New Roman" w:hAnsi="Times New Roman" w:hint="eastAsia"/>
          <w:sz w:val="28"/>
          <w:szCs w:val="28"/>
        </w:rPr>
        <w:t>змінною</w:t>
      </w:r>
      <w:r w:rsidRPr="0020335F">
        <w:rPr>
          <w:rFonts w:ascii="Times New Roman" w:hAnsi="Times New Roman"/>
          <w:sz w:val="28"/>
          <w:szCs w:val="28"/>
        </w:rPr>
        <w:t xml:space="preserve"> </w:t>
      </w:r>
      <w:r w:rsidRPr="0020335F">
        <w:rPr>
          <w:rFonts w:ascii="Times New Roman" w:hAnsi="Times New Roman" w:hint="eastAsia"/>
          <w:sz w:val="28"/>
          <w:szCs w:val="28"/>
        </w:rPr>
        <w:t>швидкістю</w:t>
      </w:r>
      <w:r w:rsidR="00A15F6B" w:rsidRPr="00EE2371">
        <w:rPr>
          <w:rFonts w:ascii="Times New Roman" w:hAnsi="Times New Roman"/>
          <w:sz w:val="28"/>
          <w:szCs w:val="28"/>
        </w:rPr>
        <w:t xml:space="preserve"> або продук</w:t>
      </w:r>
      <w:r>
        <w:rPr>
          <w:rFonts w:ascii="Times New Roman" w:hAnsi="Times New Roman"/>
          <w:sz w:val="28"/>
          <w:szCs w:val="28"/>
        </w:rPr>
        <w:t>ції</w:t>
      </w:r>
      <w:r w:rsidR="00A15F6B" w:rsidRPr="00EE2371">
        <w:rPr>
          <w:rFonts w:ascii="Times New Roman" w:hAnsi="Times New Roman"/>
          <w:sz w:val="28"/>
          <w:szCs w:val="28"/>
        </w:rPr>
        <w:t>;</w:t>
      </w:r>
    </w:p>
    <w:p w:rsidR="00672956" w:rsidRDefault="0020335F" w:rsidP="008D67E4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20335F">
        <w:rPr>
          <w:rFonts w:ascii="Times New Roman" w:hAnsi="Times New Roman"/>
          <w:sz w:val="28"/>
          <w:szCs w:val="28"/>
        </w:rPr>
        <w:t>привод</w:t>
      </w:r>
      <w:r>
        <w:rPr>
          <w:rFonts w:ascii="Times New Roman" w:hAnsi="Times New Roman"/>
          <w:sz w:val="28"/>
          <w:szCs w:val="28"/>
        </w:rPr>
        <w:t>и</w:t>
      </w:r>
      <w:r w:rsidRPr="0020335F">
        <w:rPr>
          <w:rFonts w:ascii="Times New Roman" w:hAnsi="Times New Roman"/>
          <w:sz w:val="28"/>
          <w:szCs w:val="28"/>
        </w:rPr>
        <w:t xml:space="preserve"> </w:t>
      </w:r>
      <w:r w:rsidRPr="0020335F">
        <w:rPr>
          <w:rFonts w:ascii="Times New Roman" w:hAnsi="Times New Roman" w:hint="eastAsia"/>
          <w:sz w:val="28"/>
          <w:szCs w:val="28"/>
        </w:rPr>
        <w:t>із</w:t>
      </w:r>
      <w:r w:rsidRPr="0020335F">
        <w:rPr>
          <w:rFonts w:ascii="Times New Roman" w:hAnsi="Times New Roman"/>
          <w:sz w:val="28"/>
          <w:szCs w:val="28"/>
        </w:rPr>
        <w:t xml:space="preserve"> </w:t>
      </w:r>
      <w:r w:rsidRPr="0020335F">
        <w:rPr>
          <w:rFonts w:ascii="Times New Roman" w:hAnsi="Times New Roman" w:hint="eastAsia"/>
          <w:sz w:val="28"/>
          <w:szCs w:val="28"/>
        </w:rPr>
        <w:t>змінною</w:t>
      </w:r>
      <w:r w:rsidRPr="0020335F">
        <w:rPr>
          <w:rFonts w:ascii="Times New Roman" w:hAnsi="Times New Roman"/>
          <w:sz w:val="28"/>
          <w:szCs w:val="28"/>
        </w:rPr>
        <w:t xml:space="preserve"> </w:t>
      </w:r>
      <w:r w:rsidRPr="0020335F">
        <w:rPr>
          <w:rFonts w:ascii="Times New Roman" w:hAnsi="Times New Roman" w:hint="eastAsia"/>
          <w:sz w:val="28"/>
          <w:szCs w:val="28"/>
        </w:rPr>
        <w:t>швидкістю</w:t>
      </w:r>
      <w:r w:rsidR="00A15F6B" w:rsidRPr="00EE2371">
        <w:rPr>
          <w:rFonts w:ascii="Times New Roman" w:hAnsi="Times New Roman"/>
          <w:sz w:val="28"/>
          <w:szCs w:val="28"/>
        </w:rPr>
        <w:t xml:space="preserve">, </w:t>
      </w:r>
      <w:r w:rsidR="00672956" w:rsidRPr="00672956">
        <w:rPr>
          <w:rFonts w:ascii="Times New Roman" w:hAnsi="Times New Roman" w:hint="eastAsia"/>
          <w:sz w:val="28"/>
          <w:szCs w:val="28"/>
        </w:rPr>
        <w:t>спеціально</w:t>
      </w:r>
      <w:r w:rsidR="00672956" w:rsidRPr="00672956">
        <w:rPr>
          <w:rFonts w:ascii="Times New Roman" w:hAnsi="Times New Roman"/>
          <w:sz w:val="28"/>
          <w:szCs w:val="28"/>
        </w:rPr>
        <w:t xml:space="preserve"> </w:t>
      </w:r>
      <w:r w:rsidR="00672956" w:rsidRPr="00672956">
        <w:rPr>
          <w:rFonts w:ascii="Times New Roman" w:hAnsi="Times New Roman" w:hint="eastAsia"/>
          <w:sz w:val="28"/>
          <w:szCs w:val="28"/>
        </w:rPr>
        <w:t>кваліфіковані</w:t>
      </w:r>
      <w:r w:rsidR="00672956" w:rsidRPr="00672956">
        <w:rPr>
          <w:rFonts w:ascii="Times New Roman" w:hAnsi="Times New Roman"/>
          <w:sz w:val="28"/>
          <w:szCs w:val="28"/>
        </w:rPr>
        <w:t xml:space="preserve"> </w:t>
      </w:r>
      <w:r w:rsidR="00672956" w:rsidRPr="00672956">
        <w:rPr>
          <w:rFonts w:ascii="Times New Roman" w:hAnsi="Times New Roman" w:hint="eastAsia"/>
          <w:sz w:val="28"/>
          <w:szCs w:val="28"/>
        </w:rPr>
        <w:t>для</w:t>
      </w:r>
      <w:r w:rsidR="00672956" w:rsidRPr="00672956">
        <w:rPr>
          <w:rFonts w:ascii="Times New Roman" w:hAnsi="Times New Roman"/>
          <w:sz w:val="28"/>
          <w:szCs w:val="28"/>
        </w:rPr>
        <w:t xml:space="preserve"> </w:t>
      </w:r>
      <w:r w:rsidR="00672956" w:rsidRPr="00672956">
        <w:rPr>
          <w:rFonts w:ascii="Times New Roman" w:hAnsi="Times New Roman" w:hint="eastAsia"/>
          <w:sz w:val="28"/>
          <w:szCs w:val="28"/>
        </w:rPr>
        <w:t>забезпечення</w:t>
      </w:r>
      <w:r w:rsidR="00672956" w:rsidRPr="00672956">
        <w:rPr>
          <w:rFonts w:ascii="Times New Roman" w:hAnsi="Times New Roman"/>
          <w:sz w:val="28"/>
          <w:szCs w:val="28"/>
        </w:rPr>
        <w:t xml:space="preserve"> </w:t>
      </w:r>
      <w:r w:rsidR="00672956" w:rsidRPr="00672956">
        <w:rPr>
          <w:rFonts w:ascii="Times New Roman" w:hAnsi="Times New Roman" w:hint="eastAsia"/>
          <w:sz w:val="28"/>
          <w:szCs w:val="28"/>
        </w:rPr>
        <w:t>безпеки</w:t>
      </w:r>
      <w:r w:rsidR="00672956" w:rsidRPr="00672956">
        <w:rPr>
          <w:rFonts w:ascii="Times New Roman" w:hAnsi="Times New Roman"/>
          <w:sz w:val="28"/>
          <w:szCs w:val="28"/>
        </w:rPr>
        <w:t xml:space="preserve"> </w:t>
      </w:r>
      <w:r w:rsidR="00672956" w:rsidRPr="00672956">
        <w:rPr>
          <w:rFonts w:ascii="Times New Roman" w:hAnsi="Times New Roman" w:hint="eastAsia"/>
          <w:sz w:val="28"/>
          <w:szCs w:val="28"/>
        </w:rPr>
        <w:t>ядерних</w:t>
      </w:r>
      <w:r w:rsidR="00672956" w:rsidRPr="00672956">
        <w:rPr>
          <w:rFonts w:ascii="Times New Roman" w:hAnsi="Times New Roman"/>
          <w:sz w:val="28"/>
          <w:szCs w:val="28"/>
        </w:rPr>
        <w:t xml:space="preserve"> </w:t>
      </w:r>
      <w:r w:rsidR="00672956" w:rsidRPr="00672956">
        <w:rPr>
          <w:rFonts w:ascii="Times New Roman" w:hAnsi="Times New Roman" w:hint="eastAsia"/>
          <w:sz w:val="28"/>
          <w:szCs w:val="28"/>
        </w:rPr>
        <w:t>установок</w:t>
      </w:r>
      <w:r w:rsidR="00672956" w:rsidRPr="00672956">
        <w:rPr>
          <w:rFonts w:ascii="Times New Roman" w:hAnsi="Times New Roman"/>
          <w:sz w:val="28"/>
          <w:szCs w:val="28"/>
        </w:rPr>
        <w:t>;</w:t>
      </w:r>
    </w:p>
    <w:p w:rsidR="00A15F6B" w:rsidRPr="00EE2371" w:rsidRDefault="00A15F6B" w:rsidP="008D67E4">
      <w:pPr>
        <w:spacing w:before="120"/>
        <w:ind w:firstLine="567"/>
        <w:jc w:val="both"/>
        <w:rPr>
          <w:rFonts w:ascii="Times New Roman" w:hAnsi="Times New Roman"/>
          <w:sz w:val="28"/>
          <w:szCs w:val="28"/>
        </w:rPr>
      </w:pPr>
      <w:r w:rsidRPr="00EE2371">
        <w:rPr>
          <w:rFonts w:ascii="Times New Roman" w:hAnsi="Times New Roman"/>
          <w:sz w:val="28"/>
          <w:szCs w:val="28"/>
        </w:rPr>
        <w:t>рекуперативні приводи;</w:t>
      </w:r>
    </w:p>
    <w:p w:rsidR="00A15F6B" w:rsidRPr="00EE2371" w:rsidRDefault="00A15F6B" w:rsidP="008D67E4">
      <w:pPr>
        <w:spacing w:before="120" w:after="240"/>
        <w:ind w:firstLine="567"/>
        <w:jc w:val="both"/>
        <w:rPr>
          <w:rFonts w:ascii="Times New Roman" w:hAnsi="Times New Roman"/>
          <w:sz w:val="28"/>
          <w:szCs w:val="28"/>
        </w:rPr>
      </w:pPr>
      <w:r w:rsidRPr="00EE2371">
        <w:rPr>
          <w:rFonts w:ascii="Times New Roman" w:hAnsi="Times New Roman"/>
          <w:sz w:val="28"/>
          <w:szCs w:val="28"/>
        </w:rPr>
        <w:t>приводи з синусоїдальним вхідним струмом.</w:t>
      </w:r>
    </w:p>
    <w:p w:rsidR="008C589C" w:rsidRPr="006258E2" w:rsidRDefault="00B643FE" w:rsidP="008D67E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6258E2">
        <w:rPr>
          <w:rFonts w:ascii="Times New Roman" w:hAnsi="Times New Roman"/>
          <w:sz w:val="28"/>
          <w:szCs w:val="28"/>
          <w:lang w:val="ru-RU"/>
        </w:rPr>
        <w:t>5</w:t>
      </w:r>
      <w:r w:rsidR="00B02670" w:rsidRPr="006258E2">
        <w:rPr>
          <w:rFonts w:ascii="Times New Roman" w:hAnsi="Times New Roman"/>
          <w:sz w:val="28"/>
          <w:szCs w:val="28"/>
        </w:rPr>
        <w:t>. У цьому Технічному регламенті терміни вживаються у так</w:t>
      </w:r>
      <w:r w:rsidR="00D5633B" w:rsidRPr="006258E2">
        <w:rPr>
          <w:rFonts w:ascii="Times New Roman" w:hAnsi="Times New Roman"/>
          <w:sz w:val="28"/>
          <w:szCs w:val="28"/>
        </w:rPr>
        <w:t>ому</w:t>
      </w:r>
      <w:r w:rsidR="00B02670" w:rsidRPr="006258E2">
        <w:rPr>
          <w:rFonts w:ascii="Times New Roman" w:hAnsi="Times New Roman"/>
          <w:sz w:val="28"/>
          <w:szCs w:val="28"/>
        </w:rPr>
        <w:t xml:space="preserve"> значенн</w:t>
      </w:r>
      <w:r w:rsidR="00D5633B" w:rsidRPr="006258E2">
        <w:rPr>
          <w:rFonts w:ascii="Times New Roman" w:hAnsi="Times New Roman"/>
          <w:sz w:val="28"/>
          <w:szCs w:val="28"/>
        </w:rPr>
        <w:t>і</w:t>
      </w:r>
      <w:r w:rsidR="00B02670" w:rsidRPr="006258E2">
        <w:rPr>
          <w:rFonts w:ascii="Times New Roman" w:hAnsi="Times New Roman"/>
          <w:sz w:val="28"/>
          <w:szCs w:val="28"/>
        </w:rPr>
        <w:t>:</w:t>
      </w:r>
    </w:p>
    <w:p w:rsidR="006838EB" w:rsidRPr="006258E2" w:rsidRDefault="006838EB" w:rsidP="008D67E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бездротове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обладнання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або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обладнання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що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працює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від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батарейок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 –пристрій,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який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отримує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енергію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від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акумуляторів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що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дозволяє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продукції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виконувати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свою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призначену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функцію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без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підключення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до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джерела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живлення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838EB" w:rsidRPr="006258E2" w:rsidRDefault="006838EB" w:rsidP="008D67E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безперервна робота – можливість безперервної роботи на номінальній потужності з підвищенням температури в межах зазначеного класу температури ізоляції, визначеного як конкретні режими роботи S1, S3  ≥ 80 % або S6 ≥ 80 %, де S1 – тривалий режим роботи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двигун</w:t>
      </w:r>
      <w:r w:rsidR="008D67E4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>, S3 – п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овторно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короткочасний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режим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з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безперервним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коефіцієнтом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навантаження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80%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або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більше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>, S6 –</w:t>
      </w:r>
      <w:r w:rsidRPr="006258E2">
        <w:rPr>
          <w:rFonts w:hint="eastAsia"/>
          <w:color w:val="000000" w:themeColor="text1"/>
        </w:rPr>
        <w:t xml:space="preserve"> 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>п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роміжний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режим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838EB" w:rsidRPr="008B77A3" w:rsidRDefault="006838EB" w:rsidP="008D67E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77A3">
        <w:rPr>
          <w:rFonts w:ascii="Times New Roman" w:hAnsi="Times New Roman" w:hint="eastAsia"/>
          <w:color w:val="000000" w:themeColor="text1"/>
          <w:sz w:val="28"/>
          <w:szCs w:val="28"/>
        </w:rPr>
        <w:lastRenderedPageBreak/>
        <w:t>випробовувальне</w:t>
      </w:r>
      <w:r w:rsidRPr="008B77A3">
        <w:rPr>
          <w:rFonts w:ascii="Times New Roman" w:hAnsi="Times New Roman"/>
          <w:color w:val="000000" w:themeColor="text1"/>
          <w:sz w:val="28"/>
          <w:szCs w:val="28"/>
        </w:rPr>
        <w:t xml:space="preserve"> навантаження </w:t>
      </w:r>
      <w:r w:rsidRPr="008B77A3">
        <w:rPr>
          <w:rFonts w:ascii="Times New Roman" w:hAnsi="Times New Roman" w:hint="eastAsia"/>
          <w:color w:val="000000" w:themeColor="text1"/>
          <w:sz w:val="28"/>
          <w:szCs w:val="28"/>
        </w:rPr>
        <w:t>привод</w:t>
      </w:r>
      <w:r w:rsidRPr="008B77A3">
        <w:rPr>
          <w:rFonts w:ascii="Times New Roman" w:hAnsi="Times New Roman"/>
          <w:color w:val="000000" w:themeColor="text1"/>
          <w:sz w:val="28"/>
          <w:szCs w:val="28"/>
        </w:rPr>
        <w:t xml:space="preserve">а </w:t>
      </w:r>
      <w:r w:rsidRPr="008B77A3">
        <w:rPr>
          <w:rFonts w:ascii="Times New Roman" w:hAnsi="Times New Roman" w:hint="eastAsia"/>
          <w:color w:val="000000" w:themeColor="text1"/>
          <w:sz w:val="28"/>
          <w:szCs w:val="28"/>
        </w:rPr>
        <w:t>із</w:t>
      </w:r>
      <w:r w:rsidRPr="008B77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B77A3">
        <w:rPr>
          <w:rFonts w:ascii="Times New Roman" w:hAnsi="Times New Roman" w:hint="eastAsia"/>
          <w:color w:val="000000" w:themeColor="text1"/>
          <w:sz w:val="28"/>
          <w:szCs w:val="28"/>
        </w:rPr>
        <w:t>змінною</w:t>
      </w:r>
      <w:r w:rsidRPr="008B77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B77A3">
        <w:rPr>
          <w:rFonts w:ascii="Times New Roman" w:hAnsi="Times New Roman" w:hint="eastAsia"/>
          <w:color w:val="000000" w:themeColor="text1"/>
          <w:sz w:val="28"/>
          <w:szCs w:val="28"/>
        </w:rPr>
        <w:t>швидкістю</w:t>
      </w:r>
      <w:r w:rsidRPr="008B77A3"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 w:rsidRPr="008B77A3">
        <w:rPr>
          <w:rFonts w:ascii="Times New Roman" w:hAnsi="Times New Roman" w:hint="eastAsia"/>
          <w:color w:val="000000" w:themeColor="text1"/>
          <w:sz w:val="28"/>
          <w:szCs w:val="28"/>
        </w:rPr>
        <w:t>електричний</w:t>
      </w:r>
      <w:r w:rsidRPr="008B77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B77A3">
        <w:rPr>
          <w:rFonts w:ascii="Times New Roman" w:hAnsi="Times New Roman" w:hint="eastAsia"/>
          <w:color w:val="000000" w:themeColor="text1"/>
          <w:sz w:val="28"/>
          <w:szCs w:val="28"/>
        </w:rPr>
        <w:t>пристрій</w:t>
      </w:r>
      <w:r w:rsidRPr="008B77A3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8B77A3">
        <w:rPr>
          <w:rFonts w:ascii="Times New Roman" w:hAnsi="Times New Roman" w:hint="eastAsia"/>
          <w:color w:val="000000" w:themeColor="text1"/>
          <w:sz w:val="28"/>
          <w:szCs w:val="28"/>
        </w:rPr>
        <w:t>який</w:t>
      </w:r>
      <w:r w:rsidRPr="008B77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B77A3">
        <w:rPr>
          <w:rFonts w:ascii="Times New Roman" w:hAnsi="Times New Roman" w:hint="eastAsia"/>
          <w:color w:val="000000" w:themeColor="text1"/>
          <w:sz w:val="28"/>
          <w:szCs w:val="28"/>
        </w:rPr>
        <w:t>використовується</w:t>
      </w:r>
      <w:r w:rsidRPr="008B77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B77A3">
        <w:rPr>
          <w:rFonts w:ascii="Times New Roman" w:hAnsi="Times New Roman" w:hint="eastAsia"/>
          <w:color w:val="000000" w:themeColor="text1"/>
          <w:sz w:val="28"/>
          <w:szCs w:val="28"/>
        </w:rPr>
        <w:t>для</w:t>
      </w:r>
      <w:r w:rsidRPr="008B77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8B77A3">
        <w:rPr>
          <w:rFonts w:ascii="Times New Roman" w:hAnsi="Times New Roman" w:hint="eastAsia"/>
          <w:color w:val="000000" w:themeColor="text1"/>
          <w:sz w:val="28"/>
          <w:szCs w:val="28"/>
        </w:rPr>
        <w:t>випробування</w:t>
      </w:r>
      <w:r w:rsidRPr="008B77A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754B">
        <w:rPr>
          <w:rFonts w:ascii="Times New Roman" w:hAnsi="Times New Roman" w:hint="eastAsia"/>
          <w:color w:val="000000" w:themeColor="text1"/>
          <w:sz w:val="28"/>
          <w:szCs w:val="28"/>
        </w:rPr>
        <w:t>з</w:t>
      </w:r>
      <w:r w:rsidRPr="0058754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754B">
        <w:rPr>
          <w:rFonts w:ascii="Times New Roman" w:hAnsi="Times New Roman" w:hint="eastAsia"/>
          <w:color w:val="000000" w:themeColor="text1"/>
          <w:sz w:val="28"/>
          <w:szCs w:val="28"/>
        </w:rPr>
        <w:t>метою</w:t>
      </w:r>
      <w:r w:rsidRPr="0058754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754B">
        <w:rPr>
          <w:rFonts w:ascii="Times New Roman" w:hAnsi="Times New Roman" w:hint="eastAsia"/>
          <w:color w:val="000000" w:themeColor="text1"/>
          <w:sz w:val="28"/>
          <w:szCs w:val="28"/>
        </w:rPr>
        <w:t>визначення</w:t>
      </w:r>
      <w:r w:rsidRPr="0058754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754B">
        <w:rPr>
          <w:rFonts w:ascii="Times New Roman" w:hAnsi="Times New Roman" w:hint="eastAsia"/>
          <w:color w:val="000000" w:themeColor="text1"/>
          <w:sz w:val="28"/>
          <w:szCs w:val="28"/>
        </w:rPr>
        <w:t>вихідного</w:t>
      </w:r>
      <w:r w:rsidRPr="0058754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754B">
        <w:rPr>
          <w:rFonts w:ascii="Times New Roman" w:hAnsi="Times New Roman" w:hint="eastAsia"/>
          <w:color w:val="000000" w:themeColor="text1"/>
          <w:sz w:val="28"/>
          <w:szCs w:val="28"/>
        </w:rPr>
        <w:t>струму</w:t>
      </w:r>
      <w:r w:rsidRPr="0058754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58754B">
        <w:rPr>
          <w:rFonts w:ascii="Times New Roman" w:hAnsi="Times New Roman" w:hint="eastAsia"/>
          <w:color w:val="000000" w:themeColor="text1"/>
          <w:sz w:val="28"/>
          <w:szCs w:val="28"/>
        </w:rPr>
        <w:t>та</w:t>
      </w:r>
      <w:r w:rsidRPr="0058754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вихідного </w:t>
      </w:r>
      <w:r w:rsidRPr="0058754B">
        <w:rPr>
          <w:rFonts w:ascii="Times New Roman" w:hAnsi="Times New Roman" w:hint="eastAsia"/>
          <w:color w:val="000000" w:themeColor="text1"/>
          <w:sz w:val="28"/>
          <w:szCs w:val="28"/>
        </w:rPr>
        <w:t>коефіцієнта</w:t>
      </w:r>
      <w:r w:rsidRPr="0058754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>потужності</w:t>
      </w:r>
      <w:r w:rsidRPr="00924301">
        <w:rPr>
          <w:rFonts w:ascii="Times New Roman" w:hAnsi="Times New Roman"/>
          <w:color w:val="000000" w:themeColor="text1"/>
          <w:sz w:val="28"/>
          <w:szCs w:val="28"/>
        </w:rPr>
        <w:t xml:space="preserve"> cos phi;</w:t>
      </w:r>
    </w:p>
    <w:p w:rsidR="006838EB" w:rsidRPr="006258E2" w:rsidRDefault="006838EB" w:rsidP="008D67E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випробування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за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присутності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свідків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активне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спостереження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іншою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стороною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за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фізичними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випробуваннями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продук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ції,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що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підлягає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дослідженню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для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визнання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достовірності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випробування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та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його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результатів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Це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може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включати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висновк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про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відповідність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використаних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методів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випробувань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і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розрахунків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застосовним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стандартам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і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законодавству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6838EB" w:rsidRPr="006258E2" w:rsidRDefault="006838EB" w:rsidP="008D67E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гальмівний </w:t>
      </w:r>
      <w:r w:rsidR="008D67E4" w:rsidRPr="008D67E4">
        <w:rPr>
          <w:rFonts w:ascii="Times New Roman" w:hAnsi="Times New Roman" w:hint="eastAsia"/>
          <w:color w:val="000000" w:themeColor="text1"/>
          <w:sz w:val="28"/>
          <w:szCs w:val="28"/>
        </w:rPr>
        <w:t>електро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>двигун – електродвигун, оснащений механізмом гальмування, який працює безпосередньо з валом електродвигуна;</w:t>
      </w:r>
    </w:p>
    <w:p w:rsidR="006838EB" w:rsidRPr="006258E2" w:rsidRDefault="008D67E4" w:rsidP="008D67E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D67E4">
        <w:rPr>
          <w:rFonts w:ascii="Times New Roman" w:hAnsi="Times New Roman" w:hint="eastAsia"/>
          <w:color w:val="000000" w:themeColor="text1"/>
          <w:sz w:val="28"/>
          <w:szCs w:val="28"/>
        </w:rPr>
        <w:t>електро</w:t>
      </w:r>
      <w:r w:rsidR="006838EB"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двигун з механічними комутаторами – </w:t>
      </w:r>
      <w:r w:rsidRPr="008D67E4">
        <w:rPr>
          <w:rFonts w:ascii="Times New Roman" w:hAnsi="Times New Roman" w:hint="eastAsia"/>
          <w:color w:val="000000" w:themeColor="text1"/>
          <w:sz w:val="28"/>
          <w:szCs w:val="28"/>
        </w:rPr>
        <w:t>електро</w:t>
      </w:r>
      <w:r w:rsidR="006838EB" w:rsidRPr="006258E2">
        <w:rPr>
          <w:rFonts w:ascii="Times New Roman" w:hAnsi="Times New Roman"/>
          <w:color w:val="000000" w:themeColor="text1"/>
          <w:sz w:val="28"/>
          <w:szCs w:val="28"/>
        </w:rPr>
        <w:t>двигун, у якому механічний пристрій змінює напрямок струму на зворотний;</w:t>
      </w:r>
    </w:p>
    <w:p w:rsidR="006838EB" w:rsidRPr="006258E2" w:rsidRDefault="008D67E4" w:rsidP="008D67E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D67E4">
        <w:rPr>
          <w:rFonts w:ascii="Times New Roman" w:hAnsi="Times New Roman" w:hint="eastAsia"/>
          <w:color w:val="000000" w:themeColor="text1"/>
          <w:sz w:val="28"/>
          <w:szCs w:val="28"/>
          <w:lang w:val="ru-RU"/>
        </w:rPr>
        <w:t>електро</w:t>
      </w:r>
      <w:r w:rsidR="006838EB" w:rsidRPr="006258E2">
        <w:rPr>
          <w:rFonts w:ascii="Times New Roman" w:hAnsi="Times New Roman"/>
          <w:color w:val="000000" w:themeColor="text1"/>
          <w:sz w:val="28"/>
          <w:szCs w:val="28"/>
          <w:lang w:val="ru-RU"/>
        </w:rPr>
        <w:t>д</w:t>
      </w:r>
      <w:r w:rsidR="006838EB" w:rsidRPr="006258E2">
        <w:rPr>
          <w:rFonts w:ascii="Times New Roman" w:hAnsi="Times New Roman"/>
          <w:color w:val="000000" w:themeColor="text1"/>
          <w:sz w:val="28"/>
          <w:szCs w:val="28"/>
        </w:rPr>
        <w:t>вигун підвищеної безпеки Ex eb</w:t>
      </w:r>
      <w:r w:rsidR="006838EB" w:rsidRPr="006258E2">
        <w:rPr>
          <w:rFonts w:ascii="Times New Roman" w:hAnsi="Times New Roman"/>
          <w:color w:val="000000" w:themeColor="text1"/>
          <w:sz w:val="28"/>
          <w:szCs w:val="28"/>
          <w:lang w:val="ru-RU"/>
        </w:rPr>
        <w:t xml:space="preserve"> </w:t>
      </w:r>
      <w:r w:rsidR="006838EB"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– </w:t>
      </w:r>
      <w:r w:rsidRPr="008D67E4">
        <w:rPr>
          <w:rFonts w:ascii="Times New Roman" w:hAnsi="Times New Roman" w:hint="eastAsia"/>
          <w:color w:val="000000" w:themeColor="text1"/>
          <w:sz w:val="28"/>
          <w:szCs w:val="28"/>
        </w:rPr>
        <w:t>електро</w:t>
      </w:r>
      <w:r w:rsidR="006838EB"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двигун, призначений для використання у вибухонебезпечних середовищах і сертифікований «Ex eb», </w:t>
      </w:r>
      <w:r w:rsidR="009B3E1C">
        <w:rPr>
          <w:rFonts w:ascii="Times New Roman" w:hAnsi="Times New Roman"/>
          <w:color w:val="000000" w:themeColor="text1"/>
          <w:sz w:val="28"/>
          <w:szCs w:val="28"/>
        </w:rPr>
        <w:t xml:space="preserve">відповідно до </w:t>
      </w:r>
      <w:r w:rsidR="006838EB" w:rsidRPr="006258E2">
        <w:rPr>
          <w:rFonts w:ascii="Times New Roman" w:hAnsi="Times New Roman"/>
          <w:color w:val="000000" w:themeColor="text1"/>
          <w:sz w:val="28"/>
          <w:szCs w:val="28"/>
        </w:rPr>
        <w:t>стандарт</w:t>
      </w:r>
      <w:r w:rsidR="009B3E1C">
        <w:rPr>
          <w:rFonts w:ascii="Times New Roman" w:hAnsi="Times New Roman"/>
          <w:color w:val="000000" w:themeColor="text1"/>
          <w:sz w:val="28"/>
          <w:szCs w:val="28"/>
        </w:rPr>
        <w:t>ів</w:t>
      </w:r>
      <w:r w:rsidR="006838EB" w:rsidRPr="006258E2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838EB" w:rsidRPr="006258E2" w:rsidRDefault="006838EB" w:rsidP="008D67E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еквівалентна модель – модель,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яка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має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однакові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технічні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характеристики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, що стосуються наданої технічної інформації,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але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яка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вводиться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в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обіг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або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експлуатацію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тим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самим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виробником, імпортером або уповноваженим представником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як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інша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модель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з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іншим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ідентифікатором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моделі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838EB" w:rsidRPr="006258E2" w:rsidRDefault="006838EB" w:rsidP="008D67E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58E2">
        <w:rPr>
          <w:rFonts w:ascii="Times New Roman" w:hAnsi="Times New Roman"/>
          <w:color w:val="000000" w:themeColor="text1"/>
          <w:sz w:val="28"/>
          <w:szCs w:val="28"/>
        </w:rPr>
        <w:t>електродвигун або двигун – пристрій, який перетворює електричну вхідну потужність у механічну вихідну потужність у формі обертання зі швидкістю обертання та крутним моментом, які залежать від факторів, включаючи частоту напруги живлення та кількість полюсів двигуна;</w:t>
      </w:r>
    </w:p>
    <w:p w:rsidR="006838EB" w:rsidRPr="006258E2" w:rsidRDefault="006838EB" w:rsidP="008D67E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енергетична ефективність </w:t>
      </w:r>
      <w:r w:rsidR="008D67E4" w:rsidRPr="008D67E4">
        <w:rPr>
          <w:rFonts w:ascii="Times New Roman" w:hAnsi="Times New Roman" w:hint="eastAsia"/>
          <w:color w:val="000000" w:themeColor="text1"/>
          <w:sz w:val="28"/>
          <w:szCs w:val="28"/>
        </w:rPr>
        <w:t>електро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>двигуна – відношення його механічної вихідної потужності до активної електричної вхідної потужності;</w:t>
      </w:r>
    </w:p>
    <w:p w:rsidR="006838EB" w:rsidRPr="006258E2" w:rsidRDefault="006838EB" w:rsidP="008D67E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rFonts w:asciiTheme="minorHAnsi" w:hAnsiTheme="minorHAnsi"/>
          <w:color w:val="000000" w:themeColor="text1"/>
          <w:sz w:val="28"/>
          <w:szCs w:val="28"/>
        </w:rPr>
      </w:pP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заводське приймальне випробування – випробування замовленої продукції, під час якого споживач використовує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випробування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за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присутності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свідків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щоб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перевірити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повну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відповідність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продукту вимогам контракту, перш ніж його прийняти або ввести в експлуатацію;</w:t>
      </w:r>
    </w:p>
    <w:p w:rsidR="006838EB" w:rsidRPr="00912063" w:rsidRDefault="006838EB" w:rsidP="008D67E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val="ru-RU"/>
        </w:rPr>
      </w:pPr>
      <w:r w:rsidRPr="00912063">
        <w:rPr>
          <w:rFonts w:ascii="Times New Roman" w:hAnsi="Times New Roman"/>
          <w:color w:val="000000" w:themeColor="text1"/>
          <w:sz w:val="28"/>
          <w:szCs w:val="28"/>
        </w:rPr>
        <w:t xml:space="preserve">задекларовані </w:t>
      </w:r>
      <w:r w:rsidRPr="00912063">
        <w:rPr>
          <w:rFonts w:ascii="Times New Roman" w:hAnsi="Times New Roman" w:hint="eastAsia"/>
          <w:color w:val="000000" w:themeColor="text1"/>
          <w:sz w:val="28"/>
          <w:szCs w:val="28"/>
        </w:rPr>
        <w:t>значення</w:t>
      </w:r>
      <w:r w:rsidRPr="00912063"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 w:rsidRPr="00912063">
        <w:rPr>
          <w:rFonts w:ascii="Times New Roman" w:hAnsi="Times New Roman" w:hint="eastAsia"/>
          <w:color w:val="000000" w:themeColor="text1"/>
          <w:sz w:val="28"/>
          <w:szCs w:val="28"/>
        </w:rPr>
        <w:t>значення</w:t>
      </w:r>
      <w:r w:rsidRPr="00912063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912063">
        <w:rPr>
          <w:rFonts w:ascii="Times New Roman" w:hAnsi="Times New Roman" w:hint="eastAsia"/>
          <w:color w:val="000000" w:themeColor="text1"/>
          <w:sz w:val="28"/>
          <w:szCs w:val="28"/>
        </w:rPr>
        <w:t>надані</w:t>
      </w:r>
      <w:r w:rsidRPr="009120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12063">
        <w:rPr>
          <w:rFonts w:ascii="Times New Roman" w:hAnsi="Times New Roman" w:hint="eastAsia"/>
          <w:color w:val="000000" w:themeColor="text1"/>
          <w:sz w:val="28"/>
          <w:szCs w:val="28"/>
        </w:rPr>
        <w:t>виробником</w:t>
      </w:r>
      <w:r w:rsidRPr="00912063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912063">
        <w:rPr>
          <w:rFonts w:ascii="Times New Roman" w:hAnsi="Times New Roman" w:hint="eastAsia"/>
          <w:color w:val="000000" w:themeColor="text1"/>
          <w:sz w:val="28"/>
          <w:szCs w:val="28"/>
        </w:rPr>
        <w:t>імпортером</w:t>
      </w:r>
      <w:r w:rsidRPr="009120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12063">
        <w:rPr>
          <w:rFonts w:ascii="Times New Roman" w:hAnsi="Times New Roman" w:hint="eastAsia"/>
          <w:color w:val="000000" w:themeColor="text1"/>
          <w:sz w:val="28"/>
          <w:szCs w:val="28"/>
        </w:rPr>
        <w:t>або</w:t>
      </w:r>
      <w:r w:rsidRPr="009120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12063">
        <w:rPr>
          <w:rFonts w:ascii="Times New Roman" w:hAnsi="Times New Roman" w:hint="eastAsia"/>
          <w:color w:val="000000" w:themeColor="text1"/>
          <w:sz w:val="28"/>
          <w:szCs w:val="28"/>
        </w:rPr>
        <w:t>уповноваженим</w:t>
      </w:r>
      <w:r w:rsidRPr="009120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12063">
        <w:rPr>
          <w:rFonts w:ascii="Times New Roman" w:hAnsi="Times New Roman" w:hint="eastAsia"/>
          <w:color w:val="000000" w:themeColor="text1"/>
          <w:sz w:val="28"/>
          <w:szCs w:val="28"/>
        </w:rPr>
        <w:t>представником</w:t>
      </w:r>
      <w:r w:rsidRPr="009120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12063">
        <w:rPr>
          <w:rFonts w:ascii="Times New Roman" w:hAnsi="Times New Roman" w:hint="eastAsia"/>
          <w:color w:val="000000" w:themeColor="text1"/>
          <w:sz w:val="28"/>
          <w:szCs w:val="28"/>
        </w:rPr>
        <w:t>для</w:t>
      </w:r>
      <w:r w:rsidRPr="009120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12063">
        <w:rPr>
          <w:rFonts w:ascii="Times New Roman" w:hAnsi="Times New Roman" w:hint="eastAsia"/>
          <w:color w:val="000000" w:themeColor="text1"/>
          <w:sz w:val="28"/>
          <w:szCs w:val="28"/>
        </w:rPr>
        <w:t>заявлених</w:t>
      </w:r>
      <w:r w:rsidRPr="00912063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912063">
        <w:rPr>
          <w:rFonts w:ascii="Times New Roman" w:hAnsi="Times New Roman" w:hint="eastAsia"/>
          <w:color w:val="000000" w:themeColor="text1"/>
          <w:sz w:val="28"/>
          <w:szCs w:val="28"/>
        </w:rPr>
        <w:t>розрахованих</w:t>
      </w:r>
      <w:r w:rsidRPr="009120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12063">
        <w:rPr>
          <w:rFonts w:ascii="Times New Roman" w:hAnsi="Times New Roman" w:hint="eastAsia"/>
          <w:color w:val="000000" w:themeColor="text1"/>
          <w:sz w:val="28"/>
          <w:szCs w:val="28"/>
        </w:rPr>
        <w:t>або</w:t>
      </w:r>
      <w:r w:rsidRPr="009120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12063">
        <w:rPr>
          <w:rFonts w:ascii="Times New Roman" w:hAnsi="Times New Roman" w:hint="eastAsia"/>
          <w:color w:val="000000" w:themeColor="text1"/>
          <w:sz w:val="28"/>
          <w:szCs w:val="28"/>
        </w:rPr>
        <w:t>виміряних</w:t>
      </w:r>
      <w:r w:rsidRPr="009120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12063">
        <w:rPr>
          <w:rFonts w:ascii="Times New Roman" w:hAnsi="Times New Roman" w:hint="eastAsia"/>
          <w:color w:val="000000" w:themeColor="text1"/>
          <w:sz w:val="28"/>
          <w:szCs w:val="28"/>
        </w:rPr>
        <w:t>технічних</w:t>
      </w:r>
      <w:r w:rsidRPr="009120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12063">
        <w:rPr>
          <w:rFonts w:ascii="Times New Roman" w:hAnsi="Times New Roman" w:hint="eastAsia"/>
          <w:color w:val="000000" w:themeColor="text1"/>
          <w:sz w:val="28"/>
          <w:szCs w:val="28"/>
        </w:rPr>
        <w:t>параметрів</w:t>
      </w:r>
      <w:r w:rsidRPr="009120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12063">
        <w:rPr>
          <w:rFonts w:ascii="Times New Roman" w:hAnsi="Times New Roman" w:hint="eastAsia"/>
          <w:color w:val="000000" w:themeColor="text1"/>
          <w:sz w:val="28"/>
          <w:szCs w:val="28"/>
        </w:rPr>
        <w:t>відповідно</w:t>
      </w:r>
      <w:r w:rsidRPr="009120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12063">
        <w:rPr>
          <w:rFonts w:ascii="Times New Roman" w:hAnsi="Times New Roman" w:hint="eastAsia"/>
          <w:color w:val="000000" w:themeColor="text1"/>
          <w:sz w:val="28"/>
          <w:szCs w:val="28"/>
        </w:rPr>
        <w:t>до</w:t>
      </w:r>
      <w:r w:rsidRPr="00912063">
        <w:rPr>
          <w:rFonts w:ascii="Times New Roman" w:hAnsi="Times New Roman"/>
          <w:color w:val="000000" w:themeColor="text1"/>
          <w:sz w:val="28"/>
          <w:szCs w:val="28"/>
        </w:rPr>
        <w:t xml:space="preserve"> пункту 7 цього Технічного регламенту, </w:t>
      </w:r>
      <w:r w:rsidRPr="00912063">
        <w:rPr>
          <w:rFonts w:ascii="Times New Roman" w:hAnsi="Times New Roman" w:hint="eastAsia"/>
          <w:color w:val="000000" w:themeColor="text1"/>
          <w:sz w:val="28"/>
          <w:szCs w:val="28"/>
        </w:rPr>
        <w:t>для</w:t>
      </w:r>
      <w:r w:rsidRPr="009120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12063">
        <w:rPr>
          <w:rFonts w:ascii="Times New Roman" w:hAnsi="Times New Roman" w:hint="eastAsia"/>
          <w:color w:val="000000" w:themeColor="text1"/>
          <w:sz w:val="28"/>
          <w:szCs w:val="28"/>
        </w:rPr>
        <w:t>перевірки</w:t>
      </w:r>
      <w:r w:rsidRPr="009120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12063">
        <w:rPr>
          <w:rFonts w:ascii="Times New Roman" w:hAnsi="Times New Roman" w:hint="eastAsia"/>
          <w:color w:val="000000" w:themeColor="text1"/>
          <w:sz w:val="28"/>
          <w:szCs w:val="28"/>
        </w:rPr>
        <w:t>відповідності</w:t>
      </w:r>
      <w:r w:rsidRPr="00912063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912063">
        <w:rPr>
          <w:rFonts w:ascii="Times New Roman" w:hAnsi="Times New Roman" w:hint="eastAsia"/>
          <w:color w:val="000000" w:themeColor="text1"/>
          <w:sz w:val="28"/>
          <w:szCs w:val="28"/>
        </w:rPr>
        <w:t>органами</w:t>
      </w:r>
      <w:r w:rsidRPr="00912063">
        <w:rPr>
          <w:rFonts w:ascii="Times New Roman" w:hAnsi="Times New Roman"/>
          <w:color w:val="000000" w:themeColor="text1"/>
          <w:sz w:val="28"/>
          <w:szCs w:val="28"/>
        </w:rPr>
        <w:t xml:space="preserve"> державного ринкового нагляду</w:t>
      </w:r>
      <w:r w:rsidRPr="00912063">
        <w:rPr>
          <w:rFonts w:ascii="Times New Roman" w:hAnsi="Times New Roman"/>
          <w:color w:val="000000" w:themeColor="text1"/>
          <w:sz w:val="28"/>
          <w:szCs w:val="28"/>
          <w:lang w:val="ru-RU"/>
        </w:rPr>
        <w:t>;</w:t>
      </w:r>
    </w:p>
    <w:p w:rsidR="006838EB" w:rsidRPr="006258E2" w:rsidRDefault="006838EB" w:rsidP="008D67E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ідентифікатор моделі –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літерно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>-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цифровий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код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який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вирізняє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конкретну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модель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продукції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серед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інших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моделей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під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тією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самою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торговою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маркою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знаком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для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товарів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та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послуг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або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під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тим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самим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найменуванням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виробника, імпортера чи уповноваженого представника;</w:t>
      </w:r>
      <w:r w:rsidRPr="006258E2">
        <w:rPr>
          <w:rFonts w:hint="eastAsia"/>
          <w:color w:val="000000" w:themeColor="text1"/>
        </w:rPr>
        <w:t xml:space="preserve"> </w:t>
      </w:r>
    </w:p>
    <w:p w:rsidR="006838EB" w:rsidRPr="006258E2" w:rsidRDefault="006838EB" w:rsidP="008D67E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інший вибухозахищений </w:t>
      </w:r>
      <w:r w:rsidR="008D67E4" w:rsidRPr="008D67E4">
        <w:rPr>
          <w:rFonts w:ascii="Times New Roman" w:hAnsi="Times New Roman" w:hint="eastAsia"/>
          <w:color w:val="000000" w:themeColor="text1"/>
          <w:sz w:val="28"/>
          <w:szCs w:val="28"/>
        </w:rPr>
        <w:t>електро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двигун – </w:t>
      </w:r>
      <w:r w:rsidR="008D67E4" w:rsidRPr="008D67E4">
        <w:rPr>
          <w:rFonts w:ascii="Times New Roman" w:hAnsi="Times New Roman" w:hint="eastAsia"/>
          <w:color w:val="000000" w:themeColor="text1"/>
          <w:sz w:val="28"/>
          <w:szCs w:val="28"/>
        </w:rPr>
        <w:t>електро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>двигун, призначений для використання у вибухонебезпечних середовищах і сертифікований «Ex ec», «Ex tb</w:t>
      </w:r>
      <w:r w:rsidR="00415756">
        <w:rPr>
          <w:rFonts w:ascii="Times New Roman" w:hAnsi="Times New Roman"/>
          <w:color w:val="000000" w:themeColor="text1"/>
          <w:sz w:val="28"/>
          <w:szCs w:val="28"/>
        </w:rPr>
        <w:t xml:space="preserve">», «Ex tc», «Ex db» або «Ex dc» відповідно до 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>стандарт</w:t>
      </w:r>
      <w:r w:rsidR="00415756">
        <w:rPr>
          <w:rFonts w:ascii="Times New Roman" w:hAnsi="Times New Roman"/>
          <w:color w:val="000000" w:themeColor="text1"/>
          <w:sz w:val="28"/>
          <w:szCs w:val="28"/>
        </w:rPr>
        <w:t>ів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838EB" w:rsidRPr="006258E2" w:rsidRDefault="006838EB" w:rsidP="008D67E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58E2">
        <w:rPr>
          <w:rFonts w:ascii="Times New Roman" w:hAnsi="Times New Roman"/>
          <w:color w:val="000000" w:themeColor="text1"/>
          <w:sz w:val="28"/>
          <w:szCs w:val="28"/>
        </w:rPr>
        <w:lastRenderedPageBreak/>
        <w:t xml:space="preserve">мережа або електрична мережа – </w:t>
      </w:r>
      <w:r w:rsidR="007B2203">
        <w:rPr>
          <w:rFonts w:ascii="Times New Roman" w:hAnsi="Times New Roman"/>
          <w:color w:val="000000" w:themeColor="text1"/>
          <w:sz w:val="28"/>
          <w:szCs w:val="28"/>
        </w:rPr>
        <w:t>подача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електроенергії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з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мережі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220 </w:t>
      </w:r>
      <w:r w:rsidR="006C5380">
        <w:rPr>
          <w:rFonts w:ascii="Times New Roman" w:hAnsi="Times New Roman"/>
          <w:color w:val="000000" w:themeColor="text1"/>
          <w:sz w:val="28"/>
          <w:szCs w:val="28"/>
        </w:rPr>
        <w:t>вольт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(±10%)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змінного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струму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B2203">
        <w:rPr>
          <w:rFonts w:ascii="Times New Roman" w:hAnsi="Times New Roman"/>
          <w:color w:val="000000" w:themeColor="text1"/>
          <w:sz w:val="28"/>
          <w:szCs w:val="28"/>
        </w:rPr>
        <w:t>із частотою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50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Гц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838EB" w:rsidRPr="008B77A3" w:rsidRDefault="006838EB" w:rsidP="008D67E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77A3">
        <w:rPr>
          <w:rFonts w:ascii="Times New Roman" w:hAnsi="Times New Roman"/>
          <w:color w:val="000000" w:themeColor="text1"/>
          <w:sz w:val="28"/>
          <w:szCs w:val="28"/>
        </w:rPr>
        <w:t>обладнання з ручним керуванням – нерухомий мобільний пристрій, який переміщується та спрямовується споживачем під час звичайного використання;</w:t>
      </w:r>
    </w:p>
    <w:p w:rsidR="006838EB" w:rsidRPr="006258E2" w:rsidRDefault="006838EB" w:rsidP="008D67E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повністю закритий невентильований </w:t>
      </w:r>
      <w:r w:rsidR="008D67E4" w:rsidRPr="008D67E4">
        <w:rPr>
          <w:rFonts w:ascii="Times New Roman" w:hAnsi="Times New Roman" w:hint="eastAsia"/>
          <w:color w:val="000000" w:themeColor="text1"/>
          <w:sz w:val="28"/>
          <w:szCs w:val="28"/>
        </w:rPr>
        <w:t>електро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двигун (TENV) – </w:t>
      </w:r>
      <w:r w:rsidR="008D67E4" w:rsidRPr="008D67E4">
        <w:rPr>
          <w:rFonts w:ascii="Times New Roman" w:hAnsi="Times New Roman" w:hint="eastAsia"/>
          <w:color w:val="000000" w:themeColor="text1"/>
          <w:sz w:val="28"/>
          <w:szCs w:val="28"/>
        </w:rPr>
        <w:t>електро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двигун, розроблений та призначений для роботи без вентилятора, який розсіює тепло через природну вентиляцію або випромінювання на повністю закритій поверхні </w:t>
      </w:r>
      <w:r w:rsidR="008D67E4" w:rsidRPr="008D67E4">
        <w:rPr>
          <w:rFonts w:ascii="Times New Roman" w:hAnsi="Times New Roman" w:hint="eastAsia"/>
          <w:color w:val="000000" w:themeColor="text1"/>
          <w:sz w:val="28"/>
          <w:szCs w:val="28"/>
        </w:rPr>
        <w:t>електро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>двигуна;</w:t>
      </w:r>
      <w:r w:rsidRPr="006258E2">
        <w:rPr>
          <w:color w:val="000000" w:themeColor="text1"/>
        </w:rPr>
        <w:t xml:space="preserve"> </w:t>
      </w:r>
    </w:p>
    <w:p w:rsidR="006838EB" w:rsidRPr="006258E2" w:rsidRDefault="006838EB" w:rsidP="008D67E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полюс – загальна кількість магнітних північних і південних полюсів, які утворюються під час обертання магнітного поля </w:t>
      </w:r>
      <w:r w:rsidR="008D67E4" w:rsidRPr="008D67E4">
        <w:rPr>
          <w:rFonts w:ascii="Times New Roman" w:hAnsi="Times New Roman" w:hint="eastAsia"/>
          <w:color w:val="000000" w:themeColor="text1"/>
          <w:sz w:val="28"/>
          <w:szCs w:val="28"/>
        </w:rPr>
        <w:t>електро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двигуна. Кількість полюсів визначає номінальну швидкість </w:t>
      </w:r>
      <w:r w:rsidR="008D67E4" w:rsidRPr="008D67E4">
        <w:rPr>
          <w:rFonts w:ascii="Times New Roman" w:hAnsi="Times New Roman" w:hint="eastAsia"/>
          <w:color w:val="000000" w:themeColor="text1"/>
          <w:sz w:val="28"/>
          <w:szCs w:val="28"/>
        </w:rPr>
        <w:t>електро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>двигуна;</w:t>
      </w:r>
    </w:p>
    <w:p w:rsidR="006838EB" w:rsidRPr="006258E2" w:rsidRDefault="006838EB" w:rsidP="008D67E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58E2">
        <w:rPr>
          <w:rFonts w:ascii="Times New Roman" w:hAnsi="Times New Roman"/>
          <w:color w:val="000000" w:themeColor="text1"/>
          <w:sz w:val="28"/>
          <w:szCs w:val="28"/>
        </w:rPr>
        <w:t>привід із змінною швидкістю (VSD) – електронний перетворювач потужності, який безперервно адаптує електричну потужність,</w:t>
      </w:r>
      <w:r w:rsidRPr="006258E2">
        <w:rPr>
          <w:rFonts w:hint="eastAsia"/>
          <w:color w:val="000000" w:themeColor="text1"/>
        </w:rPr>
        <w:t xml:space="preserve"> 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що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подається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на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один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D67E4" w:rsidRPr="008D67E4">
        <w:rPr>
          <w:rFonts w:ascii="Times New Roman" w:hAnsi="Times New Roman" w:hint="eastAsia"/>
          <w:color w:val="000000" w:themeColor="text1"/>
          <w:sz w:val="28"/>
          <w:szCs w:val="28"/>
        </w:rPr>
        <w:t>електро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двигун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для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контролю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механічної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потужності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що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виділяється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D67E4" w:rsidRPr="008D67E4">
        <w:rPr>
          <w:rFonts w:ascii="Times New Roman" w:hAnsi="Times New Roman" w:hint="eastAsia"/>
          <w:color w:val="000000" w:themeColor="text1"/>
          <w:sz w:val="28"/>
          <w:szCs w:val="28"/>
        </w:rPr>
        <w:t>електро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двигуном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згідно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з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кривою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обертового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моменту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та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швидкості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навантаження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яке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приводиться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в дію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 xml:space="preserve"> </w:t>
      </w:r>
      <w:r w:rsidR="008D67E4" w:rsidRPr="008D67E4">
        <w:rPr>
          <w:rFonts w:ascii="Times New Roman" w:hAnsi="Times New Roman" w:hint="eastAsia"/>
          <w:color w:val="000000" w:themeColor="text1"/>
          <w:sz w:val="28"/>
          <w:szCs w:val="28"/>
        </w:rPr>
        <w:t>електро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двигуном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за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допомогою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налаштування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подачі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потужності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змінної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частоти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та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напруги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які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подаються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на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D67E4" w:rsidRPr="008D67E4">
        <w:rPr>
          <w:rFonts w:ascii="Times New Roman" w:hAnsi="Times New Roman" w:hint="eastAsia"/>
          <w:color w:val="000000" w:themeColor="text1"/>
          <w:sz w:val="28"/>
          <w:szCs w:val="28"/>
        </w:rPr>
        <w:t>електро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двигун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Це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включає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всі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захисні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пристрої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та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допоміжні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пристрої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які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інтегровані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в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привід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із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змінною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швидкістю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:rsidR="006838EB" w:rsidRPr="008B77A3" w:rsidRDefault="006838EB" w:rsidP="008D67E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258E2">
        <w:rPr>
          <w:rFonts w:ascii="Times New Roman" w:hAnsi="Times New Roman"/>
          <w:color w:val="000000" w:themeColor="text1"/>
          <w:sz w:val="28"/>
          <w:szCs w:val="28"/>
        </w:rPr>
        <w:t>привід із синусоїдальним вхідним струмом – перетворювач із синусоїдальною формою вхідного струму, що характеризується з</w:t>
      </w:r>
      <w:r w:rsidRPr="006258E2">
        <w:rPr>
          <w:rFonts w:ascii="Times New Roman" w:hAnsi="Times New Roman" w:hint="eastAsia"/>
          <w:color w:val="000000" w:themeColor="text1"/>
          <w:sz w:val="28"/>
          <w:szCs w:val="28"/>
        </w:rPr>
        <w:t>агальн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 xml:space="preserve">им </w:t>
      </w:r>
      <w:r w:rsidRPr="008B77A3">
        <w:rPr>
          <w:rFonts w:ascii="Times New Roman" w:hAnsi="Times New Roman"/>
          <w:color w:val="000000" w:themeColor="text1"/>
          <w:sz w:val="28"/>
          <w:szCs w:val="28"/>
        </w:rPr>
        <w:t>г</w:t>
      </w:r>
      <w:r w:rsidRPr="008B77A3">
        <w:rPr>
          <w:rFonts w:ascii="Times New Roman" w:hAnsi="Times New Roman" w:hint="eastAsia"/>
          <w:color w:val="000000" w:themeColor="text1"/>
          <w:sz w:val="28"/>
          <w:szCs w:val="28"/>
        </w:rPr>
        <w:t>армонійн</w:t>
      </w:r>
      <w:r w:rsidRPr="008B77A3">
        <w:rPr>
          <w:rFonts w:ascii="Times New Roman" w:hAnsi="Times New Roman"/>
          <w:color w:val="000000" w:themeColor="text1"/>
          <w:sz w:val="28"/>
          <w:szCs w:val="28"/>
        </w:rPr>
        <w:t>им с</w:t>
      </w:r>
      <w:r w:rsidRPr="008B77A3">
        <w:rPr>
          <w:rFonts w:ascii="Times New Roman" w:hAnsi="Times New Roman" w:hint="eastAsia"/>
          <w:color w:val="000000" w:themeColor="text1"/>
          <w:sz w:val="28"/>
          <w:szCs w:val="28"/>
        </w:rPr>
        <w:t>потворення</w:t>
      </w:r>
      <w:r w:rsidRPr="008B77A3">
        <w:rPr>
          <w:rFonts w:ascii="Times New Roman" w:hAnsi="Times New Roman"/>
          <w:color w:val="000000" w:themeColor="text1"/>
          <w:sz w:val="28"/>
          <w:szCs w:val="28"/>
        </w:rPr>
        <w:t>м нижче 10 %;</w:t>
      </w:r>
    </w:p>
    <w:p w:rsidR="006838EB" w:rsidRPr="008B77A3" w:rsidRDefault="006838EB" w:rsidP="008D67E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77A3">
        <w:rPr>
          <w:rFonts w:ascii="Times New Roman" w:hAnsi="Times New Roman"/>
          <w:color w:val="000000" w:themeColor="text1"/>
          <w:sz w:val="28"/>
          <w:szCs w:val="28"/>
        </w:rPr>
        <w:t xml:space="preserve">рекуперативний привід – перетворювач частоти, який здатний регенерувати енергію від навантаження до мережі, тобто який викликає зсув фази на 180° +/- 20° вхідного струму до вхідної напруги, коли </w:t>
      </w:r>
      <w:r w:rsidR="008D67E4" w:rsidRPr="008D67E4">
        <w:rPr>
          <w:rFonts w:ascii="Times New Roman" w:hAnsi="Times New Roman" w:hint="eastAsia"/>
          <w:color w:val="000000" w:themeColor="text1"/>
          <w:sz w:val="28"/>
          <w:szCs w:val="28"/>
        </w:rPr>
        <w:t>електро</w:t>
      </w:r>
      <w:r w:rsidRPr="008B77A3">
        <w:rPr>
          <w:rFonts w:ascii="Times New Roman" w:hAnsi="Times New Roman"/>
          <w:color w:val="000000" w:themeColor="text1"/>
          <w:sz w:val="28"/>
          <w:szCs w:val="28"/>
        </w:rPr>
        <w:t>двигун гальмує;</w:t>
      </w:r>
    </w:p>
    <w:p w:rsidR="006838EB" w:rsidRPr="008B77A3" w:rsidRDefault="006838EB" w:rsidP="008D67E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77A3">
        <w:rPr>
          <w:rFonts w:ascii="Times New Roman" w:hAnsi="Times New Roman"/>
          <w:color w:val="000000" w:themeColor="text1"/>
          <w:sz w:val="28"/>
          <w:szCs w:val="28"/>
        </w:rPr>
        <w:t>ручне обладнання – портативний пристрій, призначений для тримання в руці під час звичайного використання;</w:t>
      </w:r>
    </w:p>
    <w:p w:rsidR="006838EB" w:rsidRPr="006258E2" w:rsidRDefault="006838EB" w:rsidP="008D67E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B77A3">
        <w:rPr>
          <w:rFonts w:ascii="Times New Roman" w:hAnsi="Times New Roman"/>
          <w:color w:val="000000" w:themeColor="text1"/>
          <w:sz w:val="28"/>
          <w:szCs w:val="28"/>
        </w:rPr>
        <w:t xml:space="preserve">фаза – тип конфігурації </w:t>
      </w:r>
      <w:r w:rsidRPr="006258E2">
        <w:rPr>
          <w:rFonts w:ascii="Times New Roman" w:hAnsi="Times New Roman"/>
          <w:color w:val="000000" w:themeColor="text1"/>
          <w:sz w:val="28"/>
          <w:szCs w:val="28"/>
        </w:rPr>
        <w:t>електропостачання електромережі.</w:t>
      </w:r>
    </w:p>
    <w:p w:rsidR="009A2193" w:rsidRPr="00EE2371" w:rsidRDefault="00B02670" w:rsidP="008D67E4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20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EE2371">
        <w:rPr>
          <w:rFonts w:ascii="Times New Roman" w:hAnsi="Times New Roman"/>
          <w:color w:val="000000"/>
          <w:sz w:val="28"/>
          <w:szCs w:val="28"/>
        </w:rPr>
        <w:t xml:space="preserve">Інші терміни вживаються у значенні, наведеному в Законах України «Про технічні регламенти та оцінку відповідності», «Про державний ринковий нагляд і контроль нехарчової продукції», «Про стандартизацію», Технічному регламенті </w:t>
      </w:r>
      <w:r w:rsidR="00D5633B" w:rsidRPr="00EE2371">
        <w:rPr>
          <w:rFonts w:ascii="Times New Roman" w:hAnsi="Times New Roman"/>
          <w:color w:val="000000"/>
          <w:sz w:val="28"/>
          <w:szCs w:val="28"/>
        </w:rPr>
        <w:t>щодо встановлення системи для визначення вимог з екодизайну енергоспоживчих продуктів</w:t>
      </w:r>
      <w:r w:rsidRPr="00EE2371">
        <w:rPr>
          <w:rFonts w:ascii="Times New Roman" w:hAnsi="Times New Roman"/>
          <w:color w:val="000000"/>
          <w:sz w:val="28"/>
          <w:szCs w:val="28"/>
        </w:rPr>
        <w:t xml:space="preserve">, затвердженому </w:t>
      </w:r>
      <w:r w:rsidR="00D5633B" w:rsidRPr="00EE2371">
        <w:rPr>
          <w:rFonts w:ascii="Times New Roman" w:hAnsi="Times New Roman"/>
          <w:color w:val="000000"/>
          <w:sz w:val="28"/>
          <w:szCs w:val="28"/>
        </w:rPr>
        <w:t>постановою Кабінету Міністрів України</w:t>
      </w:r>
      <w:r w:rsidRPr="00EE2371">
        <w:rPr>
          <w:rFonts w:ascii="Times New Roman" w:hAnsi="Times New Roman"/>
          <w:color w:val="000000"/>
          <w:sz w:val="28"/>
          <w:szCs w:val="28"/>
        </w:rPr>
        <w:t xml:space="preserve"> від</w:t>
      </w:r>
      <w:r w:rsidRPr="00EE2371">
        <w:rPr>
          <w:rFonts w:ascii="Times New Roman" w:hAnsi="Times New Roman"/>
          <w:sz w:val="28"/>
          <w:szCs w:val="28"/>
        </w:rPr>
        <w:t xml:space="preserve"> </w:t>
      </w:r>
      <w:r w:rsidR="00D5633B" w:rsidRPr="00EE2371">
        <w:rPr>
          <w:rFonts w:ascii="Times New Roman" w:hAnsi="Times New Roman"/>
          <w:color w:val="000000"/>
          <w:sz w:val="28"/>
          <w:szCs w:val="28"/>
        </w:rPr>
        <w:t>3</w:t>
      </w:r>
      <w:r w:rsidRPr="00EE2371">
        <w:rPr>
          <w:rFonts w:ascii="Times New Roman" w:hAnsi="Times New Roman"/>
          <w:sz w:val="28"/>
          <w:szCs w:val="28"/>
        </w:rPr>
        <w:t xml:space="preserve"> </w:t>
      </w:r>
      <w:r w:rsidR="00D5633B" w:rsidRPr="00EE2371">
        <w:rPr>
          <w:rFonts w:ascii="Times New Roman" w:hAnsi="Times New Roman"/>
          <w:sz w:val="28"/>
          <w:szCs w:val="28"/>
        </w:rPr>
        <w:t xml:space="preserve">жовтня </w:t>
      </w:r>
      <w:r w:rsidRPr="00EE2371">
        <w:rPr>
          <w:rFonts w:ascii="Times New Roman" w:hAnsi="Times New Roman"/>
          <w:color w:val="000000"/>
          <w:sz w:val="28"/>
          <w:szCs w:val="28"/>
        </w:rPr>
        <w:t>20</w:t>
      </w:r>
      <w:r w:rsidR="00D5633B" w:rsidRPr="00EE2371">
        <w:rPr>
          <w:rFonts w:ascii="Times New Roman" w:hAnsi="Times New Roman"/>
          <w:color w:val="000000"/>
          <w:sz w:val="28"/>
          <w:szCs w:val="28"/>
        </w:rPr>
        <w:t>18</w:t>
      </w:r>
      <w:r w:rsidRPr="00EE2371">
        <w:rPr>
          <w:rFonts w:ascii="Times New Roman" w:hAnsi="Times New Roman"/>
          <w:color w:val="000000"/>
          <w:sz w:val="28"/>
          <w:szCs w:val="28"/>
        </w:rPr>
        <w:t xml:space="preserve"> р</w:t>
      </w:r>
      <w:r w:rsidR="007D7E82" w:rsidRPr="007D7E82">
        <w:rPr>
          <w:rFonts w:ascii="Times New Roman" w:hAnsi="Times New Roman"/>
          <w:color w:val="000000"/>
          <w:sz w:val="28"/>
          <w:szCs w:val="28"/>
        </w:rPr>
        <w:t>.</w:t>
      </w:r>
      <w:r w:rsidRPr="00EE2371">
        <w:rPr>
          <w:rFonts w:ascii="Times New Roman" w:hAnsi="Times New Roman"/>
          <w:color w:val="000000"/>
          <w:sz w:val="28"/>
          <w:szCs w:val="28"/>
        </w:rPr>
        <w:t xml:space="preserve"> № </w:t>
      </w:r>
      <w:r w:rsidR="00D5633B" w:rsidRPr="00EE2371">
        <w:rPr>
          <w:rFonts w:ascii="Times New Roman" w:hAnsi="Times New Roman"/>
          <w:color w:val="000000"/>
          <w:sz w:val="28"/>
          <w:szCs w:val="28"/>
        </w:rPr>
        <w:t>804</w:t>
      </w:r>
      <w:r w:rsidR="00976AB6" w:rsidRPr="00976AB6">
        <w:t xml:space="preserve"> </w:t>
      </w:r>
      <w:r w:rsidR="00976AB6" w:rsidRPr="00976AB6">
        <w:rPr>
          <w:rFonts w:ascii="Times New Roman" w:hAnsi="Times New Roman"/>
          <w:color w:val="000000"/>
          <w:sz w:val="28"/>
          <w:szCs w:val="28"/>
        </w:rPr>
        <w:t>(</w:t>
      </w:r>
      <w:r w:rsidR="00976AB6" w:rsidRPr="00976AB6">
        <w:rPr>
          <w:rFonts w:ascii="Times New Roman" w:hAnsi="Times New Roman" w:hint="eastAsia"/>
          <w:color w:val="000000"/>
          <w:sz w:val="28"/>
          <w:szCs w:val="28"/>
        </w:rPr>
        <w:t>Офіційний</w:t>
      </w:r>
      <w:r w:rsidR="00976AB6" w:rsidRPr="00976AB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76AB6" w:rsidRPr="00976AB6">
        <w:rPr>
          <w:rFonts w:ascii="Times New Roman" w:hAnsi="Times New Roman" w:hint="eastAsia"/>
          <w:color w:val="000000"/>
          <w:sz w:val="28"/>
          <w:szCs w:val="28"/>
        </w:rPr>
        <w:t>вісник</w:t>
      </w:r>
      <w:r w:rsidR="00976AB6" w:rsidRPr="00976AB6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76AB6" w:rsidRPr="00976AB6">
        <w:rPr>
          <w:rFonts w:ascii="Times New Roman" w:hAnsi="Times New Roman" w:hint="eastAsia"/>
          <w:color w:val="000000"/>
          <w:sz w:val="28"/>
          <w:szCs w:val="28"/>
        </w:rPr>
        <w:t>України</w:t>
      </w:r>
      <w:r w:rsidR="00976AB6" w:rsidRPr="00976AB6">
        <w:rPr>
          <w:rFonts w:ascii="Times New Roman" w:hAnsi="Times New Roman"/>
          <w:color w:val="000000"/>
          <w:sz w:val="28"/>
          <w:szCs w:val="28"/>
        </w:rPr>
        <w:t xml:space="preserve">, 2018 </w:t>
      </w:r>
      <w:r w:rsidR="00976AB6" w:rsidRPr="00976AB6">
        <w:rPr>
          <w:rFonts w:ascii="Times New Roman" w:hAnsi="Times New Roman" w:hint="eastAsia"/>
          <w:color w:val="000000"/>
          <w:sz w:val="28"/>
          <w:szCs w:val="28"/>
        </w:rPr>
        <w:t>р</w:t>
      </w:r>
      <w:r w:rsidR="00976AB6" w:rsidRPr="00976AB6">
        <w:rPr>
          <w:rFonts w:ascii="Times New Roman" w:hAnsi="Times New Roman"/>
          <w:color w:val="000000"/>
          <w:sz w:val="28"/>
          <w:szCs w:val="28"/>
        </w:rPr>
        <w:t xml:space="preserve">., </w:t>
      </w:r>
      <w:r w:rsidR="00AB512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76AB6" w:rsidRPr="00976AB6">
        <w:rPr>
          <w:rFonts w:ascii="Times New Roman" w:hAnsi="Times New Roman" w:hint="eastAsia"/>
          <w:color w:val="000000"/>
          <w:sz w:val="28"/>
          <w:szCs w:val="28"/>
        </w:rPr>
        <w:t>№</w:t>
      </w:r>
      <w:r w:rsidR="00976AB6" w:rsidRPr="00976AB6">
        <w:rPr>
          <w:rFonts w:ascii="Times New Roman" w:hAnsi="Times New Roman"/>
          <w:color w:val="000000"/>
          <w:sz w:val="28"/>
          <w:szCs w:val="28"/>
        </w:rPr>
        <w:t xml:space="preserve"> 80, </w:t>
      </w:r>
      <w:r w:rsidR="00976AB6" w:rsidRPr="00976AB6">
        <w:rPr>
          <w:rFonts w:ascii="Times New Roman" w:hAnsi="Times New Roman" w:hint="eastAsia"/>
          <w:color w:val="000000"/>
          <w:sz w:val="28"/>
          <w:szCs w:val="28"/>
        </w:rPr>
        <w:t>ст</w:t>
      </w:r>
      <w:r w:rsidR="00976AB6" w:rsidRPr="00976AB6">
        <w:rPr>
          <w:rFonts w:ascii="Times New Roman" w:hAnsi="Times New Roman"/>
          <w:color w:val="000000"/>
          <w:sz w:val="28"/>
          <w:szCs w:val="28"/>
        </w:rPr>
        <w:t>. 2678).</w:t>
      </w:r>
    </w:p>
    <w:p w:rsidR="00D5633B" w:rsidRPr="00EE2371" w:rsidRDefault="00D5633B" w:rsidP="008D67E4">
      <w:pPr>
        <w:pBdr>
          <w:top w:val="nil"/>
          <w:left w:val="nil"/>
          <w:bottom w:val="nil"/>
          <w:right w:val="nil"/>
          <w:between w:val="nil"/>
        </w:pBdr>
        <w:spacing w:before="240" w:after="240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E2371">
        <w:rPr>
          <w:rFonts w:ascii="Times New Roman" w:hAnsi="Times New Roman"/>
          <w:b/>
          <w:color w:val="000000"/>
          <w:sz w:val="28"/>
          <w:szCs w:val="28"/>
        </w:rPr>
        <w:t>Вимоги до екодизайну</w:t>
      </w:r>
    </w:p>
    <w:p w:rsidR="00D5633B" w:rsidRPr="008D67E4" w:rsidRDefault="00B643FE" w:rsidP="008D67E4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>6</w:t>
      </w:r>
      <w:r w:rsidR="00D5633B" w:rsidRPr="00EE2371">
        <w:rPr>
          <w:rFonts w:ascii="Times New Roman" w:hAnsi="Times New Roman"/>
          <w:color w:val="000000"/>
          <w:sz w:val="28"/>
          <w:szCs w:val="28"/>
        </w:rPr>
        <w:t>.</w:t>
      </w:r>
      <w:r w:rsidR="00B02670" w:rsidRPr="00EE237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5633B" w:rsidRPr="00EE2371">
        <w:rPr>
          <w:rFonts w:ascii="Times New Roman" w:hAnsi="Times New Roman"/>
          <w:color w:val="000000"/>
          <w:sz w:val="28"/>
          <w:szCs w:val="28"/>
        </w:rPr>
        <w:t>Вимоги до екодизайну для електродвигунів та приводів із змінною швидкістю</w:t>
      </w:r>
      <w:r w:rsidR="00537D63" w:rsidRPr="00EE2371">
        <w:rPr>
          <w:rFonts w:ascii="Times New Roman" w:hAnsi="Times New Roman"/>
          <w:color w:val="000000"/>
          <w:sz w:val="28"/>
          <w:szCs w:val="28"/>
        </w:rPr>
        <w:t>, наведені у додатку 1</w:t>
      </w:r>
      <w:r w:rsidR="001161EF" w:rsidRPr="001161EF">
        <w:t xml:space="preserve"> </w:t>
      </w:r>
      <w:r w:rsidR="001161EF" w:rsidRPr="001161EF">
        <w:rPr>
          <w:rFonts w:ascii="Times New Roman" w:hAnsi="Times New Roman"/>
          <w:color w:val="000000"/>
          <w:sz w:val="28"/>
          <w:szCs w:val="28"/>
        </w:rPr>
        <w:t>до цього Технічного регламенту</w:t>
      </w:r>
      <w:r w:rsidR="00537D63" w:rsidRPr="00EE2371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D5633B" w:rsidRPr="00EE2371">
        <w:rPr>
          <w:rFonts w:ascii="Times New Roman" w:hAnsi="Times New Roman"/>
          <w:color w:val="000000"/>
          <w:sz w:val="28"/>
          <w:szCs w:val="28"/>
        </w:rPr>
        <w:t>застосову</w:t>
      </w:r>
      <w:r w:rsidR="00537D63" w:rsidRPr="00EE2371">
        <w:rPr>
          <w:rFonts w:ascii="Times New Roman" w:hAnsi="Times New Roman"/>
          <w:color w:val="000000"/>
          <w:sz w:val="28"/>
          <w:szCs w:val="28"/>
        </w:rPr>
        <w:t xml:space="preserve">ються </w:t>
      </w:r>
      <w:r w:rsidR="0061530A">
        <w:rPr>
          <w:rFonts w:ascii="Times New Roman" w:hAnsi="Times New Roman"/>
          <w:color w:val="000000"/>
          <w:sz w:val="28"/>
          <w:szCs w:val="28"/>
        </w:rPr>
        <w:t xml:space="preserve">починаючи </w:t>
      </w:r>
      <w:r w:rsidR="00537D63" w:rsidRPr="00EE2371">
        <w:rPr>
          <w:rFonts w:ascii="Times New Roman" w:hAnsi="Times New Roman"/>
          <w:color w:val="000000"/>
          <w:sz w:val="28"/>
          <w:szCs w:val="28"/>
        </w:rPr>
        <w:t>з дат,</w:t>
      </w:r>
      <w:r w:rsidR="00D5633B" w:rsidRPr="00EE237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37D63" w:rsidRPr="00EE2371">
        <w:rPr>
          <w:rFonts w:ascii="Times New Roman" w:hAnsi="Times New Roman"/>
          <w:color w:val="000000"/>
          <w:sz w:val="28"/>
          <w:szCs w:val="28"/>
        </w:rPr>
        <w:t>зазначених у ньому</w:t>
      </w:r>
      <w:r w:rsidR="00D5633B" w:rsidRPr="00EE2371">
        <w:rPr>
          <w:rFonts w:ascii="Times New Roman" w:hAnsi="Times New Roman"/>
          <w:sz w:val="28"/>
          <w:szCs w:val="28"/>
        </w:rPr>
        <w:t>.</w:t>
      </w:r>
    </w:p>
    <w:p w:rsidR="009A2193" w:rsidRPr="00EE2371" w:rsidRDefault="00D5633B" w:rsidP="008D67E4">
      <w:pPr>
        <w:pBdr>
          <w:top w:val="nil"/>
          <w:left w:val="nil"/>
          <w:bottom w:val="nil"/>
          <w:right w:val="nil"/>
          <w:between w:val="nil"/>
        </w:pBdr>
        <w:spacing w:after="240"/>
        <w:ind w:firstLine="567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EE2371">
        <w:rPr>
          <w:rFonts w:ascii="Times New Roman" w:hAnsi="Times New Roman"/>
          <w:b/>
          <w:color w:val="000000"/>
          <w:sz w:val="28"/>
          <w:szCs w:val="28"/>
        </w:rPr>
        <w:lastRenderedPageBreak/>
        <w:t>Оцінка відповідності</w:t>
      </w:r>
    </w:p>
    <w:p w:rsidR="00EF0D3B" w:rsidRPr="00EE2371" w:rsidRDefault="00B643FE" w:rsidP="008D67E4">
      <w:pPr>
        <w:spacing w:before="24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7</w:t>
      </w:r>
      <w:r w:rsidR="00D5633B" w:rsidRPr="00EE2371">
        <w:rPr>
          <w:rFonts w:ascii="Times New Roman" w:hAnsi="Times New Roman"/>
          <w:color w:val="000000"/>
          <w:sz w:val="28"/>
          <w:szCs w:val="28"/>
        </w:rPr>
        <w:t xml:space="preserve">. Оцінка відповідності </w:t>
      </w:r>
      <w:r w:rsidR="00EF0D3B" w:rsidRPr="00EE2371">
        <w:rPr>
          <w:rFonts w:ascii="Times New Roman" w:hAnsi="Times New Roman"/>
          <w:color w:val="000000"/>
          <w:sz w:val="28"/>
          <w:szCs w:val="28"/>
        </w:rPr>
        <w:t xml:space="preserve">електродвигунів та приводів із змінною швидкістю </w:t>
      </w:r>
      <w:r w:rsidR="00D5633B" w:rsidRPr="00EE2371">
        <w:rPr>
          <w:rFonts w:ascii="Times New Roman" w:hAnsi="Times New Roman"/>
          <w:color w:val="000000"/>
          <w:sz w:val="28"/>
          <w:szCs w:val="28"/>
        </w:rPr>
        <w:t xml:space="preserve">вимогам цього Технічного регламенту здійснюється шляхом застосування процедури внутрішнього контролю дизайну або процедури системи управління для оцінки відповідності, наведених відповідно в додатках </w:t>
      </w:r>
      <w:r w:rsidR="00E95E9C" w:rsidRPr="00E95E9C">
        <w:rPr>
          <w:rFonts w:ascii="Times New Roman" w:hAnsi="Times New Roman"/>
          <w:color w:val="000000"/>
          <w:sz w:val="28"/>
          <w:szCs w:val="28"/>
        </w:rPr>
        <w:t>3</w:t>
      </w:r>
      <w:r w:rsidR="00D5633B" w:rsidRPr="00EE2371">
        <w:rPr>
          <w:rFonts w:ascii="Times New Roman" w:hAnsi="Times New Roman"/>
          <w:color w:val="000000"/>
          <w:sz w:val="28"/>
          <w:szCs w:val="28"/>
        </w:rPr>
        <w:t xml:space="preserve"> і 4 до Технічного регламенту щодо встановлення системи для визначення вимог з екодизайну енергоспоживчих продуктів, затвердженого постановою Кабінету Міністрів України від 3 жовтня 2018 р</w:t>
      </w:r>
      <w:r w:rsidR="007D7E82" w:rsidRPr="007D7E82">
        <w:rPr>
          <w:rFonts w:ascii="Times New Roman" w:hAnsi="Times New Roman"/>
          <w:color w:val="000000"/>
          <w:sz w:val="28"/>
          <w:szCs w:val="28"/>
        </w:rPr>
        <w:t>.</w:t>
      </w:r>
      <w:r w:rsidR="00320CA8" w:rsidRPr="00EE2371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EF0D3B" w:rsidRPr="00EE2371">
        <w:rPr>
          <w:rFonts w:ascii="Times New Roman" w:hAnsi="Times New Roman"/>
          <w:color w:val="000000"/>
          <w:sz w:val="28"/>
          <w:szCs w:val="28"/>
        </w:rPr>
        <w:t>804</w:t>
      </w:r>
      <w:r w:rsidR="00B010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01084" w:rsidRPr="00B01084">
        <w:rPr>
          <w:rFonts w:ascii="Times New Roman" w:hAnsi="Times New Roman"/>
          <w:color w:val="000000"/>
          <w:sz w:val="28"/>
          <w:szCs w:val="28"/>
        </w:rPr>
        <w:t>(</w:t>
      </w:r>
      <w:r w:rsidR="00B01084" w:rsidRPr="00B01084">
        <w:rPr>
          <w:rFonts w:ascii="Times New Roman" w:hAnsi="Times New Roman" w:hint="eastAsia"/>
          <w:color w:val="000000"/>
          <w:sz w:val="28"/>
          <w:szCs w:val="28"/>
        </w:rPr>
        <w:t>Офіційний</w:t>
      </w:r>
      <w:r w:rsidR="00B01084" w:rsidRPr="00B010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01084" w:rsidRPr="00B01084">
        <w:rPr>
          <w:rFonts w:ascii="Times New Roman" w:hAnsi="Times New Roman" w:hint="eastAsia"/>
          <w:color w:val="000000"/>
          <w:sz w:val="28"/>
          <w:szCs w:val="28"/>
        </w:rPr>
        <w:t>вісник</w:t>
      </w:r>
      <w:r w:rsidR="00B01084" w:rsidRPr="00B010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01084" w:rsidRPr="00B01084">
        <w:rPr>
          <w:rFonts w:ascii="Times New Roman" w:hAnsi="Times New Roman" w:hint="eastAsia"/>
          <w:color w:val="000000"/>
          <w:sz w:val="28"/>
          <w:szCs w:val="28"/>
        </w:rPr>
        <w:t>України</w:t>
      </w:r>
      <w:r w:rsidR="00B01084" w:rsidRPr="00B01084">
        <w:rPr>
          <w:rFonts w:ascii="Times New Roman" w:hAnsi="Times New Roman"/>
          <w:color w:val="000000"/>
          <w:sz w:val="28"/>
          <w:szCs w:val="28"/>
        </w:rPr>
        <w:t xml:space="preserve">, 2018 </w:t>
      </w:r>
      <w:r w:rsidR="00B01084" w:rsidRPr="00B01084">
        <w:rPr>
          <w:rFonts w:ascii="Times New Roman" w:hAnsi="Times New Roman" w:hint="eastAsia"/>
          <w:color w:val="000000"/>
          <w:sz w:val="28"/>
          <w:szCs w:val="28"/>
        </w:rPr>
        <w:t>р</w:t>
      </w:r>
      <w:r w:rsidR="00B01084" w:rsidRPr="00B01084">
        <w:rPr>
          <w:rFonts w:ascii="Times New Roman" w:hAnsi="Times New Roman"/>
          <w:color w:val="000000"/>
          <w:sz w:val="28"/>
          <w:szCs w:val="28"/>
        </w:rPr>
        <w:t>.,</w:t>
      </w:r>
      <w:r w:rsidR="007D7E82" w:rsidRPr="007D7E8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612D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01084" w:rsidRPr="00B01084">
        <w:rPr>
          <w:rFonts w:ascii="Times New Roman" w:hAnsi="Times New Roman" w:hint="eastAsia"/>
          <w:color w:val="000000"/>
          <w:sz w:val="28"/>
          <w:szCs w:val="28"/>
        </w:rPr>
        <w:t>№</w:t>
      </w:r>
      <w:r w:rsidR="00B01084" w:rsidRPr="00B01084">
        <w:rPr>
          <w:rFonts w:ascii="Times New Roman" w:hAnsi="Times New Roman"/>
          <w:color w:val="000000"/>
          <w:sz w:val="28"/>
          <w:szCs w:val="28"/>
        </w:rPr>
        <w:t xml:space="preserve"> 80, </w:t>
      </w:r>
      <w:r w:rsidR="00B01084" w:rsidRPr="00B01084">
        <w:rPr>
          <w:rFonts w:ascii="Times New Roman" w:hAnsi="Times New Roman" w:hint="eastAsia"/>
          <w:color w:val="000000"/>
          <w:sz w:val="28"/>
          <w:szCs w:val="28"/>
        </w:rPr>
        <w:t>ст</w:t>
      </w:r>
      <w:r w:rsidR="00B01084" w:rsidRPr="00B01084">
        <w:rPr>
          <w:rFonts w:ascii="Times New Roman" w:hAnsi="Times New Roman"/>
          <w:color w:val="000000"/>
          <w:sz w:val="28"/>
          <w:szCs w:val="28"/>
        </w:rPr>
        <w:t>. 2678).</w:t>
      </w:r>
    </w:p>
    <w:p w:rsidR="00D5633B" w:rsidRPr="00C366A0" w:rsidRDefault="00D5633B" w:rsidP="008D67E4">
      <w:pPr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EE2371">
        <w:rPr>
          <w:rFonts w:ascii="Times New Roman" w:hAnsi="Times New Roman"/>
          <w:color w:val="000000"/>
          <w:sz w:val="28"/>
          <w:szCs w:val="28"/>
        </w:rPr>
        <w:t xml:space="preserve">Для </w:t>
      </w:r>
      <w:r w:rsidR="0061530A">
        <w:rPr>
          <w:rFonts w:ascii="Times New Roman" w:hAnsi="Times New Roman"/>
          <w:color w:val="000000"/>
          <w:sz w:val="28"/>
          <w:szCs w:val="28"/>
        </w:rPr>
        <w:t xml:space="preserve">цілей </w:t>
      </w:r>
      <w:r w:rsidRPr="00EE2371">
        <w:rPr>
          <w:rFonts w:ascii="Times New Roman" w:hAnsi="Times New Roman"/>
          <w:color w:val="000000"/>
          <w:sz w:val="28"/>
          <w:szCs w:val="28"/>
        </w:rPr>
        <w:t>оцінки відповідності</w:t>
      </w:r>
      <w:r w:rsidR="0061530A">
        <w:rPr>
          <w:rFonts w:ascii="Times New Roman" w:hAnsi="Times New Roman"/>
          <w:color w:val="000000"/>
          <w:sz w:val="28"/>
          <w:szCs w:val="28"/>
        </w:rPr>
        <w:t xml:space="preserve"> згідно з пунктами 21</w:t>
      </w:r>
      <w:r w:rsidR="0072225E" w:rsidRPr="0072225E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="0061530A">
        <w:rPr>
          <w:rFonts w:ascii="Times New Roman" w:hAnsi="Times New Roman"/>
          <w:color w:val="000000"/>
          <w:sz w:val="28"/>
          <w:szCs w:val="28"/>
        </w:rPr>
        <w:t>24</w:t>
      </w:r>
      <w:r w:rsidR="00AB512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1530A" w:rsidRPr="0061530A">
        <w:rPr>
          <w:rFonts w:ascii="Times New Roman" w:hAnsi="Times New Roman" w:hint="eastAsia"/>
          <w:color w:val="000000"/>
          <w:sz w:val="28"/>
          <w:szCs w:val="28"/>
        </w:rPr>
        <w:t>Технічного</w:t>
      </w:r>
      <w:r w:rsidR="0061530A" w:rsidRPr="006153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1530A" w:rsidRPr="0061530A">
        <w:rPr>
          <w:rFonts w:ascii="Times New Roman" w:hAnsi="Times New Roman" w:hint="eastAsia"/>
          <w:color w:val="000000"/>
          <w:sz w:val="28"/>
          <w:szCs w:val="28"/>
        </w:rPr>
        <w:t>регламенту</w:t>
      </w:r>
      <w:r w:rsidR="0061530A" w:rsidRPr="006153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1530A" w:rsidRPr="0061530A">
        <w:rPr>
          <w:rFonts w:ascii="Times New Roman" w:hAnsi="Times New Roman" w:hint="eastAsia"/>
          <w:color w:val="000000"/>
          <w:sz w:val="28"/>
          <w:szCs w:val="28"/>
        </w:rPr>
        <w:t>щодо</w:t>
      </w:r>
      <w:r w:rsidR="0061530A" w:rsidRPr="006153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1530A" w:rsidRPr="0061530A">
        <w:rPr>
          <w:rFonts w:ascii="Times New Roman" w:hAnsi="Times New Roman" w:hint="eastAsia"/>
          <w:color w:val="000000"/>
          <w:sz w:val="28"/>
          <w:szCs w:val="28"/>
        </w:rPr>
        <w:t>встановлення</w:t>
      </w:r>
      <w:r w:rsidR="0061530A" w:rsidRPr="006153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1530A" w:rsidRPr="0061530A">
        <w:rPr>
          <w:rFonts w:ascii="Times New Roman" w:hAnsi="Times New Roman" w:hint="eastAsia"/>
          <w:color w:val="000000"/>
          <w:sz w:val="28"/>
          <w:szCs w:val="28"/>
        </w:rPr>
        <w:t>системи</w:t>
      </w:r>
      <w:r w:rsidR="0061530A" w:rsidRPr="006153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1530A" w:rsidRPr="0061530A">
        <w:rPr>
          <w:rFonts w:ascii="Times New Roman" w:hAnsi="Times New Roman" w:hint="eastAsia"/>
          <w:color w:val="000000"/>
          <w:sz w:val="28"/>
          <w:szCs w:val="28"/>
        </w:rPr>
        <w:t>для</w:t>
      </w:r>
      <w:r w:rsidR="0061530A" w:rsidRPr="006153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1530A" w:rsidRPr="0061530A">
        <w:rPr>
          <w:rFonts w:ascii="Times New Roman" w:hAnsi="Times New Roman" w:hint="eastAsia"/>
          <w:color w:val="000000"/>
          <w:sz w:val="28"/>
          <w:szCs w:val="28"/>
        </w:rPr>
        <w:t>визначення</w:t>
      </w:r>
      <w:r w:rsidR="0061530A" w:rsidRPr="006153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1530A" w:rsidRPr="0061530A">
        <w:rPr>
          <w:rFonts w:ascii="Times New Roman" w:hAnsi="Times New Roman" w:hint="eastAsia"/>
          <w:color w:val="000000"/>
          <w:sz w:val="28"/>
          <w:szCs w:val="28"/>
        </w:rPr>
        <w:t>вимог</w:t>
      </w:r>
      <w:r w:rsidR="0061530A" w:rsidRPr="006153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1530A" w:rsidRPr="0061530A">
        <w:rPr>
          <w:rFonts w:ascii="Times New Roman" w:hAnsi="Times New Roman" w:hint="eastAsia"/>
          <w:color w:val="000000"/>
          <w:sz w:val="28"/>
          <w:szCs w:val="28"/>
        </w:rPr>
        <w:t>з</w:t>
      </w:r>
      <w:r w:rsidR="0061530A" w:rsidRPr="006153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1530A" w:rsidRPr="0061530A">
        <w:rPr>
          <w:rFonts w:ascii="Times New Roman" w:hAnsi="Times New Roman" w:hint="eastAsia"/>
          <w:color w:val="000000"/>
          <w:sz w:val="28"/>
          <w:szCs w:val="28"/>
        </w:rPr>
        <w:t>екодизайну</w:t>
      </w:r>
      <w:r w:rsidR="0061530A" w:rsidRPr="006153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1530A" w:rsidRPr="0061530A">
        <w:rPr>
          <w:rFonts w:ascii="Times New Roman" w:hAnsi="Times New Roman" w:hint="eastAsia"/>
          <w:color w:val="000000"/>
          <w:sz w:val="28"/>
          <w:szCs w:val="28"/>
        </w:rPr>
        <w:t>енергоспоживчих</w:t>
      </w:r>
      <w:r w:rsidR="0061530A" w:rsidRPr="006153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1530A" w:rsidRPr="0061530A">
        <w:rPr>
          <w:rFonts w:ascii="Times New Roman" w:hAnsi="Times New Roman" w:hint="eastAsia"/>
          <w:color w:val="000000"/>
          <w:sz w:val="28"/>
          <w:szCs w:val="28"/>
        </w:rPr>
        <w:t>продуктів</w:t>
      </w:r>
      <w:r w:rsidR="0061530A" w:rsidRPr="0061530A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61530A" w:rsidRPr="0061530A">
        <w:rPr>
          <w:rFonts w:ascii="Times New Roman" w:hAnsi="Times New Roman" w:hint="eastAsia"/>
          <w:color w:val="000000"/>
          <w:sz w:val="28"/>
          <w:szCs w:val="28"/>
        </w:rPr>
        <w:t>затвердженого</w:t>
      </w:r>
      <w:r w:rsidR="0061530A" w:rsidRPr="006153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1530A" w:rsidRPr="0061530A">
        <w:rPr>
          <w:rFonts w:ascii="Times New Roman" w:hAnsi="Times New Roman" w:hint="eastAsia"/>
          <w:color w:val="000000"/>
          <w:sz w:val="28"/>
          <w:szCs w:val="28"/>
        </w:rPr>
        <w:t>постановою</w:t>
      </w:r>
      <w:r w:rsidR="0061530A" w:rsidRPr="006153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1530A" w:rsidRPr="0061530A">
        <w:rPr>
          <w:rFonts w:ascii="Times New Roman" w:hAnsi="Times New Roman" w:hint="eastAsia"/>
          <w:color w:val="000000"/>
          <w:sz w:val="28"/>
          <w:szCs w:val="28"/>
        </w:rPr>
        <w:t>Кабінету</w:t>
      </w:r>
      <w:r w:rsidR="0061530A" w:rsidRPr="006153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1530A" w:rsidRPr="0061530A">
        <w:rPr>
          <w:rFonts w:ascii="Times New Roman" w:hAnsi="Times New Roman" w:hint="eastAsia"/>
          <w:color w:val="000000"/>
          <w:sz w:val="28"/>
          <w:szCs w:val="28"/>
        </w:rPr>
        <w:t>Міністрів</w:t>
      </w:r>
      <w:r w:rsidR="0061530A" w:rsidRPr="0061530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1530A" w:rsidRPr="0072225E">
        <w:rPr>
          <w:rFonts w:ascii="Times New Roman" w:hAnsi="Times New Roman" w:hint="eastAsia"/>
          <w:color w:val="000000" w:themeColor="text1"/>
          <w:sz w:val="28"/>
          <w:szCs w:val="28"/>
        </w:rPr>
        <w:t>України</w:t>
      </w:r>
      <w:r w:rsidR="0061530A" w:rsidRPr="0072225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1530A" w:rsidRPr="0072225E">
        <w:rPr>
          <w:rFonts w:ascii="Times New Roman" w:hAnsi="Times New Roman" w:hint="eastAsia"/>
          <w:color w:val="000000" w:themeColor="text1"/>
          <w:sz w:val="28"/>
          <w:szCs w:val="28"/>
        </w:rPr>
        <w:t>від</w:t>
      </w:r>
      <w:r w:rsidR="0013481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1530A" w:rsidRPr="0072225E">
        <w:rPr>
          <w:rFonts w:ascii="Times New Roman" w:hAnsi="Times New Roman"/>
          <w:color w:val="000000" w:themeColor="text1"/>
          <w:sz w:val="28"/>
          <w:szCs w:val="28"/>
        </w:rPr>
        <w:t xml:space="preserve">3 </w:t>
      </w:r>
      <w:r w:rsidR="0061530A" w:rsidRPr="0072225E">
        <w:rPr>
          <w:rFonts w:ascii="Times New Roman" w:hAnsi="Times New Roman" w:hint="eastAsia"/>
          <w:color w:val="000000" w:themeColor="text1"/>
          <w:sz w:val="28"/>
          <w:szCs w:val="28"/>
        </w:rPr>
        <w:t>жовтня</w:t>
      </w:r>
      <w:r w:rsidR="0061530A" w:rsidRPr="0072225E">
        <w:rPr>
          <w:rFonts w:ascii="Times New Roman" w:hAnsi="Times New Roman"/>
          <w:color w:val="000000" w:themeColor="text1"/>
          <w:sz w:val="28"/>
          <w:szCs w:val="28"/>
        </w:rPr>
        <w:t xml:space="preserve"> 2018 </w:t>
      </w:r>
      <w:r w:rsidR="0061530A" w:rsidRPr="0072225E">
        <w:rPr>
          <w:rFonts w:ascii="Times New Roman" w:hAnsi="Times New Roman" w:hint="eastAsia"/>
          <w:color w:val="000000" w:themeColor="text1"/>
          <w:sz w:val="28"/>
          <w:szCs w:val="28"/>
        </w:rPr>
        <w:t>р</w:t>
      </w:r>
      <w:r w:rsidR="007D7E82" w:rsidRPr="007D7E8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61530A" w:rsidRPr="0072225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61530A" w:rsidRPr="0072225E">
        <w:rPr>
          <w:rFonts w:ascii="Times New Roman" w:hAnsi="Times New Roman" w:hint="eastAsia"/>
          <w:color w:val="000000" w:themeColor="text1"/>
          <w:sz w:val="28"/>
          <w:szCs w:val="28"/>
        </w:rPr>
        <w:t>№</w:t>
      </w:r>
      <w:r w:rsidR="0061530A" w:rsidRPr="0072225E">
        <w:rPr>
          <w:rFonts w:ascii="Times New Roman" w:hAnsi="Times New Roman"/>
          <w:color w:val="000000" w:themeColor="text1"/>
          <w:sz w:val="28"/>
          <w:szCs w:val="28"/>
        </w:rPr>
        <w:t xml:space="preserve"> 804</w:t>
      </w:r>
      <w:r w:rsidR="00103E76" w:rsidRPr="00103E76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="00103E76" w:rsidRPr="00103E76">
        <w:rPr>
          <w:rFonts w:ascii="Times New Roman" w:hAnsi="Times New Roman" w:hint="eastAsia"/>
          <w:color w:val="000000" w:themeColor="text1"/>
          <w:sz w:val="28"/>
          <w:szCs w:val="28"/>
        </w:rPr>
        <w:t>Офіційний</w:t>
      </w:r>
      <w:r w:rsidR="00103E76" w:rsidRPr="00103E7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03E76" w:rsidRPr="00103E76">
        <w:rPr>
          <w:rFonts w:ascii="Times New Roman" w:hAnsi="Times New Roman" w:hint="eastAsia"/>
          <w:color w:val="000000" w:themeColor="text1"/>
          <w:sz w:val="28"/>
          <w:szCs w:val="28"/>
        </w:rPr>
        <w:t>вісник</w:t>
      </w:r>
      <w:r w:rsidR="00103E76" w:rsidRPr="00103E7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03E76" w:rsidRPr="00103E76">
        <w:rPr>
          <w:rFonts w:ascii="Times New Roman" w:hAnsi="Times New Roman" w:hint="eastAsia"/>
          <w:color w:val="000000" w:themeColor="text1"/>
          <w:sz w:val="28"/>
          <w:szCs w:val="28"/>
        </w:rPr>
        <w:t>України</w:t>
      </w:r>
      <w:r w:rsidR="00103E76" w:rsidRPr="00103E76">
        <w:rPr>
          <w:rFonts w:ascii="Times New Roman" w:hAnsi="Times New Roman"/>
          <w:color w:val="000000" w:themeColor="text1"/>
          <w:sz w:val="28"/>
          <w:szCs w:val="28"/>
        </w:rPr>
        <w:t>, 2018 </w:t>
      </w:r>
      <w:r w:rsidR="00103E76" w:rsidRPr="00103E76">
        <w:rPr>
          <w:rFonts w:ascii="Times New Roman" w:hAnsi="Times New Roman" w:hint="eastAsia"/>
          <w:color w:val="000000" w:themeColor="text1"/>
          <w:sz w:val="28"/>
          <w:szCs w:val="28"/>
        </w:rPr>
        <w:t>р</w:t>
      </w:r>
      <w:r w:rsidR="00103E76" w:rsidRPr="00103E76">
        <w:rPr>
          <w:rFonts w:ascii="Times New Roman" w:hAnsi="Times New Roman"/>
          <w:color w:val="000000" w:themeColor="text1"/>
          <w:sz w:val="28"/>
          <w:szCs w:val="28"/>
        </w:rPr>
        <w:t xml:space="preserve">., </w:t>
      </w:r>
      <w:r w:rsidR="00103E76" w:rsidRPr="00103E76">
        <w:rPr>
          <w:rFonts w:ascii="Times New Roman" w:hAnsi="Times New Roman" w:hint="eastAsia"/>
          <w:color w:val="000000" w:themeColor="text1"/>
          <w:sz w:val="28"/>
          <w:szCs w:val="28"/>
        </w:rPr>
        <w:t>№ </w:t>
      </w:r>
      <w:r w:rsidR="00103E76">
        <w:rPr>
          <w:rFonts w:ascii="Times New Roman" w:hAnsi="Times New Roman"/>
          <w:color w:val="000000" w:themeColor="text1"/>
          <w:sz w:val="28"/>
          <w:szCs w:val="28"/>
        </w:rPr>
        <w:t>80,</w:t>
      </w:r>
      <w:r w:rsidR="00103E76" w:rsidRPr="00103E7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03E76" w:rsidRPr="00103E76">
        <w:rPr>
          <w:rFonts w:ascii="Times New Roman" w:hAnsi="Times New Roman" w:hint="eastAsia"/>
          <w:color w:val="000000" w:themeColor="text1"/>
          <w:sz w:val="28"/>
          <w:szCs w:val="28"/>
        </w:rPr>
        <w:t>ст</w:t>
      </w:r>
      <w:r w:rsidR="00103E76" w:rsidRPr="00103E76">
        <w:rPr>
          <w:rFonts w:ascii="Times New Roman" w:hAnsi="Times New Roman"/>
          <w:color w:val="000000" w:themeColor="text1"/>
          <w:sz w:val="28"/>
          <w:szCs w:val="28"/>
        </w:rPr>
        <w:t>. 2678)</w:t>
      </w:r>
      <w:r w:rsidR="0061530A" w:rsidRPr="0072225E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AD1F05" w:rsidRPr="0072225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72225E">
        <w:rPr>
          <w:rFonts w:ascii="Times New Roman" w:hAnsi="Times New Roman"/>
          <w:color w:val="000000" w:themeColor="text1"/>
          <w:sz w:val="28"/>
          <w:szCs w:val="28"/>
        </w:rPr>
        <w:t xml:space="preserve">технічна </w:t>
      </w:r>
      <w:r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документація повинна містити </w:t>
      </w:r>
      <w:r w:rsidR="0061530A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копію </w:t>
      </w:r>
      <w:r w:rsidRPr="00C366A0">
        <w:rPr>
          <w:rFonts w:ascii="Times New Roman" w:hAnsi="Times New Roman"/>
          <w:color w:val="000000" w:themeColor="text1"/>
          <w:sz w:val="28"/>
          <w:szCs w:val="28"/>
        </w:rPr>
        <w:t>інформаці</w:t>
      </w:r>
      <w:r w:rsidR="0061530A" w:rsidRPr="00C366A0">
        <w:rPr>
          <w:rFonts w:ascii="Times New Roman" w:hAnsi="Times New Roman"/>
          <w:color w:val="000000" w:themeColor="text1"/>
          <w:sz w:val="28"/>
          <w:szCs w:val="28"/>
        </w:rPr>
        <w:t>ї про продук</w:t>
      </w:r>
      <w:r w:rsidR="00AD1F05" w:rsidRPr="00C366A0">
        <w:rPr>
          <w:rFonts w:ascii="Times New Roman" w:hAnsi="Times New Roman"/>
          <w:color w:val="000000" w:themeColor="text1"/>
          <w:sz w:val="28"/>
          <w:szCs w:val="28"/>
        </w:rPr>
        <w:t>цію</w:t>
      </w:r>
      <w:r w:rsidR="00570864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bookmarkStart w:id="0" w:name="_GoBack"/>
      <w:bookmarkEnd w:id="0"/>
      <w:r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відповідно до пункту </w:t>
      </w:r>
      <w:r w:rsidR="00103E76" w:rsidRPr="00C366A0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додатка </w:t>
      </w:r>
      <w:r w:rsidR="0072225E" w:rsidRPr="00C366A0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B01084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до цього Технічного регламенту</w:t>
      </w:r>
      <w:r w:rsidR="00AD1F05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AD1F05" w:rsidRPr="00C366A0">
        <w:rPr>
          <w:rFonts w:ascii="Times New Roman" w:hAnsi="Times New Roman" w:hint="eastAsia"/>
          <w:color w:val="000000" w:themeColor="text1"/>
          <w:sz w:val="28"/>
          <w:szCs w:val="28"/>
        </w:rPr>
        <w:t>а</w:t>
      </w:r>
      <w:r w:rsidR="00AD1F05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D1F05" w:rsidRPr="00C366A0">
        <w:rPr>
          <w:rFonts w:ascii="Times New Roman" w:hAnsi="Times New Roman" w:hint="eastAsia"/>
          <w:color w:val="000000" w:themeColor="text1"/>
          <w:sz w:val="28"/>
          <w:szCs w:val="28"/>
        </w:rPr>
        <w:t>також</w:t>
      </w:r>
      <w:r w:rsidR="00AD1F05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03E76" w:rsidRPr="00C366A0">
        <w:rPr>
          <w:rFonts w:ascii="Times New Roman" w:hAnsi="Times New Roman" w:hint="eastAsia"/>
          <w:color w:val="000000" w:themeColor="text1"/>
          <w:sz w:val="28"/>
          <w:szCs w:val="28"/>
        </w:rPr>
        <w:t>деталі</w:t>
      </w:r>
      <w:r w:rsidR="00103E76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03E76" w:rsidRPr="00C366A0">
        <w:rPr>
          <w:rFonts w:ascii="Times New Roman" w:hAnsi="Times New Roman" w:hint="eastAsia"/>
          <w:color w:val="000000" w:themeColor="text1"/>
          <w:sz w:val="28"/>
          <w:szCs w:val="28"/>
        </w:rPr>
        <w:t>та</w:t>
      </w:r>
      <w:r w:rsidR="00103E76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03E76" w:rsidRPr="00C366A0">
        <w:rPr>
          <w:rFonts w:ascii="Times New Roman" w:hAnsi="Times New Roman" w:hint="eastAsia"/>
          <w:color w:val="000000" w:themeColor="text1"/>
          <w:sz w:val="28"/>
          <w:szCs w:val="28"/>
        </w:rPr>
        <w:t>результати</w:t>
      </w:r>
      <w:r w:rsidR="00103E76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03E76" w:rsidRPr="00C366A0">
        <w:rPr>
          <w:rFonts w:ascii="Times New Roman" w:hAnsi="Times New Roman" w:hint="eastAsia"/>
          <w:color w:val="000000" w:themeColor="text1"/>
          <w:sz w:val="28"/>
          <w:szCs w:val="28"/>
        </w:rPr>
        <w:t>розрахунків</w:t>
      </w:r>
      <w:r w:rsidR="00AD1F05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AD1F05" w:rsidRPr="00C366A0">
        <w:rPr>
          <w:rFonts w:ascii="Times New Roman" w:hAnsi="Times New Roman" w:hint="eastAsia"/>
          <w:color w:val="000000" w:themeColor="text1"/>
          <w:sz w:val="28"/>
          <w:szCs w:val="28"/>
        </w:rPr>
        <w:t>наведен</w:t>
      </w:r>
      <w:r w:rsidR="00103E76" w:rsidRPr="00C366A0">
        <w:rPr>
          <w:rFonts w:ascii="Times New Roman" w:hAnsi="Times New Roman"/>
          <w:color w:val="000000" w:themeColor="text1"/>
          <w:sz w:val="28"/>
          <w:szCs w:val="28"/>
        </w:rPr>
        <w:t>і</w:t>
      </w:r>
      <w:r w:rsidR="00AD1F05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D1F05" w:rsidRPr="00C366A0">
        <w:rPr>
          <w:rFonts w:ascii="Times New Roman" w:hAnsi="Times New Roman" w:hint="eastAsia"/>
          <w:color w:val="000000" w:themeColor="text1"/>
          <w:sz w:val="28"/>
          <w:szCs w:val="28"/>
        </w:rPr>
        <w:t>у</w:t>
      </w:r>
      <w:r w:rsidR="00AD1F05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D1F05" w:rsidRPr="00C366A0">
        <w:rPr>
          <w:rFonts w:ascii="Times New Roman" w:hAnsi="Times New Roman" w:hint="eastAsia"/>
          <w:color w:val="000000" w:themeColor="text1"/>
          <w:sz w:val="28"/>
          <w:szCs w:val="28"/>
        </w:rPr>
        <w:t>додатку</w:t>
      </w:r>
      <w:r w:rsidR="00AD1F05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2 </w:t>
      </w:r>
      <w:r w:rsidR="00AD1F05" w:rsidRPr="00C366A0">
        <w:rPr>
          <w:rFonts w:ascii="Times New Roman" w:hAnsi="Times New Roman" w:hint="eastAsia"/>
          <w:color w:val="000000" w:themeColor="text1"/>
          <w:sz w:val="28"/>
          <w:szCs w:val="28"/>
        </w:rPr>
        <w:t>до</w:t>
      </w:r>
      <w:r w:rsidR="00AD1F05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D1F05" w:rsidRPr="00C366A0">
        <w:rPr>
          <w:rFonts w:ascii="Times New Roman" w:hAnsi="Times New Roman" w:hint="eastAsia"/>
          <w:color w:val="000000" w:themeColor="text1"/>
          <w:sz w:val="28"/>
          <w:szCs w:val="28"/>
        </w:rPr>
        <w:t>цього</w:t>
      </w:r>
      <w:r w:rsidR="00AD1F05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D1F05" w:rsidRPr="00C366A0">
        <w:rPr>
          <w:rFonts w:ascii="Times New Roman" w:hAnsi="Times New Roman" w:hint="eastAsia"/>
          <w:color w:val="000000" w:themeColor="text1"/>
          <w:sz w:val="28"/>
          <w:szCs w:val="28"/>
        </w:rPr>
        <w:t>Технічного</w:t>
      </w:r>
      <w:r w:rsidR="00AD1F05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AD1F05" w:rsidRPr="00C366A0">
        <w:rPr>
          <w:rFonts w:ascii="Times New Roman" w:hAnsi="Times New Roman" w:hint="eastAsia"/>
          <w:color w:val="000000" w:themeColor="text1"/>
          <w:sz w:val="28"/>
          <w:szCs w:val="28"/>
        </w:rPr>
        <w:t>регламенту</w:t>
      </w:r>
      <w:r w:rsidR="0072225E" w:rsidRPr="00C366A0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E95E9C" w:rsidRPr="00C366A0" w:rsidRDefault="00E95E9C" w:rsidP="008D67E4">
      <w:pPr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C366A0">
        <w:rPr>
          <w:rFonts w:ascii="Times New Roman" w:hAnsi="Times New Roman" w:hint="eastAsia"/>
          <w:color w:val="000000" w:themeColor="text1"/>
          <w:sz w:val="28"/>
          <w:szCs w:val="28"/>
        </w:rPr>
        <w:t>Для</w:t>
      </w:r>
      <w:r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366A0">
        <w:rPr>
          <w:rFonts w:ascii="Times New Roman" w:hAnsi="Times New Roman" w:hint="eastAsia"/>
          <w:color w:val="000000" w:themeColor="text1"/>
          <w:sz w:val="28"/>
          <w:szCs w:val="28"/>
        </w:rPr>
        <w:t>цілей</w:t>
      </w:r>
      <w:r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366A0">
        <w:rPr>
          <w:rFonts w:ascii="Times New Roman" w:hAnsi="Times New Roman" w:hint="eastAsia"/>
          <w:color w:val="000000" w:themeColor="text1"/>
          <w:sz w:val="28"/>
          <w:szCs w:val="28"/>
        </w:rPr>
        <w:t>оцінки</w:t>
      </w:r>
      <w:r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366A0">
        <w:rPr>
          <w:rFonts w:ascii="Times New Roman" w:hAnsi="Times New Roman" w:hint="eastAsia"/>
          <w:color w:val="000000" w:themeColor="text1"/>
          <w:sz w:val="28"/>
          <w:szCs w:val="28"/>
        </w:rPr>
        <w:t>відповідності</w:t>
      </w:r>
      <w:r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366A0">
        <w:rPr>
          <w:rFonts w:ascii="Times New Roman" w:hAnsi="Times New Roman" w:hint="eastAsia"/>
          <w:color w:val="000000" w:themeColor="text1"/>
          <w:sz w:val="28"/>
          <w:szCs w:val="28"/>
        </w:rPr>
        <w:t>згідно</w:t>
      </w:r>
      <w:r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366A0">
        <w:rPr>
          <w:rFonts w:ascii="Times New Roman" w:hAnsi="Times New Roman" w:hint="eastAsia"/>
          <w:color w:val="000000" w:themeColor="text1"/>
          <w:sz w:val="28"/>
          <w:szCs w:val="28"/>
        </w:rPr>
        <w:t>зі</w:t>
      </w:r>
      <w:r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03E76" w:rsidRPr="00C366A0">
        <w:rPr>
          <w:rFonts w:ascii="Times New Roman" w:hAnsi="Times New Roman" w:hint="eastAsia"/>
          <w:color w:val="000000" w:themeColor="text1"/>
          <w:sz w:val="28"/>
          <w:szCs w:val="28"/>
        </w:rPr>
        <w:t>пунктами</w:t>
      </w:r>
      <w:r w:rsidR="00103E76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21–24 </w:t>
      </w:r>
      <w:r w:rsidR="00103E76" w:rsidRPr="00C366A0">
        <w:rPr>
          <w:rFonts w:ascii="Times New Roman" w:hAnsi="Times New Roman" w:hint="eastAsia"/>
          <w:color w:val="000000" w:themeColor="text1"/>
          <w:sz w:val="28"/>
          <w:szCs w:val="28"/>
        </w:rPr>
        <w:t>Технічного</w:t>
      </w:r>
      <w:r w:rsidR="00103E76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03E76" w:rsidRPr="00C366A0">
        <w:rPr>
          <w:rFonts w:ascii="Times New Roman" w:hAnsi="Times New Roman" w:hint="eastAsia"/>
          <w:color w:val="000000" w:themeColor="text1"/>
          <w:sz w:val="28"/>
          <w:szCs w:val="28"/>
        </w:rPr>
        <w:t>регламенту</w:t>
      </w:r>
      <w:r w:rsidR="00103E76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03E76" w:rsidRPr="00C366A0">
        <w:rPr>
          <w:rFonts w:ascii="Times New Roman" w:hAnsi="Times New Roman" w:hint="eastAsia"/>
          <w:color w:val="000000" w:themeColor="text1"/>
          <w:sz w:val="28"/>
          <w:szCs w:val="28"/>
        </w:rPr>
        <w:t>щодо</w:t>
      </w:r>
      <w:r w:rsidR="00103E76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03E76" w:rsidRPr="00C366A0">
        <w:rPr>
          <w:rFonts w:ascii="Times New Roman" w:hAnsi="Times New Roman" w:hint="eastAsia"/>
          <w:color w:val="000000" w:themeColor="text1"/>
          <w:sz w:val="28"/>
          <w:szCs w:val="28"/>
        </w:rPr>
        <w:t>встановлення</w:t>
      </w:r>
      <w:r w:rsidR="00103E76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03E76" w:rsidRPr="00C366A0">
        <w:rPr>
          <w:rFonts w:ascii="Times New Roman" w:hAnsi="Times New Roman" w:hint="eastAsia"/>
          <w:color w:val="000000" w:themeColor="text1"/>
          <w:sz w:val="28"/>
          <w:szCs w:val="28"/>
        </w:rPr>
        <w:t>системи</w:t>
      </w:r>
      <w:r w:rsidR="00103E76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03E76" w:rsidRPr="00C366A0">
        <w:rPr>
          <w:rFonts w:ascii="Times New Roman" w:hAnsi="Times New Roman" w:hint="eastAsia"/>
          <w:color w:val="000000" w:themeColor="text1"/>
          <w:sz w:val="28"/>
          <w:szCs w:val="28"/>
        </w:rPr>
        <w:t>для</w:t>
      </w:r>
      <w:r w:rsidR="00103E76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03E76" w:rsidRPr="00C366A0">
        <w:rPr>
          <w:rFonts w:ascii="Times New Roman" w:hAnsi="Times New Roman" w:hint="eastAsia"/>
          <w:color w:val="000000" w:themeColor="text1"/>
          <w:sz w:val="28"/>
          <w:szCs w:val="28"/>
        </w:rPr>
        <w:t>визначення</w:t>
      </w:r>
      <w:r w:rsidR="00103E76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03E76" w:rsidRPr="00C366A0">
        <w:rPr>
          <w:rFonts w:ascii="Times New Roman" w:hAnsi="Times New Roman" w:hint="eastAsia"/>
          <w:color w:val="000000" w:themeColor="text1"/>
          <w:sz w:val="28"/>
          <w:szCs w:val="28"/>
        </w:rPr>
        <w:t>вимог</w:t>
      </w:r>
      <w:r w:rsidR="00103E76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03E76" w:rsidRPr="00C366A0">
        <w:rPr>
          <w:rFonts w:ascii="Times New Roman" w:hAnsi="Times New Roman" w:hint="eastAsia"/>
          <w:color w:val="000000" w:themeColor="text1"/>
          <w:sz w:val="28"/>
          <w:szCs w:val="28"/>
        </w:rPr>
        <w:t>з</w:t>
      </w:r>
      <w:r w:rsidR="00103E76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03E76" w:rsidRPr="00C366A0">
        <w:rPr>
          <w:rFonts w:ascii="Times New Roman" w:hAnsi="Times New Roman" w:hint="eastAsia"/>
          <w:color w:val="000000" w:themeColor="text1"/>
          <w:sz w:val="28"/>
          <w:szCs w:val="28"/>
        </w:rPr>
        <w:t>екодизайну</w:t>
      </w:r>
      <w:r w:rsidR="00103E76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03E76" w:rsidRPr="00C366A0">
        <w:rPr>
          <w:rFonts w:ascii="Times New Roman" w:hAnsi="Times New Roman" w:hint="eastAsia"/>
          <w:color w:val="000000" w:themeColor="text1"/>
          <w:sz w:val="28"/>
          <w:szCs w:val="28"/>
        </w:rPr>
        <w:t>енергоспоживчих</w:t>
      </w:r>
      <w:r w:rsidR="00103E76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03E76" w:rsidRPr="00C366A0">
        <w:rPr>
          <w:rFonts w:ascii="Times New Roman" w:hAnsi="Times New Roman" w:hint="eastAsia"/>
          <w:color w:val="000000" w:themeColor="text1"/>
          <w:sz w:val="28"/>
          <w:szCs w:val="28"/>
        </w:rPr>
        <w:t>продуктів</w:t>
      </w:r>
      <w:r w:rsidR="00103E76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103E76" w:rsidRPr="00C366A0">
        <w:rPr>
          <w:rFonts w:ascii="Times New Roman" w:hAnsi="Times New Roman" w:hint="eastAsia"/>
          <w:color w:val="000000" w:themeColor="text1"/>
          <w:sz w:val="28"/>
          <w:szCs w:val="28"/>
        </w:rPr>
        <w:t>затвердженого</w:t>
      </w:r>
      <w:r w:rsidR="00103E76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03E76" w:rsidRPr="00C366A0">
        <w:rPr>
          <w:rFonts w:ascii="Times New Roman" w:hAnsi="Times New Roman" w:hint="eastAsia"/>
          <w:color w:val="000000" w:themeColor="text1"/>
          <w:sz w:val="28"/>
          <w:szCs w:val="28"/>
        </w:rPr>
        <w:t>постановою</w:t>
      </w:r>
      <w:r w:rsidR="00103E76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03E76" w:rsidRPr="00C366A0">
        <w:rPr>
          <w:rFonts w:ascii="Times New Roman" w:hAnsi="Times New Roman" w:hint="eastAsia"/>
          <w:color w:val="000000" w:themeColor="text1"/>
          <w:sz w:val="28"/>
          <w:szCs w:val="28"/>
        </w:rPr>
        <w:t>Кабінету</w:t>
      </w:r>
      <w:r w:rsidR="00103E76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03E76" w:rsidRPr="00C366A0">
        <w:rPr>
          <w:rFonts w:ascii="Times New Roman" w:hAnsi="Times New Roman" w:hint="eastAsia"/>
          <w:color w:val="000000" w:themeColor="text1"/>
          <w:sz w:val="28"/>
          <w:szCs w:val="28"/>
        </w:rPr>
        <w:t>Міністрів</w:t>
      </w:r>
      <w:r w:rsidR="00103E76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03E76" w:rsidRPr="00C366A0">
        <w:rPr>
          <w:rFonts w:ascii="Times New Roman" w:hAnsi="Times New Roman" w:hint="eastAsia"/>
          <w:color w:val="000000" w:themeColor="text1"/>
          <w:sz w:val="28"/>
          <w:szCs w:val="28"/>
        </w:rPr>
        <w:t>України</w:t>
      </w:r>
      <w:r w:rsidR="00103E76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03E76" w:rsidRPr="00C366A0">
        <w:rPr>
          <w:rFonts w:ascii="Times New Roman" w:hAnsi="Times New Roman" w:hint="eastAsia"/>
          <w:color w:val="000000" w:themeColor="text1"/>
          <w:sz w:val="28"/>
          <w:szCs w:val="28"/>
        </w:rPr>
        <w:t>від</w:t>
      </w:r>
      <w:r w:rsidR="00103E76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3 </w:t>
      </w:r>
      <w:r w:rsidR="00103E76" w:rsidRPr="00C366A0">
        <w:rPr>
          <w:rFonts w:ascii="Times New Roman" w:hAnsi="Times New Roman" w:hint="eastAsia"/>
          <w:color w:val="000000" w:themeColor="text1"/>
          <w:sz w:val="28"/>
          <w:szCs w:val="28"/>
        </w:rPr>
        <w:t>жовтня</w:t>
      </w:r>
      <w:r w:rsidR="00103E76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2018 </w:t>
      </w:r>
      <w:r w:rsidR="00103E76" w:rsidRPr="00C366A0">
        <w:rPr>
          <w:rFonts w:ascii="Times New Roman" w:hAnsi="Times New Roman" w:hint="eastAsia"/>
          <w:color w:val="000000" w:themeColor="text1"/>
          <w:sz w:val="28"/>
          <w:szCs w:val="28"/>
        </w:rPr>
        <w:t>р</w:t>
      </w:r>
      <w:r w:rsidR="007D7E82" w:rsidRPr="007D7E8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103E76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03E76" w:rsidRPr="00C366A0">
        <w:rPr>
          <w:rFonts w:ascii="Times New Roman" w:hAnsi="Times New Roman" w:hint="eastAsia"/>
          <w:color w:val="000000" w:themeColor="text1"/>
          <w:sz w:val="28"/>
          <w:szCs w:val="28"/>
        </w:rPr>
        <w:t>№</w:t>
      </w:r>
      <w:r w:rsidR="00103E76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804 (</w:t>
      </w:r>
      <w:r w:rsidR="00103E76" w:rsidRPr="00C366A0">
        <w:rPr>
          <w:rFonts w:ascii="Times New Roman" w:hAnsi="Times New Roman" w:hint="eastAsia"/>
          <w:color w:val="000000" w:themeColor="text1"/>
          <w:sz w:val="28"/>
          <w:szCs w:val="28"/>
        </w:rPr>
        <w:t>Офіційний</w:t>
      </w:r>
      <w:r w:rsidR="00103E76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03E76" w:rsidRPr="00C366A0">
        <w:rPr>
          <w:rFonts w:ascii="Times New Roman" w:hAnsi="Times New Roman" w:hint="eastAsia"/>
          <w:color w:val="000000" w:themeColor="text1"/>
          <w:sz w:val="28"/>
          <w:szCs w:val="28"/>
        </w:rPr>
        <w:t>вісник</w:t>
      </w:r>
      <w:r w:rsidR="00103E76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03E76" w:rsidRPr="00C366A0">
        <w:rPr>
          <w:rFonts w:ascii="Times New Roman" w:hAnsi="Times New Roman" w:hint="eastAsia"/>
          <w:color w:val="000000" w:themeColor="text1"/>
          <w:sz w:val="28"/>
          <w:szCs w:val="28"/>
        </w:rPr>
        <w:t>України</w:t>
      </w:r>
      <w:r w:rsidR="00103E76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, 2018 </w:t>
      </w:r>
      <w:r w:rsidR="00103E76" w:rsidRPr="00C366A0">
        <w:rPr>
          <w:rFonts w:ascii="Times New Roman" w:hAnsi="Times New Roman" w:hint="eastAsia"/>
          <w:color w:val="000000" w:themeColor="text1"/>
          <w:sz w:val="28"/>
          <w:szCs w:val="28"/>
        </w:rPr>
        <w:t>р</w:t>
      </w:r>
      <w:r w:rsidR="00103E76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., </w:t>
      </w:r>
      <w:r w:rsidR="00103E76" w:rsidRPr="00C366A0">
        <w:rPr>
          <w:rFonts w:ascii="Times New Roman" w:hAnsi="Times New Roman" w:hint="eastAsia"/>
          <w:color w:val="000000" w:themeColor="text1"/>
          <w:sz w:val="28"/>
          <w:szCs w:val="28"/>
        </w:rPr>
        <w:t>№</w:t>
      </w:r>
      <w:r w:rsidR="00103E76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80, </w:t>
      </w:r>
      <w:r w:rsidR="00103E76" w:rsidRPr="00C366A0">
        <w:rPr>
          <w:rFonts w:ascii="Times New Roman" w:hAnsi="Times New Roman" w:hint="eastAsia"/>
          <w:color w:val="000000" w:themeColor="text1"/>
          <w:sz w:val="28"/>
          <w:szCs w:val="28"/>
        </w:rPr>
        <w:t>ст</w:t>
      </w:r>
      <w:r w:rsidR="00103E76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. 2678), </w:t>
      </w:r>
      <w:r w:rsidRPr="00C366A0">
        <w:rPr>
          <w:rFonts w:ascii="Times New Roman" w:hAnsi="Times New Roman" w:hint="eastAsia"/>
          <w:color w:val="000000" w:themeColor="text1"/>
          <w:sz w:val="28"/>
          <w:szCs w:val="28"/>
        </w:rPr>
        <w:t>технічна</w:t>
      </w:r>
      <w:r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366A0">
        <w:rPr>
          <w:rFonts w:ascii="Times New Roman" w:hAnsi="Times New Roman" w:hint="eastAsia"/>
          <w:color w:val="000000" w:themeColor="text1"/>
          <w:sz w:val="28"/>
          <w:szCs w:val="28"/>
        </w:rPr>
        <w:t>документація</w:t>
      </w:r>
      <w:r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366A0">
        <w:rPr>
          <w:rFonts w:ascii="Times New Roman" w:hAnsi="Times New Roman" w:hint="eastAsia"/>
          <w:color w:val="000000" w:themeColor="text1"/>
          <w:sz w:val="28"/>
          <w:szCs w:val="28"/>
        </w:rPr>
        <w:t>на</w:t>
      </w:r>
      <w:r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03E76" w:rsidRPr="00C366A0">
        <w:rPr>
          <w:rFonts w:ascii="Times New Roman" w:hAnsi="Times New Roman" w:hint="eastAsia"/>
          <w:color w:val="000000" w:themeColor="text1"/>
          <w:sz w:val="28"/>
          <w:szCs w:val="28"/>
        </w:rPr>
        <w:t>привод</w:t>
      </w:r>
      <w:r w:rsidR="00103E76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и </w:t>
      </w:r>
      <w:r w:rsidR="00103E76" w:rsidRPr="00C366A0">
        <w:rPr>
          <w:rFonts w:ascii="Times New Roman" w:hAnsi="Times New Roman" w:hint="eastAsia"/>
          <w:color w:val="000000" w:themeColor="text1"/>
          <w:sz w:val="28"/>
          <w:szCs w:val="28"/>
        </w:rPr>
        <w:t>із</w:t>
      </w:r>
      <w:r w:rsidR="00103E76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03E76" w:rsidRPr="00C366A0">
        <w:rPr>
          <w:rFonts w:ascii="Times New Roman" w:hAnsi="Times New Roman" w:hint="eastAsia"/>
          <w:color w:val="000000" w:themeColor="text1"/>
          <w:sz w:val="28"/>
          <w:szCs w:val="28"/>
        </w:rPr>
        <w:t>змінною</w:t>
      </w:r>
      <w:r w:rsidR="00103E76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03E76" w:rsidRPr="00C366A0">
        <w:rPr>
          <w:rFonts w:ascii="Times New Roman" w:hAnsi="Times New Roman" w:hint="eastAsia"/>
          <w:color w:val="000000" w:themeColor="text1"/>
          <w:sz w:val="28"/>
          <w:szCs w:val="28"/>
        </w:rPr>
        <w:t>швидкістю</w:t>
      </w:r>
      <w:r w:rsidR="00103E76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366A0">
        <w:rPr>
          <w:rFonts w:ascii="Times New Roman" w:hAnsi="Times New Roman" w:hint="eastAsia"/>
          <w:color w:val="000000" w:themeColor="text1"/>
          <w:sz w:val="28"/>
          <w:szCs w:val="28"/>
        </w:rPr>
        <w:t>має</w:t>
      </w:r>
      <w:r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366A0">
        <w:rPr>
          <w:rFonts w:ascii="Times New Roman" w:hAnsi="Times New Roman" w:hint="eastAsia"/>
          <w:color w:val="000000" w:themeColor="text1"/>
          <w:sz w:val="28"/>
          <w:szCs w:val="28"/>
        </w:rPr>
        <w:t>містити</w:t>
      </w:r>
      <w:r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366A0">
        <w:rPr>
          <w:rFonts w:ascii="Times New Roman" w:hAnsi="Times New Roman" w:hint="eastAsia"/>
          <w:color w:val="000000" w:themeColor="text1"/>
          <w:sz w:val="28"/>
          <w:szCs w:val="28"/>
        </w:rPr>
        <w:t>копію</w:t>
      </w:r>
      <w:r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366A0">
        <w:rPr>
          <w:rFonts w:ascii="Times New Roman" w:hAnsi="Times New Roman" w:hint="eastAsia"/>
          <w:color w:val="000000" w:themeColor="text1"/>
          <w:sz w:val="28"/>
          <w:szCs w:val="28"/>
        </w:rPr>
        <w:t>інформації</w:t>
      </w:r>
      <w:r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366A0">
        <w:rPr>
          <w:rFonts w:ascii="Times New Roman" w:hAnsi="Times New Roman" w:hint="eastAsia"/>
          <w:color w:val="000000" w:themeColor="text1"/>
          <w:sz w:val="28"/>
          <w:szCs w:val="28"/>
        </w:rPr>
        <w:t>про</w:t>
      </w:r>
      <w:r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366A0">
        <w:rPr>
          <w:rFonts w:ascii="Times New Roman" w:hAnsi="Times New Roman" w:hint="eastAsia"/>
          <w:color w:val="000000" w:themeColor="text1"/>
          <w:sz w:val="28"/>
          <w:szCs w:val="28"/>
        </w:rPr>
        <w:t>продук</w:t>
      </w:r>
      <w:r w:rsidR="009B3E1C">
        <w:rPr>
          <w:rFonts w:ascii="Times New Roman" w:hAnsi="Times New Roman"/>
          <w:color w:val="000000" w:themeColor="text1"/>
          <w:sz w:val="28"/>
          <w:szCs w:val="28"/>
        </w:rPr>
        <w:t xml:space="preserve">цію </w:t>
      </w:r>
      <w:r w:rsidRPr="00C366A0">
        <w:rPr>
          <w:rFonts w:ascii="Times New Roman" w:hAnsi="Times New Roman" w:hint="eastAsia"/>
          <w:color w:val="000000" w:themeColor="text1"/>
          <w:sz w:val="28"/>
          <w:szCs w:val="28"/>
        </w:rPr>
        <w:t>відповідно</w:t>
      </w:r>
      <w:r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366A0">
        <w:rPr>
          <w:rFonts w:ascii="Times New Roman" w:hAnsi="Times New Roman" w:hint="eastAsia"/>
          <w:color w:val="000000" w:themeColor="text1"/>
          <w:sz w:val="28"/>
          <w:szCs w:val="28"/>
        </w:rPr>
        <w:t>до</w:t>
      </w:r>
      <w:r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366A0">
        <w:rPr>
          <w:rFonts w:ascii="Times New Roman" w:hAnsi="Times New Roman" w:hint="eastAsia"/>
          <w:color w:val="000000" w:themeColor="text1"/>
          <w:sz w:val="28"/>
          <w:szCs w:val="28"/>
        </w:rPr>
        <w:t>пункту</w:t>
      </w:r>
      <w:r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4 д</w:t>
      </w:r>
      <w:r w:rsidRPr="00C366A0">
        <w:rPr>
          <w:rFonts w:ascii="Times New Roman" w:hAnsi="Times New Roman" w:hint="eastAsia"/>
          <w:color w:val="000000" w:themeColor="text1"/>
          <w:sz w:val="28"/>
          <w:szCs w:val="28"/>
        </w:rPr>
        <w:t>одатк</w:t>
      </w:r>
      <w:r w:rsidR="009B3E1C">
        <w:rPr>
          <w:rFonts w:ascii="Times New Roman" w:hAnsi="Times New Roman"/>
          <w:color w:val="000000" w:themeColor="text1"/>
          <w:sz w:val="28"/>
          <w:szCs w:val="28"/>
        </w:rPr>
        <w:t>а</w:t>
      </w:r>
      <w:r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1 </w:t>
      </w:r>
      <w:r w:rsidRPr="00C366A0">
        <w:rPr>
          <w:rFonts w:ascii="Times New Roman" w:hAnsi="Times New Roman" w:hint="eastAsia"/>
          <w:color w:val="000000" w:themeColor="text1"/>
          <w:sz w:val="28"/>
          <w:szCs w:val="28"/>
        </w:rPr>
        <w:t>до</w:t>
      </w:r>
      <w:r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366A0">
        <w:rPr>
          <w:rFonts w:ascii="Times New Roman" w:hAnsi="Times New Roman" w:hint="eastAsia"/>
          <w:color w:val="000000" w:themeColor="text1"/>
          <w:sz w:val="28"/>
          <w:szCs w:val="28"/>
        </w:rPr>
        <w:t>цього</w:t>
      </w:r>
      <w:r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366A0">
        <w:rPr>
          <w:rFonts w:ascii="Times New Roman" w:hAnsi="Times New Roman" w:hint="eastAsia"/>
          <w:color w:val="000000" w:themeColor="text1"/>
          <w:sz w:val="28"/>
          <w:szCs w:val="28"/>
        </w:rPr>
        <w:t>Технічного</w:t>
      </w:r>
      <w:r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366A0">
        <w:rPr>
          <w:rFonts w:ascii="Times New Roman" w:hAnsi="Times New Roman" w:hint="eastAsia"/>
          <w:color w:val="000000" w:themeColor="text1"/>
          <w:sz w:val="28"/>
          <w:szCs w:val="28"/>
        </w:rPr>
        <w:t>регламенту</w:t>
      </w:r>
      <w:r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C366A0">
        <w:rPr>
          <w:rFonts w:ascii="Times New Roman" w:hAnsi="Times New Roman" w:hint="eastAsia"/>
          <w:color w:val="000000" w:themeColor="text1"/>
          <w:sz w:val="28"/>
          <w:szCs w:val="28"/>
        </w:rPr>
        <w:t>а</w:t>
      </w:r>
      <w:r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366A0">
        <w:rPr>
          <w:rFonts w:ascii="Times New Roman" w:hAnsi="Times New Roman" w:hint="eastAsia"/>
          <w:color w:val="000000" w:themeColor="text1"/>
          <w:sz w:val="28"/>
          <w:szCs w:val="28"/>
        </w:rPr>
        <w:t>також</w:t>
      </w:r>
      <w:r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366A0">
        <w:rPr>
          <w:rFonts w:ascii="Times New Roman" w:hAnsi="Times New Roman" w:hint="eastAsia"/>
          <w:color w:val="000000" w:themeColor="text1"/>
          <w:sz w:val="28"/>
          <w:szCs w:val="28"/>
        </w:rPr>
        <w:t>деталі</w:t>
      </w:r>
      <w:r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366A0">
        <w:rPr>
          <w:rFonts w:ascii="Times New Roman" w:hAnsi="Times New Roman" w:hint="eastAsia"/>
          <w:color w:val="000000" w:themeColor="text1"/>
          <w:sz w:val="28"/>
          <w:szCs w:val="28"/>
        </w:rPr>
        <w:t>та</w:t>
      </w:r>
      <w:r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366A0">
        <w:rPr>
          <w:rFonts w:ascii="Times New Roman" w:hAnsi="Times New Roman" w:hint="eastAsia"/>
          <w:color w:val="000000" w:themeColor="text1"/>
          <w:sz w:val="28"/>
          <w:szCs w:val="28"/>
        </w:rPr>
        <w:t>результати</w:t>
      </w:r>
      <w:r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366A0">
        <w:rPr>
          <w:rFonts w:ascii="Times New Roman" w:hAnsi="Times New Roman" w:hint="eastAsia"/>
          <w:color w:val="000000" w:themeColor="text1"/>
          <w:sz w:val="28"/>
          <w:szCs w:val="28"/>
        </w:rPr>
        <w:t>розрахунків</w:t>
      </w:r>
      <w:r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103E76" w:rsidRPr="00C366A0">
        <w:rPr>
          <w:rFonts w:ascii="Times New Roman" w:hAnsi="Times New Roman" w:hint="eastAsia"/>
          <w:color w:val="000000" w:themeColor="text1"/>
          <w:sz w:val="28"/>
          <w:szCs w:val="28"/>
        </w:rPr>
        <w:t>наведен</w:t>
      </w:r>
      <w:r w:rsidR="00103E76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і </w:t>
      </w:r>
      <w:r w:rsidR="00103E76" w:rsidRPr="00C366A0">
        <w:rPr>
          <w:rFonts w:ascii="Times New Roman" w:hAnsi="Times New Roman" w:hint="eastAsia"/>
          <w:color w:val="000000" w:themeColor="text1"/>
          <w:sz w:val="28"/>
          <w:szCs w:val="28"/>
        </w:rPr>
        <w:t>у</w:t>
      </w:r>
      <w:r w:rsidR="00103E76"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366A0">
        <w:rPr>
          <w:rFonts w:ascii="Times New Roman" w:hAnsi="Times New Roman"/>
          <w:color w:val="000000" w:themeColor="text1"/>
          <w:sz w:val="28"/>
          <w:szCs w:val="28"/>
        </w:rPr>
        <w:t>д</w:t>
      </w:r>
      <w:r w:rsidRPr="00C366A0">
        <w:rPr>
          <w:rFonts w:ascii="Times New Roman" w:hAnsi="Times New Roman" w:hint="eastAsia"/>
          <w:color w:val="000000" w:themeColor="text1"/>
          <w:sz w:val="28"/>
          <w:szCs w:val="28"/>
        </w:rPr>
        <w:t>одатку</w:t>
      </w:r>
      <w:r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2 </w:t>
      </w:r>
      <w:r w:rsidRPr="00C366A0">
        <w:rPr>
          <w:rFonts w:ascii="Times New Roman" w:hAnsi="Times New Roman" w:hint="eastAsia"/>
          <w:color w:val="000000" w:themeColor="text1"/>
          <w:sz w:val="28"/>
          <w:szCs w:val="28"/>
        </w:rPr>
        <w:t>до</w:t>
      </w:r>
      <w:r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C366A0">
        <w:rPr>
          <w:rFonts w:ascii="Times New Roman" w:hAnsi="Times New Roman" w:hint="eastAsia"/>
          <w:color w:val="000000" w:themeColor="text1"/>
          <w:sz w:val="28"/>
          <w:szCs w:val="28"/>
        </w:rPr>
        <w:t>цього</w:t>
      </w:r>
      <w:r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 Технічного р</w:t>
      </w:r>
      <w:r w:rsidRPr="00C366A0">
        <w:rPr>
          <w:rFonts w:ascii="Times New Roman" w:hAnsi="Times New Roman" w:hint="eastAsia"/>
          <w:color w:val="000000" w:themeColor="text1"/>
          <w:sz w:val="28"/>
          <w:szCs w:val="28"/>
        </w:rPr>
        <w:t>егламенту</w:t>
      </w:r>
      <w:r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1161EF" w:rsidRDefault="001161EF" w:rsidP="009B3E1C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C366A0">
        <w:rPr>
          <w:rFonts w:ascii="Times New Roman" w:hAnsi="Times New Roman"/>
          <w:color w:val="000000" w:themeColor="text1"/>
          <w:sz w:val="28"/>
          <w:szCs w:val="28"/>
        </w:rPr>
        <w:t xml:space="preserve">Якщо інформація, включена у технічну документацію на </w:t>
      </w:r>
      <w:r w:rsidRPr="001161EF">
        <w:rPr>
          <w:rFonts w:ascii="Times New Roman" w:hAnsi="Times New Roman"/>
          <w:color w:val="000000"/>
          <w:sz w:val="28"/>
          <w:szCs w:val="28"/>
        </w:rPr>
        <w:t>конкретну модель, була отримана з моделі, яка має ті самі технічні характеристики, що стосуються наданої технічної інформації, але виготовлена іншим виробником, або шляхом розрахунку на основі дизайну або екстраполяції з іншої моделі того ж чи іншого виробника, або обома способами, технічна документація повинна включати деталі таких розрахунків чи екстраполяцій, оцінки, проведеної виробником для перевірки розрахунків, та, у разі необхідності, декларацію про відповідність моделей різних виробників.</w:t>
      </w:r>
    </w:p>
    <w:p w:rsidR="00886152" w:rsidRPr="00EE2371" w:rsidRDefault="00886152" w:rsidP="008D67E4">
      <w:pPr>
        <w:spacing w:after="240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886152">
        <w:rPr>
          <w:rFonts w:ascii="Times New Roman" w:hAnsi="Times New Roman" w:hint="eastAsia"/>
          <w:color w:val="000000"/>
          <w:sz w:val="28"/>
          <w:szCs w:val="28"/>
        </w:rPr>
        <w:t>Технічна</w:t>
      </w:r>
      <w:r w:rsidRPr="0088615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86152">
        <w:rPr>
          <w:rFonts w:ascii="Times New Roman" w:hAnsi="Times New Roman" w:hint="eastAsia"/>
          <w:color w:val="000000"/>
          <w:sz w:val="28"/>
          <w:szCs w:val="28"/>
        </w:rPr>
        <w:t>документація</w:t>
      </w:r>
      <w:r w:rsidRPr="0088615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86152">
        <w:rPr>
          <w:rFonts w:ascii="Times New Roman" w:hAnsi="Times New Roman" w:hint="eastAsia"/>
          <w:color w:val="000000"/>
          <w:sz w:val="28"/>
          <w:szCs w:val="28"/>
        </w:rPr>
        <w:t>повинна</w:t>
      </w:r>
      <w:r w:rsidRPr="0088615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86152">
        <w:rPr>
          <w:rFonts w:ascii="Times New Roman" w:hAnsi="Times New Roman" w:hint="eastAsia"/>
          <w:color w:val="000000"/>
          <w:sz w:val="28"/>
          <w:szCs w:val="28"/>
        </w:rPr>
        <w:t>містити</w:t>
      </w:r>
      <w:r w:rsidRPr="0088615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86152">
        <w:rPr>
          <w:rFonts w:ascii="Times New Roman" w:hAnsi="Times New Roman" w:hint="eastAsia"/>
          <w:color w:val="000000"/>
          <w:sz w:val="28"/>
          <w:szCs w:val="28"/>
        </w:rPr>
        <w:t>перелік</w:t>
      </w:r>
      <w:r w:rsidRPr="0088615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86152">
        <w:rPr>
          <w:rFonts w:ascii="Times New Roman" w:hAnsi="Times New Roman" w:hint="eastAsia"/>
          <w:color w:val="000000"/>
          <w:sz w:val="28"/>
          <w:szCs w:val="28"/>
        </w:rPr>
        <w:t>усіх</w:t>
      </w:r>
      <w:r w:rsidRPr="0088615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86152">
        <w:rPr>
          <w:rFonts w:ascii="Times New Roman" w:hAnsi="Times New Roman" w:hint="eastAsia"/>
          <w:color w:val="000000"/>
          <w:sz w:val="28"/>
          <w:szCs w:val="28"/>
        </w:rPr>
        <w:t>еквівалентних</w:t>
      </w:r>
      <w:r w:rsidRPr="0088615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86152">
        <w:rPr>
          <w:rFonts w:ascii="Times New Roman" w:hAnsi="Times New Roman" w:hint="eastAsia"/>
          <w:color w:val="000000"/>
          <w:sz w:val="28"/>
          <w:szCs w:val="28"/>
        </w:rPr>
        <w:t>моделей</w:t>
      </w:r>
      <w:r w:rsidRPr="0088615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886152">
        <w:rPr>
          <w:rFonts w:ascii="Times New Roman" w:hAnsi="Times New Roman" w:hint="eastAsia"/>
          <w:color w:val="000000"/>
          <w:sz w:val="28"/>
          <w:szCs w:val="28"/>
        </w:rPr>
        <w:t>включаючи</w:t>
      </w:r>
      <w:r w:rsidRPr="0088615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86152">
        <w:rPr>
          <w:rFonts w:ascii="Times New Roman" w:hAnsi="Times New Roman" w:hint="eastAsia"/>
          <w:color w:val="000000"/>
          <w:sz w:val="28"/>
          <w:szCs w:val="28"/>
        </w:rPr>
        <w:t>ідентифікатори</w:t>
      </w:r>
      <w:r w:rsidRPr="0088615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86152">
        <w:rPr>
          <w:rFonts w:ascii="Times New Roman" w:hAnsi="Times New Roman" w:hint="eastAsia"/>
          <w:color w:val="000000"/>
          <w:sz w:val="28"/>
          <w:szCs w:val="28"/>
        </w:rPr>
        <w:t>моделей</w:t>
      </w:r>
      <w:r w:rsidRPr="00886152">
        <w:rPr>
          <w:rFonts w:ascii="Times New Roman" w:hAnsi="Times New Roman"/>
          <w:color w:val="000000"/>
          <w:sz w:val="28"/>
          <w:szCs w:val="28"/>
        </w:rPr>
        <w:t>.</w:t>
      </w:r>
    </w:p>
    <w:p w:rsidR="009A2193" w:rsidRPr="00EE2371" w:rsidRDefault="00D5633B" w:rsidP="008D67E4">
      <w:pPr>
        <w:spacing w:before="240" w:after="24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E2371">
        <w:rPr>
          <w:rFonts w:ascii="Times New Roman" w:hAnsi="Times New Roman"/>
          <w:b/>
          <w:sz w:val="28"/>
          <w:szCs w:val="28"/>
        </w:rPr>
        <w:t>Державний ринковий нагляд</w:t>
      </w:r>
    </w:p>
    <w:p w:rsidR="006838EB" w:rsidRPr="008D67E4" w:rsidRDefault="00B643FE" w:rsidP="008D67E4">
      <w:pPr>
        <w:pBdr>
          <w:top w:val="nil"/>
          <w:left w:val="nil"/>
          <w:bottom w:val="nil"/>
          <w:right w:val="nil"/>
          <w:between w:val="nil"/>
        </w:pBdr>
        <w:spacing w:before="240" w:after="240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8</w:t>
      </w:r>
      <w:r w:rsidR="00EF0D3B" w:rsidRPr="0072225E">
        <w:rPr>
          <w:rFonts w:ascii="Times New Roman" w:hAnsi="Times New Roman"/>
          <w:color w:val="000000" w:themeColor="text1"/>
          <w:sz w:val="28"/>
          <w:szCs w:val="28"/>
        </w:rPr>
        <w:t xml:space="preserve">. Перевірка відповідності характеристик </w:t>
      </w:r>
      <w:r w:rsidR="00DB5FED" w:rsidRPr="0072225E">
        <w:rPr>
          <w:rFonts w:ascii="Times New Roman" w:hAnsi="Times New Roman" w:hint="eastAsia"/>
          <w:color w:val="000000" w:themeColor="text1"/>
          <w:sz w:val="28"/>
          <w:szCs w:val="28"/>
        </w:rPr>
        <w:t>електродвигунів</w:t>
      </w:r>
      <w:r w:rsidR="00DB5FED" w:rsidRPr="0072225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B5FED" w:rsidRPr="0072225E">
        <w:rPr>
          <w:rFonts w:ascii="Times New Roman" w:hAnsi="Times New Roman" w:hint="eastAsia"/>
          <w:color w:val="000000" w:themeColor="text1"/>
          <w:sz w:val="28"/>
          <w:szCs w:val="28"/>
        </w:rPr>
        <w:t>та</w:t>
      </w:r>
      <w:r w:rsidR="00DB5FED" w:rsidRPr="0072225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B5FED" w:rsidRPr="0072225E">
        <w:rPr>
          <w:rFonts w:ascii="Times New Roman" w:hAnsi="Times New Roman" w:hint="eastAsia"/>
          <w:color w:val="000000" w:themeColor="text1"/>
          <w:sz w:val="28"/>
          <w:szCs w:val="28"/>
        </w:rPr>
        <w:t>приводів</w:t>
      </w:r>
      <w:r w:rsidR="00DB5FED" w:rsidRPr="0072225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B5FED" w:rsidRPr="0072225E">
        <w:rPr>
          <w:rFonts w:ascii="Times New Roman" w:hAnsi="Times New Roman" w:hint="eastAsia"/>
          <w:color w:val="000000" w:themeColor="text1"/>
          <w:sz w:val="28"/>
          <w:szCs w:val="28"/>
        </w:rPr>
        <w:t>із</w:t>
      </w:r>
      <w:r w:rsidR="00DB5FED" w:rsidRPr="0072225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B5FED" w:rsidRPr="0072225E">
        <w:rPr>
          <w:rFonts w:ascii="Times New Roman" w:hAnsi="Times New Roman" w:hint="eastAsia"/>
          <w:color w:val="000000" w:themeColor="text1"/>
          <w:sz w:val="28"/>
          <w:szCs w:val="28"/>
        </w:rPr>
        <w:t>змінною</w:t>
      </w:r>
      <w:r w:rsidR="00DB5FED" w:rsidRPr="0072225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DB5FED" w:rsidRPr="0072225E">
        <w:rPr>
          <w:rFonts w:ascii="Times New Roman" w:hAnsi="Times New Roman" w:hint="eastAsia"/>
          <w:color w:val="000000" w:themeColor="text1"/>
          <w:sz w:val="28"/>
          <w:szCs w:val="28"/>
        </w:rPr>
        <w:t>швидкістю</w:t>
      </w:r>
      <w:r w:rsidR="00DB5FED" w:rsidRPr="0072225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EF0D3B" w:rsidRPr="0072225E">
        <w:rPr>
          <w:rFonts w:ascii="Times New Roman" w:hAnsi="Times New Roman"/>
          <w:color w:val="000000" w:themeColor="text1"/>
          <w:sz w:val="28"/>
          <w:szCs w:val="28"/>
        </w:rPr>
        <w:t>вимогам цього Технічного регламенту</w:t>
      </w:r>
      <w:r w:rsidR="00E960A5" w:rsidRPr="0072225E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72225E" w:rsidRPr="0072225E">
        <w:rPr>
          <w:rFonts w:ascii="Times New Roman" w:hAnsi="Times New Roman"/>
          <w:color w:val="000000" w:themeColor="text1"/>
          <w:sz w:val="28"/>
          <w:szCs w:val="28"/>
        </w:rPr>
        <w:t xml:space="preserve"> як зазначено у пунктах 17–</w:t>
      </w:r>
      <w:r w:rsidR="00E960A5" w:rsidRPr="0072225E">
        <w:rPr>
          <w:rFonts w:ascii="Times New Roman" w:hAnsi="Times New Roman"/>
          <w:color w:val="000000" w:themeColor="text1"/>
          <w:sz w:val="28"/>
          <w:szCs w:val="28"/>
        </w:rPr>
        <w:t xml:space="preserve">20 Технічного регламенту щодо встановлення системи для визначення вимог з екодизайну енергоспоживчих продуктів, затвердженого постановою </w:t>
      </w:r>
      <w:r w:rsidR="0013481B">
        <w:rPr>
          <w:rFonts w:ascii="Times New Roman" w:hAnsi="Times New Roman"/>
          <w:color w:val="000000" w:themeColor="text1"/>
          <w:sz w:val="28"/>
          <w:szCs w:val="28"/>
        </w:rPr>
        <w:t xml:space="preserve">Кабінету Міністрів України від </w:t>
      </w:r>
      <w:r w:rsidR="00E960A5" w:rsidRPr="0072225E">
        <w:rPr>
          <w:rFonts w:ascii="Times New Roman" w:hAnsi="Times New Roman"/>
          <w:color w:val="000000" w:themeColor="text1"/>
          <w:sz w:val="28"/>
          <w:szCs w:val="28"/>
        </w:rPr>
        <w:t>3 жовтня 2018 р</w:t>
      </w:r>
      <w:r w:rsidR="007D7E82" w:rsidRPr="007D7E82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E960A5" w:rsidRPr="0072225E">
        <w:rPr>
          <w:rFonts w:ascii="Times New Roman" w:hAnsi="Times New Roman"/>
          <w:color w:val="000000" w:themeColor="text1"/>
          <w:sz w:val="28"/>
          <w:szCs w:val="28"/>
        </w:rPr>
        <w:t xml:space="preserve"> № 804 (Офіційний вісник України, 2018 р., № 80, ст. 2678),</w:t>
      </w:r>
      <w:r w:rsidR="00EF0D3B" w:rsidRPr="0072225E">
        <w:rPr>
          <w:rFonts w:ascii="Times New Roman" w:hAnsi="Times New Roman"/>
          <w:color w:val="000000" w:themeColor="text1"/>
          <w:sz w:val="28"/>
          <w:szCs w:val="28"/>
        </w:rPr>
        <w:t xml:space="preserve"> під </w:t>
      </w:r>
      <w:r w:rsidR="00EF0D3B" w:rsidRPr="00EE2371">
        <w:rPr>
          <w:rFonts w:ascii="Times New Roman" w:hAnsi="Times New Roman"/>
          <w:sz w:val="28"/>
          <w:szCs w:val="28"/>
        </w:rPr>
        <w:t xml:space="preserve">час здійснення державного </w:t>
      </w:r>
      <w:r w:rsidR="00EF0D3B" w:rsidRPr="00EE2371">
        <w:rPr>
          <w:rFonts w:ascii="Times New Roman" w:hAnsi="Times New Roman"/>
          <w:sz w:val="28"/>
          <w:szCs w:val="28"/>
        </w:rPr>
        <w:lastRenderedPageBreak/>
        <w:t>ринкового нагляд</w:t>
      </w:r>
      <w:r w:rsidR="001161EF">
        <w:rPr>
          <w:rFonts w:ascii="Times New Roman" w:hAnsi="Times New Roman"/>
          <w:sz w:val="28"/>
          <w:szCs w:val="28"/>
        </w:rPr>
        <w:t>у</w:t>
      </w:r>
      <w:r w:rsidR="00EF0D3B" w:rsidRPr="00EE2371">
        <w:rPr>
          <w:rFonts w:ascii="Times New Roman" w:hAnsi="Times New Roman"/>
          <w:sz w:val="28"/>
          <w:szCs w:val="28"/>
        </w:rPr>
        <w:t xml:space="preserve"> </w:t>
      </w:r>
      <w:r w:rsidR="001161EF" w:rsidRPr="001161EF">
        <w:rPr>
          <w:rFonts w:ascii="Times New Roman" w:hAnsi="Times New Roman"/>
          <w:sz w:val="28"/>
          <w:szCs w:val="28"/>
        </w:rPr>
        <w:t>проводиться</w:t>
      </w:r>
      <w:r w:rsidR="00EF0D3B" w:rsidRPr="00EE2371">
        <w:rPr>
          <w:rFonts w:ascii="Times New Roman" w:hAnsi="Times New Roman"/>
          <w:sz w:val="28"/>
          <w:szCs w:val="28"/>
        </w:rPr>
        <w:t xml:space="preserve"> згідно з вимогами, </w:t>
      </w:r>
      <w:r w:rsidR="00EF0D3B" w:rsidRPr="00976AB6">
        <w:rPr>
          <w:rFonts w:ascii="Times New Roman" w:hAnsi="Times New Roman"/>
          <w:color w:val="000000" w:themeColor="text1"/>
          <w:sz w:val="28"/>
          <w:szCs w:val="28"/>
        </w:rPr>
        <w:t xml:space="preserve">встановленими у </w:t>
      </w:r>
      <w:r w:rsidR="00EF0D3B" w:rsidRPr="00037B65">
        <w:rPr>
          <w:rFonts w:ascii="Times New Roman" w:hAnsi="Times New Roman"/>
          <w:color w:val="000000" w:themeColor="text1"/>
          <w:sz w:val="28"/>
          <w:szCs w:val="28"/>
        </w:rPr>
        <w:t xml:space="preserve">додатку </w:t>
      </w:r>
      <w:r w:rsidR="000412AB" w:rsidRPr="00037B65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1161EF" w:rsidRPr="001161EF">
        <w:t xml:space="preserve"> </w:t>
      </w:r>
      <w:r w:rsidR="001161EF" w:rsidRPr="001161EF">
        <w:rPr>
          <w:rFonts w:ascii="Times New Roman" w:hAnsi="Times New Roman"/>
          <w:color w:val="000000" w:themeColor="text1"/>
          <w:sz w:val="28"/>
          <w:szCs w:val="28"/>
        </w:rPr>
        <w:t>до цього Технічного регламенту</w:t>
      </w:r>
      <w:r w:rsidR="00EF0D3B" w:rsidRPr="00037B65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9A2193" w:rsidRPr="00EE2371" w:rsidRDefault="00D5633B" w:rsidP="008D67E4">
      <w:pPr>
        <w:pBdr>
          <w:top w:val="nil"/>
          <w:left w:val="nil"/>
          <w:bottom w:val="nil"/>
          <w:right w:val="nil"/>
          <w:between w:val="nil"/>
        </w:pBdr>
        <w:spacing w:before="240" w:after="240"/>
        <w:ind w:firstLine="567"/>
        <w:jc w:val="center"/>
        <w:rPr>
          <w:rFonts w:ascii="Times New Roman" w:hAnsi="Times New Roman"/>
          <w:sz w:val="28"/>
          <w:szCs w:val="28"/>
        </w:rPr>
      </w:pPr>
      <w:r w:rsidRPr="00EE2371">
        <w:rPr>
          <w:rFonts w:ascii="Times New Roman" w:hAnsi="Times New Roman"/>
          <w:b/>
          <w:color w:val="000000"/>
          <w:sz w:val="28"/>
          <w:szCs w:val="28"/>
        </w:rPr>
        <w:t>Оновлення програмного забезпечення</w:t>
      </w:r>
    </w:p>
    <w:p w:rsidR="00B01084" w:rsidRPr="00B01084" w:rsidRDefault="00B643FE" w:rsidP="008D67E4">
      <w:pPr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D5633B" w:rsidRPr="00EE2371">
        <w:rPr>
          <w:rFonts w:ascii="Times New Roman" w:hAnsi="Times New Roman"/>
          <w:sz w:val="28"/>
          <w:szCs w:val="28"/>
        </w:rPr>
        <w:t xml:space="preserve">. </w:t>
      </w:r>
      <w:r w:rsidR="00B01084" w:rsidRPr="00B01084">
        <w:rPr>
          <w:rFonts w:ascii="Times New Roman" w:hAnsi="Times New Roman" w:hint="eastAsia"/>
          <w:sz w:val="28"/>
          <w:szCs w:val="28"/>
        </w:rPr>
        <w:t>Виробник</w:t>
      </w:r>
      <w:r w:rsidR="00B01084" w:rsidRPr="00B01084">
        <w:rPr>
          <w:rFonts w:ascii="Times New Roman" w:hAnsi="Times New Roman"/>
          <w:sz w:val="28"/>
          <w:szCs w:val="28"/>
        </w:rPr>
        <w:t xml:space="preserve">, </w:t>
      </w:r>
      <w:r w:rsidR="00B01084" w:rsidRPr="00B01084">
        <w:rPr>
          <w:rFonts w:ascii="Times New Roman" w:hAnsi="Times New Roman" w:hint="eastAsia"/>
          <w:sz w:val="28"/>
          <w:szCs w:val="28"/>
        </w:rPr>
        <w:t>імпортер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B01084" w:rsidRPr="00B01084">
        <w:rPr>
          <w:rFonts w:ascii="Times New Roman" w:hAnsi="Times New Roman" w:hint="eastAsia"/>
          <w:sz w:val="28"/>
          <w:szCs w:val="28"/>
        </w:rPr>
        <w:t>або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B01084" w:rsidRPr="00B01084">
        <w:rPr>
          <w:rFonts w:ascii="Times New Roman" w:hAnsi="Times New Roman" w:hint="eastAsia"/>
          <w:sz w:val="28"/>
          <w:szCs w:val="28"/>
        </w:rPr>
        <w:t>уповноважений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B01084" w:rsidRPr="00B01084">
        <w:rPr>
          <w:rFonts w:ascii="Times New Roman" w:hAnsi="Times New Roman" w:hint="eastAsia"/>
          <w:sz w:val="28"/>
          <w:szCs w:val="28"/>
        </w:rPr>
        <w:t>представник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B01084" w:rsidRPr="00B01084">
        <w:rPr>
          <w:rFonts w:ascii="Times New Roman" w:hAnsi="Times New Roman" w:hint="eastAsia"/>
          <w:sz w:val="28"/>
          <w:szCs w:val="28"/>
        </w:rPr>
        <w:t>не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B01084" w:rsidRPr="00B01084">
        <w:rPr>
          <w:rFonts w:ascii="Times New Roman" w:hAnsi="Times New Roman" w:hint="eastAsia"/>
          <w:sz w:val="28"/>
          <w:szCs w:val="28"/>
        </w:rPr>
        <w:t>повинні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B01084" w:rsidRPr="00B01084">
        <w:rPr>
          <w:rFonts w:ascii="Times New Roman" w:hAnsi="Times New Roman" w:hint="eastAsia"/>
          <w:sz w:val="28"/>
          <w:szCs w:val="28"/>
        </w:rPr>
        <w:t>вводити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B01084" w:rsidRPr="00B01084">
        <w:rPr>
          <w:rFonts w:ascii="Times New Roman" w:hAnsi="Times New Roman" w:hint="eastAsia"/>
          <w:sz w:val="28"/>
          <w:szCs w:val="28"/>
        </w:rPr>
        <w:t>в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B01084" w:rsidRPr="00B01084">
        <w:rPr>
          <w:rFonts w:ascii="Times New Roman" w:hAnsi="Times New Roman" w:hint="eastAsia"/>
          <w:sz w:val="28"/>
          <w:szCs w:val="28"/>
        </w:rPr>
        <w:t>обіг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B01084" w:rsidRPr="00B01084">
        <w:rPr>
          <w:rFonts w:ascii="Times New Roman" w:hAnsi="Times New Roman" w:hint="eastAsia"/>
          <w:sz w:val="28"/>
          <w:szCs w:val="28"/>
        </w:rPr>
        <w:t>продукцію</w:t>
      </w:r>
      <w:r w:rsidR="00B01084" w:rsidRPr="00B01084">
        <w:rPr>
          <w:rFonts w:ascii="Times New Roman" w:hAnsi="Times New Roman"/>
          <w:sz w:val="28"/>
          <w:szCs w:val="28"/>
        </w:rPr>
        <w:t xml:space="preserve">, </w:t>
      </w:r>
      <w:r w:rsidR="00B01084" w:rsidRPr="00B01084">
        <w:rPr>
          <w:rFonts w:ascii="Times New Roman" w:hAnsi="Times New Roman" w:hint="eastAsia"/>
          <w:sz w:val="28"/>
          <w:szCs w:val="28"/>
        </w:rPr>
        <w:t>розроблену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B01084" w:rsidRPr="00B01084">
        <w:rPr>
          <w:rFonts w:ascii="Times New Roman" w:hAnsi="Times New Roman" w:hint="eastAsia"/>
          <w:sz w:val="28"/>
          <w:szCs w:val="28"/>
        </w:rPr>
        <w:t>таким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B01084" w:rsidRPr="00B01084">
        <w:rPr>
          <w:rFonts w:ascii="Times New Roman" w:hAnsi="Times New Roman" w:hint="eastAsia"/>
          <w:sz w:val="28"/>
          <w:szCs w:val="28"/>
        </w:rPr>
        <w:t>чином</w:t>
      </w:r>
      <w:r w:rsidR="00B01084" w:rsidRPr="00B01084">
        <w:rPr>
          <w:rFonts w:ascii="Times New Roman" w:hAnsi="Times New Roman"/>
          <w:sz w:val="28"/>
          <w:szCs w:val="28"/>
        </w:rPr>
        <w:t xml:space="preserve">, </w:t>
      </w:r>
      <w:r w:rsidR="00B01084" w:rsidRPr="00B01084">
        <w:rPr>
          <w:rFonts w:ascii="Times New Roman" w:hAnsi="Times New Roman" w:hint="eastAsia"/>
          <w:sz w:val="28"/>
          <w:szCs w:val="28"/>
        </w:rPr>
        <w:t>щоб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1161EF" w:rsidRPr="001161EF">
        <w:rPr>
          <w:rFonts w:ascii="Times New Roman" w:hAnsi="Times New Roman"/>
          <w:sz w:val="28"/>
          <w:szCs w:val="28"/>
        </w:rPr>
        <w:t>мати змогу</w:t>
      </w:r>
      <w:r w:rsidR="001161EF" w:rsidRPr="001161EF">
        <w:rPr>
          <w:rFonts w:ascii="Times New Roman" w:hAnsi="Times New Roman" w:hint="eastAsia"/>
          <w:sz w:val="28"/>
          <w:szCs w:val="28"/>
        </w:rPr>
        <w:t xml:space="preserve"> </w:t>
      </w:r>
      <w:r w:rsidR="00B01084" w:rsidRPr="00B01084">
        <w:rPr>
          <w:rFonts w:ascii="Times New Roman" w:hAnsi="Times New Roman" w:hint="eastAsia"/>
          <w:sz w:val="28"/>
          <w:szCs w:val="28"/>
        </w:rPr>
        <w:t>виявити</w:t>
      </w:r>
      <w:r w:rsidR="00B01084" w:rsidRPr="00B01084">
        <w:rPr>
          <w:rFonts w:ascii="Times New Roman" w:hAnsi="Times New Roman"/>
          <w:sz w:val="28"/>
          <w:szCs w:val="28"/>
        </w:rPr>
        <w:t xml:space="preserve">, </w:t>
      </w:r>
      <w:r w:rsidR="00B01084" w:rsidRPr="00B01084">
        <w:rPr>
          <w:rFonts w:ascii="Times New Roman" w:hAnsi="Times New Roman" w:hint="eastAsia"/>
          <w:sz w:val="28"/>
          <w:szCs w:val="28"/>
        </w:rPr>
        <w:t>що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B01084" w:rsidRPr="00B01084">
        <w:rPr>
          <w:rFonts w:ascii="Times New Roman" w:hAnsi="Times New Roman" w:hint="eastAsia"/>
          <w:sz w:val="28"/>
          <w:szCs w:val="28"/>
        </w:rPr>
        <w:t>вона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DB5FED">
        <w:rPr>
          <w:rFonts w:ascii="Times New Roman" w:hAnsi="Times New Roman"/>
          <w:sz w:val="28"/>
          <w:szCs w:val="28"/>
        </w:rPr>
        <w:t>випробовується</w:t>
      </w:r>
      <w:r w:rsidR="00B01084" w:rsidRPr="00B01084">
        <w:rPr>
          <w:rFonts w:ascii="Times New Roman" w:hAnsi="Times New Roman"/>
          <w:sz w:val="28"/>
          <w:szCs w:val="28"/>
        </w:rPr>
        <w:t xml:space="preserve"> (</w:t>
      </w:r>
      <w:r w:rsidR="00B01084" w:rsidRPr="00B01084">
        <w:rPr>
          <w:rFonts w:ascii="Times New Roman" w:hAnsi="Times New Roman" w:hint="eastAsia"/>
          <w:sz w:val="28"/>
          <w:szCs w:val="28"/>
        </w:rPr>
        <w:t>наприклад</w:t>
      </w:r>
      <w:r w:rsidR="00B01084" w:rsidRPr="00B01084">
        <w:rPr>
          <w:rFonts w:ascii="Times New Roman" w:hAnsi="Times New Roman"/>
          <w:sz w:val="28"/>
          <w:szCs w:val="28"/>
        </w:rPr>
        <w:t xml:space="preserve">, </w:t>
      </w:r>
      <w:r w:rsidR="00B01084" w:rsidRPr="00B01084">
        <w:rPr>
          <w:rFonts w:ascii="Times New Roman" w:hAnsi="Times New Roman" w:hint="eastAsia"/>
          <w:sz w:val="28"/>
          <w:szCs w:val="28"/>
        </w:rPr>
        <w:t>розпізнавати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B01084" w:rsidRPr="00B01084">
        <w:rPr>
          <w:rFonts w:ascii="Times New Roman" w:hAnsi="Times New Roman" w:hint="eastAsia"/>
          <w:sz w:val="28"/>
          <w:szCs w:val="28"/>
        </w:rPr>
        <w:t>умови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DB5FED">
        <w:rPr>
          <w:rFonts w:ascii="Times New Roman" w:hAnsi="Times New Roman"/>
          <w:sz w:val="28"/>
          <w:szCs w:val="28"/>
        </w:rPr>
        <w:t>випробування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B01084" w:rsidRPr="00B01084">
        <w:rPr>
          <w:rFonts w:ascii="Times New Roman" w:hAnsi="Times New Roman" w:hint="eastAsia"/>
          <w:sz w:val="28"/>
          <w:szCs w:val="28"/>
        </w:rPr>
        <w:t>або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B01084" w:rsidRPr="00B01084">
        <w:rPr>
          <w:rFonts w:ascii="Times New Roman" w:hAnsi="Times New Roman" w:hint="eastAsia"/>
          <w:sz w:val="28"/>
          <w:szCs w:val="28"/>
        </w:rPr>
        <w:t>циклу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DB5FED">
        <w:rPr>
          <w:rFonts w:ascii="Times New Roman" w:hAnsi="Times New Roman"/>
          <w:sz w:val="28"/>
          <w:szCs w:val="28"/>
        </w:rPr>
        <w:t>випробовувань</w:t>
      </w:r>
      <w:r w:rsidR="00B01084" w:rsidRPr="00B01084">
        <w:rPr>
          <w:rFonts w:ascii="Times New Roman" w:hAnsi="Times New Roman"/>
          <w:sz w:val="28"/>
          <w:szCs w:val="28"/>
        </w:rPr>
        <w:t xml:space="preserve">) </w:t>
      </w:r>
      <w:r w:rsidR="00B01084" w:rsidRPr="00B01084">
        <w:rPr>
          <w:rFonts w:ascii="Times New Roman" w:hAnsi="Times New Roman" w:hint="eastAsia"/>
          <w:sz w:val="28"/>
          <w:szCs w:val="28"/>
        </w:rPr>
        <w:t>та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B01084" w:rsidRPr="00B01084">
        <w:rPr>
          <w:rFonts w:ascii="Times New Roman" w:hAnsi="Times New Roman" w:hint="eastAsia"/>
          <w:sz w:val="28"/>
          <w:szCs w:val="28"/>
        </w:rPr>
        <w:t>певним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B01084" w:rsidRPr="00B01084">
        <w:rPr>
          <w:rFonts w:ascii="Times New Roman" w:hAnsi="Times New Roman" w:hint="eastAsia"/>
          <w:sz w:val="28"/>
          <w:szCs w:val="28"/>
        </w:rPr>
        <w:t>чином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B01084" w:rsidRPr="00B01084">
        <w:rPr>
          <w:rFonts w:ascii="Times New Roman" w:hAnsi="Times New Roman" w:hint="eastAsia"/>
          <w:sz w:val="28"/>
          <w:szCs w:val="28"/>
        </w:rPr>
        <w:t>реагувати</w:t>
      </w:r>
      <w:r w:rsidR="00B01084" w:rsidRPr="00B01084">
        <w:rPr>
          <w:rFonts w:ascii="Times New Roman" w:hAnsi="Times New Roman"/>
          <w:sz w:val="28"/>
          <w:szCs w:val="28"/>
        </w:rPr>
        <w:t xml:space="preserve">, </w:t>
      </w:r>
      <w:r w:rsidR="00B01084" w:rsidRPr="00B01084">
        <w:rPr>
          <w:rFonts w:ascii="Times New Roman" w:hAnsi="Times New Roman" w:hint="eastAsia"/>
          <w:sz w:val="28"/>
          <w:szCs w:val="28"/>
        </w:rPr>
        <w:t>автоматично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B01084" w:rsidRPr="00B01084">
        <w:rPr>
          <w:rFonts w:ascii="Times New Roman" w:hAnsi="Times New Roman" w:hint="eastAsia"/>
          <w:sz w:val="28"/>
          <w:szCs w:val="28"/>
        </w:rPr>
        <w:t>змінюючи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B01084" w:rsidRPr="00B01084">
        <w:rPr>
          <w:rFonts w:ascii="Times New Roman" w:hAnsi="Times New Roman" w:hint="eastAsia"/>
          <w:sz w:val="28"/>
          <w:szCs w:val="28"/>
        </w:rPr>
        <w:t>їхні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B01084" w:rsidRPr="00B01084">
        <w:rPr>
          <w:rFonts w:ascii="Times New Roman" w:hAnsi="Times New Roman" w:hint="eastAsia"/>
          <w:sz w:val="28"/>
          <w:szCs w:val="28"/>
        </w:rPr>
        <w:t>характеристики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B01084" w:rsidRPr="00B01084">
        <w:rPr>
          <w:rFonts w:ascii="Times New Roman" w:hAnsi="Times New Roman" w:hint="eastAsia"/>
          <w:sz w:val="28"/>
          <w:szCs w:val="28"/>
        </w:rPr>
        <w:t>під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B01084" w:rsidRPr="00B01084">
        <w:rPr>
          <w:rFonts w:ascii="Times New Roman" w:hAnsi="Times New Roman" w:hint="eastAsia"/>
          <w:sz w:val="28"/>
          <w:szCs w:val="28"/>
        </w:rPr>
        <w:t>час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DB5FED">
        <w:rPr>
          <w:rFonts w:ascii="Times New Roman" w:hAnsi="Times New Roman"/>
          <w:sz w:val="28"/>
          <w:szCs w:val="28"/>
        </w:rPr>
        <w:t>випробовування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B01084" w:rsidRPr="00B01084">
        <w:rPr>
          <w:rFonts w:ascii="Times New Roman" w:hAnsi="Times New Roman" w:hint="eastAsia"/>
          <w:sz w:val="28"/>
          <w:szCs w:val="28"/>
        </w:rPr>
        <w:t>з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B01084" w:rsidRPr="00B01084">
        <w:rPr>
          <w:rFonts w:ascii="Times New Roman" w:hAnsi="Times New Roman" w:hint="eastAsia"/>
          <w:sz w:val="28"/>
          <w:szCs w:val="28"/>
        </w:rPr>
        <w:t>метою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B01084" w:rsidRPr="00B01084">
        <w:rPr>
          <w:rFonts w:ascii="Times New Roman" w:hAnsi="Times New Roman" w:hint="eastAsia"/>
          <w:sz w:val="28"/>
          <w:szCs w:val="28"/>
        </w:rPr>
        <w:t>досягнення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B01084" w:rsidRPr="00B01084">
        <w:rPr>
          <w:rFonts w:ascii="Times New Roman" w:hAnsi="Times New Roman" w:hint="eastAsia"/>
          <w:sz w:val="28"/>
          <w:szCs w:val="28"/>
        </w:rPr>
        <w:t>їх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B01084" w:rsidRPr="00B01084">
        <w:rPr>
          <w:rFonts w:ascii="Times New Roman" w:hAnsi="Times New Roman" w:hint="eastAsia"/>
          <w:sz w:val="28"/>
          <w:szCs w:val="28"/>
        </w:rPr>
        <w:t>більш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B01084" w:rsidRPr="00B01084">
        <w:rPr>
          <w:rFonts w:ascii="Times New Roman" w:hAnsi="Times New Roman" w:hint="eastAsia"/>
          <w:sz w:val="28"/>
          <w:szCs w:val="28"/>
        </w:rPr>
        <w:t>сприятливого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B01084" w:rsidRPr="00B01084">
        <w:rPr>
          <w:rFonts w:ascii="Times New Roman" w:hAnsi="Times New Roman" w:hint="eastAsia"/>
          <w:sz w:val="28"/>
          <w:szCs w:val="28"/>
        </w:rPr>
        <w:t>рівня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B01084" w:rsidRPr="00B01084">
        <w:rPr>
          <w:rFonts w:ascii="Times New Roman" w:hAnsi="Times New Roman" w:hint="eastAsia"/>
          <w:sz w:val="28"/>
          <w:szCs w:val="28"/>
        </w:rPr>
        <w:t>для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B01084" w:rsidRPr="00B01084">
        <w:rPr>
          <w:rFonts w:ascii="Times New Roman" w:hAnsi="Times New Roman" w:hint="eastAsia"/>
          <w:sz w:val="28"/>
          <w:szCs w:val="28"/>
        </w:rPr>
        <w:t>будь</w:t>
      </w:r>
      <w:r w:rsidR="00B01084" w:rsidRPr="00B01084">
        <w:rPr>
          <w:rFonts w:ascii="Times New Roman" w:hAnsi="Times New Roman"/>
          <w:sz w:val="28"/>
          <w:szCs w:val="28"/>
        </w:rPr>
        <w:t>-</w:t>
      </w:r>
      <w:r w:rsidR="00B01084" w:rsidRPr="00B01084">
        <w:rPr>
          <w:rFonts w:ascii="Times New Roman" w:hAnsi="Times New Roman" w:hint="eastAsia"/>
          <w:sz w:val="28"/>
          <w:szCs w:val="28"/>
        </w:rPr>
        <w:t>якого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B01084" w:rsidRPr="00B01084">
        <w:rPr>
          <w:rFonts w:ascii="Times New Roman" w:hAnsi="Times New Roman" w:hint="eastAsia"/>
          <w:sz w:val="28"/>
          <w:szCs w:val="28"/>
        </w:rPr>
        <w:t>з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B01084" w:rsidRPr="00B01084">
        <w:rPr>
          <w:rFonts w:ascii="Times New Roman" w:hAnsi="Times New Roman" w:hint="eastAsia"/>
          <w:sz w:val="28"/>
          <w:szCs w:val="28"/>
        </w:rPr>
        <w:t>параметрів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B01084" w:rsidRPr="00B01084">
        <w:rPr>
          <w:rFonts w:ascii="Times New Roman" w:hAnsi="Times New Roman" w:hint="eastAsia"/>
          <w:sz w:val="28"/>
          <w:szCs w:val="28"/>
        </w:rPr>
        <w:t>у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B01084" w:rsidRPr="00B01084">
        <w:rPr>
          <w:rFonts w:ascii="Times New Roman" w:hAnsi="Times New Roman" w:hint="eastAsia"/>
          <w:sz w:val="28"/>
          <w:szCs w:val="28"/>
        </w:rPr>
        <w:t>технічній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B01084" w:rsidRPr="00B01084">
        <w:rPr>
          <w:rFonts w:ascii="Times New Roman" w:hAnsi="Times New Roman" w:hint="eastAsia"/>
          <w:sz w:val="28"/>
          <w:szCs w:val="28"/>
        </w:rPr>
        <w:t>документації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B01084" w:rsidRPr="00B01084">
        <w:rPr>
          <w:rFonts w:ascii="Times New Roman" w:hAnsi="Times New Roman" w:hint="eastAsia"/>
          <w:sz w:val="28"/>
          <w:szCs w:val="28"/>
        </w:rPr>
        <w:t>або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B01084" w:rsidRPr="00B01084">
        <w:rPr>
          <w:rFonts w:ascii="Times New Roman" w:hAnsi="Times New Roman" w:hint="eastAsia"/>
          <w:sz w:val="28"/>
          <w:szCs w:val="28"/>
        </w:rPr>
        <w:t>включення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1161EF">
        <w:rPr>
          <w:rFonts w:ascii="Times New Roman" w:hAnsi="Times New Roman"/>
          <w:sz w:val="28"/>
          <w:szCs w:val="28"/>
        </w:rPr>
        <w:t>до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B01084" w:rsidRPr="00B01084">
        <w:rPr>
          <w:rFonts w:ascii="Times New Roman" w:hAnsi="Times New Roman" w:hint="eastAsia"/>
          <w:sz w:val="28"/>
          <w:szCs w:val="28"/>
        </w:rPr>
        <w:t>будь</w:t>
      </w:r>
      <w:r w:rsidR="00B01084" w:rsidRPr="00B01084">
        <w:rPr>
          <w:rFonts w:ascii="Times New Roman" w:hAnsi="Times New Roman"/>
          <w:sz w:val="28"/>
          <w:szCs w:val="28"/>
        </w:rPr>
        <w:t>-</w:t>
      </w:r>
      <w:r w:rsidR="00B01084" w:rsidRPr="00B01084">
        <w:rPr>
          <w:rFonts w:ascii="Times New Roman" w:hAnsi="Times New Roman" w:hint="eastAsia"/>
          <w:sz w:val="28"/>
          <w:szCs w:val="28"/>
        </w:rPr>
        <w:t>як</w:t>
      </w:r>
      <w:r w:rsidR="000C5873" w:rsidRPr="000C5873">
        <w:rPr>
          <w:rFonts w:ascii="Times New Roman" w:hAnsi="Times New Roman"/>
          <w:sz w:val="28"/>
          <w:szCs w:val="28"/>
        </w:rPr>
        <w:t>ої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B01084" w:rsidRPr="00B01084">
        <w:rPr>
          <w:rFonts w:ascii="Times New Roman" w:hAnsi="Times New Roman" w:hint="eastAsia"/>
          <w:sz w:val="28"/>
          <w:szCs w:val="28"/>
        </w:rPr>
        <w:t>надан</w:t>
      </w:r>
      <w:r w:rsidR="000C5873">
        <w:rPr>
          <w:rFonts w:ascii="Times New Roman" w:hAnsi="Times New Roman"/>
          <w:sz w:val="28"/>
          <w:szCs w:val="28"/>
        </w:rPr>
        <w:t>ої</w:t>
      </w:r>
      <w:r w:rsidR="00B01084" w:rsidRPr="00B01084">
        <w:rPr>
          <w:rFonts w:ascii="Times New Roman" w:hAnsi="Times New Roman"/>
          <w:sz w:val="28"/>
          <w:szCs w:val="28"/>
        </w:rPr>
        <w:t xml:space="preserve"> </w:t>
      </w:r>
      <w:r w:rsidR="00B01084" w:rsidRPr="00B01084">
        <w:rPr>
          <w:rFonts w:ascii="Times New Roman" w:hAnsi="Times New Roman" w:hint="eastAsia"/>
          <w:sz w:val="28"/>
          <w:szCs w:val="28"/>
        </w:rPr>
        <w:t>документаці</w:t>
      </w:r>
      <w:r w:rsidR="000C5873">
        <w:rPr>
          <w:rFonts w:ascii="Times New Roman" w:hAnsi="Times New Roman"/>
          <w:sz w:val="28"/>
          <w:szCs w:val="28"/>
        </w:rPr>
        <w:t>ї</w:t>
      </w:r>
      <w:r w:rsidR="00B01084" w:rsidRPr="00B01084">
        <w:rPr>
          <w:rFonts w:ascii="Times New Roman" w:hAnsi="Times New Roman"/>
          <w:sz w:val="28"/>
          <w:szCs w:val="28"/>
        </w:rPr>
        <w:t>.</w:t>
      </w:r>
    </w:p>
    <w:p w:rsidR="00B01084" w:rsidRPr="00B01084" w:rsidRDefault="00B01084" w:rsidP="008D67E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01084">
        <w:rPr>
          <w:rFonts w:ascii="Times New Roman" w:hAnsi="Times New Roman" w:hint="eastAsia"/>
          <w:sz w:val="28"/>
          <w:szCs w:val="28"/>
        </w:rPr>
        <w:t>Споживання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енергії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продукцією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та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будь</w:t>
      </w:r>
      <w:r w:rsidRPr="00B01084">
        <w:rPr>
          <w:rFonts w:ascii="Times New Roman" w:hAnsi="Times New Roman"/>
          <w:sz w:val="28"/>
          <w:szCs w:val="28"/>
        </w:rPr>
        <w:t>-</w:t>
      </w:r>
      <w:r w:rsidRPr="00B01084">
        <w:rPr>
          <w:rFonts w:ascii="Times New Roman" w:hAnsi="Times New Roman" w:hint="eastAsia"/>
          <w:sz w:val="28"/>
          <w:szCs w:val="28"/>
        </w:rPr>
        <w:t>які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інші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заявлені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параметри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не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повинні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погіршуватися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після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оновлення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програмного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або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мікропрограмного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забезпечення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при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вимірюванні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за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тим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самим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стандартом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="00DB5FED">
        <w:rPr>
          <w:rFonts w:ascii="Times New Roman" w:hAnsi="Times New Roman"/>
          <w:sz w:val="28"/>
          <w:szCs w:val="28"/>
        </w:rPr>
        <w:t>випробування</w:t>
      </w:r>
      <w:r w:rsidRPr="00B01084">
        <w:rPr>
          <w:rFonts w:ascii="Times New Roman" w:hAnsi="Times New Roman"/>
          <w:sz w:val="28"/>
          <w:szCs w:val="28"/>
        </w:rPr>
        <w:t xml:space="preserve">, </w:t>
      </w:r>
      <w:r w:rsidRPr="00B01084">
        <w:rPr>
          <w:rFonts w:ascii="Times New Roman" w:hAnsi="Times New Roman" w:hint="eastAsia"/>
          <w:sz w:val="28"/>
          <w:szCs w:val="28"/>
        </w:rPr>
        <w:t>який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спочатку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використовувався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для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декларації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про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відповідність</w:t>
      </w:r>
      <w:r w:rsidRPr="00B01084">
        <w:rPr>
          <w:rFonts w:ascii="Times New Roman" w:hAnsi="Times New Roman"/>
          <w:sz w:val="28"/>
          <w:szCs w:val="28"/>
        </w:rPr>
        <w:t xml:space="preserve">, </w:t>
      </w:r>
      <w:r w:rsidRPr="00B01084">
        <w:rPr>
          <w:rFonts w:ascii="Times New Roman" w:hAnsi="Times New Roman" w:hint="eastAsia"/>
          <w:sz w:val="28"/>
          <w:szCs w:val="28"/>
        </w:rPr>
        <w:t>за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винятком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явної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згоди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споживача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на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оновлення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програмного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забезпечення</w:t>
      </w:r>
      <w:r w:rsidRPr="00B01084">
        <w:rPr>
          <w:rFonts w:ascii="Times New Roman" w:hAnsi="Times New Roman"/>
          <w:sz w:val="28"/>
          <w:szCs w:val="28"/>
        </w:rPr>
        <w:t xml:space="preserve">. </w:t>
      </w:r>
      <w:r w:rsidRPr="00B01084">
        <w:rPr>
          <w:rFonts w:ascii="Times New Roman" w:hAnsi="Times New Roman" w:hint="eastAsia"/>
          <w:sz w:val="28"/>
          <w:szCs w:val="28"/>
        </w:rPr>
        <w:t>У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результаті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відмови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від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оновлення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продуктивність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не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повинна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змінюватися</w:t>
      </w:r>
      <w:r w:rsidRPr="00B01084">
        <w:rPr>
          <w:rFonts w:ascii="Times New Roman" w:hAnsi="Times New Roman"/>
          <w:sz w:val="28"/>
          <w:szCs w:val="28"/>
        </w:rPr>
        <w:t>.</w:t>
      </w:r>
    </w:p>
    <w:p w:rsidR="004B3553" w:rsidRPr="00EE2371" w:rsidRDefault="00B01084" w:rsidP="008D67E4">
      <w:pPr>
        <w:ind w:firstLine="567"/>
        <w:jc w:val="both"/>
        <w:rPr>
          <w:rFonts w:ascii="Times New Roman" w:hAnsi="Times New Roman"/>
          <w:sz w:val="28"/>
          <w:szCs w:val="28"/>
        </w:rPr>
      </w:pPr>
      <w:r w:rsidRPr="00B01084">
        <w:rPr>
          <w:rFonts w:ascii="Times New Roman" w:hAnsi="Times New Roman" w:hint="eastAsia"/>
          <w:sz w:val="28"/>
          <w:szCs w:val="28"/>
        </w:rPr>
        <w:t>Оновлення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програмного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забезпечення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не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повинно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впливати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на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зміну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037B65">
        <w:rPr>
          <w:rFonts w:ascii="Times New Roman" w:hAnsi="Times New Roman" w:hint="eastAsia"/>
          <w:color w:val="000000" w:themeColor="text1"/>
          <w:sz w:val="28"/>
          <w:szCs w:val="28"/>
        </w:rPr>
        <w:t>продуктивності</w:t>
      </w:r>
      <w:r w:rsidRPr="00037B65">
        <w:rPr>
          <w:rFonts w:ascii="Times New Roman" w:hAnsi="Times New Roman"/>
          <w:color w:val="000000" w:themeColor="text1"/>
          <w:sz w:val="28"/>
          <w:szCs w:val="28"/>
        </w:rPr>
        <w:t xml:space="preserve"> продукції </w:t>
      </w:r>
      <w:r w:rsidRPr="00037B65">
        <w:rPr>
          <w:rFonts w:ascii="Times New Roman" w:hAnsi="Times New Roman" w:hint="eastAsia"/>
          <w:color w:val="000000" w:themeColor="text1"/>
          <w:sz w:val="28"/>
          <w:szCs w:val="28"/>
        </w:rPr>
        <w:t>таким</w:t>
      </w:r>
      <w:r w:rsidRPr="00037B65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чином</w:t>
      </w:r>
      <w:r w:rsidRPr="00B01084">
        <w:rPr>
          <w:rFonts w:ascii="Times New Roman" w:hAnsi="Times New Roman"/>
          <w:sz w:val="28"/>
          <w:szCs w:val="28"/>
        </w:rPr>
        <w:t xml:space="preserve">, </w:t>
      </w:r>
      <w:r w:rsidRPr="00B01084">
        <w:rPr>
          <w:rFonts w:ascii="Times New Roman" w:hAnsi="Times New Roman" w:hint="eastAsia"/>
          <w:sz w:val="28"/>
          <w:szCs w:val="28"/>
        </w:rPr>
        <w:t>що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вона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не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відповідатиме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вимогам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екодизайну</w:t>
      </w:r>
      <w:r w:rsidRPr="00B01084">
        <w:rPr>
          <w:rFonts w:ascii="Times New Roman" w:hAnsi="Times New Roman"/>
          <w:sz w:val="28"/>
          <w:szCs w:val="28"/>
        </w:rPr>
        <w:t xml:space="preserve">, </w:t>
      </w:r>
      <w:r w:rsidRPr="00B01084">
        <w:rPr>
          <w:rFonts w:ascii="Times New Roman" w:hAnsi="Times New Roman" w:hint="eastAsia"/>
          <w:sz w:val="28"/>
          <w:szCs w:val="28"/>
        </w:rPr>
        <w:t>що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застосовуються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для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декларації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про</w:t>
      </w:r>
      <w:r w:rsidRPr="00B01084">
        <w:rPr>
          <w:rFonts w:ascii="Times New Roman" w:hAnsi="Times New Roman"/>
          <w:sz w:val="28"/>
          <w:szCs w:val="28"/>
        </w:rPr>
        <w:t xml:space="preserve"> </w:t>
      </w:r>
      <w:r w:rsidRPr="00B01084">
        <w:rPr>
          <w:rFonts w:ascii="Times New Roman" w:hAnsi="Times New Roman" w:hint="eastAsia"/>
          <w:sz w:val="28"/>
          <w:szCs w:val="28"/>
        </w:rPr>
        <w:t>відповідність</w:t>
      </w:r>
      <w:r w:rsidRPr="00B01084">
        <w:rPr>
          <w:rFonts w:ascii="Times New Roman" w:hAnsi="Times New Roman"/>
          <w:sz w:val="28"/>
          <w:szCs w:val="28"/>
        </w:rPr>
        <w:t xml:space="preserve">.  </w:t>
      </w:r>
    </w:p>
    <w:p w:rsidR="009A2193" w:rsidRPr="00EE2371" w:rsidRDefault="00D5633B" w:rsidP="008D67E4">
      <w:pPr>
        <w:spacing w:before="240" w:after="240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EE2371">
        <w:rPr>
          <w:rFonts w:ascii="Times New Roman" w:hAnsi="Times New Roman"/>
          <w:b/>
          <w:sz w:val="28"/>
          <w:szCs w:val="28"/>
        </w:rPr>
        <w:t>Орієнтовні еталонні показники</w:t>
      </w:r>
    </w:p>
    <w:p w:rsidR="00886152" w:rsidRPr="00341E12" w:rsidRDefault="00B643FE" w:rsidP="008D67E4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rFonts w:ascii="Times New Roman" w:hAnsi="Times New Roman"/>
          <w:color w:val="000000" w:themeColor="text1"/>
          <w:spacing w:val="-2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10</w:t>
      </w:r>
      <w:r w:rsidR="00D5633B" w:rsidRPr="00EE2371">
        <w:rPr>
          <w:rFonts w:ascii="Times New Roman" w:hAnsi="Times New Roman"/>
          <w:spacing w:val="-2"/>
          <w:sz w:val="28"/>
          <w:szCs w:val="28"/>
        </w:rPr>
        <w:t xml:space="preserve">. Орієнтовні еталонні показники для </w:t>
      </w:r>
      <w:r w:rsidR="00EF0D3B" w:rsidRPr="00EE2371">
        <w:rPr>
          <w:rFonts w:ascii="Times New Roman" w:hAnsi="Times New Roman"/>
          <w:spacing w:val="-2"/>
          <w:sz w:val="28"/>
          <w:szCs w:val="28"/>
        </w:rPr>
        <w:t>електродвигунів та приводів із змінною швидкістю</w:t>
      </w:r>
      <w:r w:rsidR="00C83E28" w:rsidRPr="00C83E28">
        <w:rPr>
          <w:rFonts w:hint="eastAsia"/>
        </w:rPr>
        <w:t xml:space="preserve"> </w:t>
      </w:r>
      <w:r w:rsidR="00C83E28" w:rsidRPr="00C83E28">
        <w:rPr>
          <w:rFonts w:ascii="Times New Roman" w:hAnsi="Times New Roman" w:hint="eastAsia"/>
          <w:spacing w:val="-2"/>
          <w:sz w:val="28"/>
          <w:szCs w:val="28"/>
        </w:rPr>
        <w:t>з</w:t>
      </w:r>
      <w:r w:rsidR="00C83E28" w:rsidRPr="00C83E28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C83E28" w:rsidRPr="00C83E28">
        <w:rPr>
          <w:rFonts w:ascii="Times New Roman" w:hAnsi="Times New Roman" w:hint="eastAsia"/>
          <w:spacing w:val="-2"/>
          <w:sz w:val="28"/>
          <w:szCs w:val="28"/>
        </w:rPr>
        <w:t>найкращими</w:t>
      </w:r>
      <w:r w:rsidR="00C83E28" w:rsidRPr="00C83E28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C83E28" w:rsidRPr="00C83E28">
        <w:rPr>
          <w:rFonts w:ascii="Times New Roman" w:hAnsi="Times New Roman" w:hint="eastAsia"/>
          <w:spacing w:val="-2"/>
          <w:sz w:val="28"/>
          <w:szCs w:val="28"/>
        </w:rPr>
        <w:t>характеристиками</w:t>
      </w:r>
      <w:r w:rsidR="00D5633B" w:rsidRPr="00EE2371">
        <w:rPr>
          <w:rFonts w:ascii="Times New Roman" w:hAnsi="Times New Roman"/>
          <w:spacing w:val="-2"/>
          <w:sz w:val="28"/>
          <w:szCs w:val="28"/>
        </w:rPr>
        <w:t xml:space="preserve">, </w:t>
      </w:r>
      <w:r w:rsidR="00DB5FED">
        <w:rPr>
          <w:rFonts w:ascii="Times New Roman" w:hAnsi="Times New Roman"/>
          <w:spacing w:val="-2"/>
          <w:sz w:val="28"/>
          <w:szCs w:val="28"/>
        </w:rPr>
        <w:t>введених в обіг на момент прийняття цього Технічного регламенту</w:t>
      </w:r>
      <w:r w:rsidR="00D5633B" w:rsidRPr="00EE2371">
        <w:rPr>
          <w:rFonts w:ascii="Times New Roman" w:hAnsi="Times New Roman"/>
          <w:spacing w:val="-2"/>
          <w:sz w:val="28"/>
          <w:szCs w:val="28"/>
        </w:rPr>
        <w:t xml:space="preserve">, </w:t>
      </w:r>
      <w:r w:rsidR="00C366A0">
        <w:rPr>
          <w:rFonts w:ascii="Times New Roman" w:hAnsi="Times New Roman"/>
          <w:spacing w:val="-2"/>
          <w:sz w:val="28"/>
          <w:szCs w:val="28"/>
        </w:rPr>
        <w:t>наведені</w:t>
      </w:r>
      <w:r w:rsidR="00D5633B" w:rsidRPr="00EE2371">
        <w:rPr>
          <w:rFonts w:ascii="Times New Roman" w:hAnsi="Times New Roman"/>
          <w:spacing w:val="-2"/>
          <w:sz w:val="28"/>
          <w:szCs w:val="28"/>
        </w:rPr>
        <w:t xml:space="preserve"> у </w:t>
      </w:r>
      <w:r w:rsidR="00D5633B" w:rsidRPr="00886152">
        <w:rPr>
          <w:rFonts w:ascii="Times New Roman" w:hAnsi="Times New Roman"/>
          <w:color w:val="000000" w:themeColor="text1"/>
          <w:spacing w:val="-2"/>
          <w:sz w:val="28"/>
          <w:szCs w:val="28"/>
        </w:rPr>
        <w:t xml:space="preserve">додатку </w:t>
      </w:r>
      <w:r w:rsidR="000412AB" w:rsidRPr="00886152">
        <w:rPr>
          <w:rFonts w:ascii="Times New Roman" w:hAnsi="Times New Roman"/>
          <w:color w:val="000000" w:themeColor="text1"/>
          <w:spacing w:val="-2"/>
          <w:sz w:val="28"/>
          <w:szCs w:val="28"/>
        </w:rPr>
        <w:t>4</w:t>
      </w:r>
      <w:r w:rsidR="00341E12">
        <w:rPr>
          <w:rFonts w:ascii="Times New Roman" w:hAnsi="Times New Roman"/>
          <w:color w:val="000000" w:themeColor="text1"/>
          <w:spacing w:val="-2"/>
          <w:sz w:val="28"/>
          <w:szCs w:val="28"/>
        </w:rPr>
        <w:t>.</w:t>
      </w:r>
    </w:p>
    <w:p w:rsidR="00B01084" w:rsidRPr="00B01084" w:rsidRDefault="00B01084" w:rsidP="008D67E4">
      <w:pPr>
        <w:pStyle w:val="af0"/>
        <w:spacing w:before="120" w:beforeAutospacing="0" w:after="120" w:afterAutospacing="0"/>
        <w:ind w:firstLine="709"/>
        <w:jc w:val="center"/>
        <w:rPr>
          <w:lang w:val="uk-UA"/>
        </w:rPr>
      </w:pPr>
      <w:r w:rsidRPr="00B01084">
        <w:rPr>
          <w:b/>
          <w:bCs/>
          <w:color w:val="000000"/>
          <w:sz w:val="28"/>
          <w:szCs w:val="28"/>
          <w:lang w:val="uk-UA"/>
        </w:rPr>
        <w:t>Таблиця відповідності</w:t>
      </w:r>
    </w:p>
    <w:p w:rsidR="00B01084" w:rsidRPr="00B01084" w:rsidRDefault="0034250C" w:rsidP="008D67E4">
      <w:pPr>
        <w:pStyle w:val="af0"/>
        <w:spacing w:before="0" w:beforeAutospacing="0" w:after="0" w:afterAutospacing="0"/>
        <w:ind w:firstLine="567"/>
        <w:jc w:val="both"/>
        <w:rPr>
          <w:lang w:val="uk-UA"/>
        </w:rPr>
      </w:pPr>
      <w:r>
        <w:rPr>
          <w:color w:val="000000"/>
          <w:sz w:val="28"/>
          <w:szCs w:val="28"/>
          <w:lang w:val="uk-UA"/>
        </w:rPr>
        <w:t>1</w:t>
      </w:r>
      <w:r w:rsidR="00B643FE">
        <w:rPr>
          <w:color w:val="000000"/>
          <w:sz w:val="28"/>
          <w:szCs w:val="28"/>
          <w:lang w:val="uk-UA"/>
        </w:rPr>
        <w:t>1</w:t>
      </w:r>
      <w:r w:rsidR="00B01084" w:rsidRPr="00B01084">
        <w:rPr>
          <w:color w:val="000000"/>
          <w:sz w:val="28"/>
          <w:szCs w:val="28"/>
          <w:lang w:val="uk-UA"/>
        </w:rPr>
        <w:t>.</w:t>
      </w:r>
      <w:r w:rsidR="00B01084">
        <w:rPr>
          <w:color w:val="000000"/>
          <w:sz w:val="28"/>
          <w:szCs w:val="28"/>
        </w:rPr>
        <w:t> </w:t>
      </w:r>
      <w:r w:rsidR="00B01084" w:rsidRPr="00B01084">
        <w:rPr>
          <w:color w:val="000000"/>
          <w:sz w:val="28"/>
          <w:szCs w:val="28"/>
          <w:lang w:val="uk-UA"/>
        </w:rPr>
        <w:t xml:space="preserve">Таблицю відповідності положень Регламенту Комісії (ЄС)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№</w:t>
      </w:r>
      <w:r w:rsidR="00B01084" w:rsidRPr="00B01084">
        <w:rPr>
          <w:color w:val="000000"/>
          <w:sz w:val="28"/>
          <w:szCs w:val="28"/>
          <w:lang w:val="uk-UA"/>
        </w:rPr>
        <w:t xml:space="preserve"> 2019/1781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від</w:t>
      </w:r>
      <w:r w:rsidR="006612D8">
        <w:rPr>
          <w:color w:val="000000"/>
          <w:sz w:val="28"/>
          <w:szCs w:val="28"/>
          <w:lang w:val="uk-UA"/>
        </w:rPr>
        <w:t xml:space="preserve"> </w:t>
      </w:r>
      <w:r w:rsidR="00B01084" w:rsidRPr="00B01084">
        <w:rPr>
          <w:color w:val="000000"/>
          <w:sz w:val="28"/>
          <w:szCs w:val="28"/>
          <w:lang w:val="uk-UA"/>
        </w:rPr>
        <w:t xml:space="preserve">1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жовтня</w:t>
      </w:r>
      <w:r w:rsidR="00B01084" w:rsidRPr="00B01084">
        <w:rPr>
          <w:color w:val="000000"/>
          <w:sz w:val="28"/>
          <w:szCs w:val="28"/>
          <w:lang w:val="uk-UA"/>
        </w:rPr>
        <w:t xml:space="preserve"> 2019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р</w:t>
      </w:r>
      <w:r w:rsidR="007D7E82">
        <w:rPr>
          <w:color w:val="000000"/>
          <w:sz w:val="28"/>
          <w:szCs w:val="28"/>
          <w:lang w:val="uk-UA"/>
        </w:rPr>
        <w:t>.</w:t>
      </w:r>
      <w:r w:rsidR="00B01084" w:rsidRPr="00B01084">
        <w:rPr>
          <w:color w:val="000000"/>
          <w:sz w:val="28"/>
          <w:szCs w:val="28"/>
          <w:lang w:val="uk-UA"/>
        </w:rPr>
        <w:t xml:space="preserve">,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що</w:t>
      </w:r>
      <w:r w:rsidR="00B01084" w:rsidRPr="00B01084">
        <w:rPr>
          <w:color w:val="000000"/>
          <w:sz w:val="28"/>
          <w:szCs w:val="28"/>
          <w:lang w:val="uk-UA"/>
        </w:rPr>
        <w:t xml:space="preserve">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встановлює</w:t>
      </w:r>
      <w:r w:rsidR="00B01084" w:rsidRPr="00B01084">
        <w:rPr>
          <w:color w:val="000000"/>
          <w:sz w:val="28"/>
          <w:szCs w:val="28"/>
          <w:lang w:val="uk-UA"/>
        </w:rPr>
        <w:t xml:space="preserve">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вимоги</w:t>
      </w:r>
      <w:r w:rsidR="00B01084" w:rsidRPr="00B01084">
        <w:rPr>
          <w:color w:val="000000"/>
          <w:sz w:val="28"/>
          <w:szCs w:val="28"/>
          <w:lang w:val="uk-UA"/>
        </w:rPr>
        <w:t xml:space="preserve">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до</w:t>
      </w:r>
      <w:r w:rsidR="00B01084" w:rsidRPr="00B01084">
        <w:rPr>
          <w:color w:val="000000"/>
          <w:sz w:val="28"/>
          <w:szCs w:val="28"/>
          <w:lang w:val="uk-UA"/>
        </w:rPr>
        <w:t xml:space="preserve">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екодизайну</w:t>
      </w:r>
      <w:r w:rsidR="00B01084" w:rsidRPr="00B01084">
        <w:rPr>
          <w:color w:val="000000"/>
          <w:sz w:val="28"/>
          <w:szCs w:val="28"/>
          <w:lang w:val="uk-UA"/>
        </w:rPr>
        <w:t xml:space="preserve">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для</w:t>
      </w:r>
      <w:r w:rsidR="00B01084" w:rsidRPr="00B01084">
        <w:rPr>
          <w:color w:val="000000"/>
          <w:sz w:val="28"/>
          <w:szCs w:val="28"/>
          <w:lang w:val="uk-UA"/>
        </w:rPr>
        <w:t xml:space="preserve">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електродвигунів</w:t>
      </w:r>
      <w:r w:rsidR="00B01084" w:rsidRPr="00B01084">
        <w:rPr>
          <w:color w:val="000000"/>
          <w:sz w:val="28"/>
          <w:szCs w:val="28"/>
          <w:lang w:val="uk-UA"/>
        </w:rPr>
        <w:t xml:space="preserve">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та</w:t>
      </w:r>
      <w:r w:rsidR="00B01084" w:rsidRPr="00B01084">
        <w:rPr>
          <w:color w:val="000000"/>
          <w:sz w:val="28"/>
          <w:szCs w:val="28"/>
          <w:lang w:val="uk-UA"/>
        </w:rPr>
        <w:t xml:space="preserve">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приводів</w:t>
      </w:r>
      <w:r w:rsidR="00B01084" w:rsidRPr="00B01084">
        <w:rPr>
          <w:color w:val="000000"/>
          <w:sz w:val="28"/>
          <w:szCs w:val="28"/>
          <w:lang w:val="uk-UA"/>
        </w:rPr>
        <w:t xml:space="preserve">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із</w:t>
      </w:r>
      <w:r w:rsidR="00B01084" w:rsidRPr="00B01084">
        <w:rPr>
          <w:color w:val="000000"/>
          <w:sz w:val="28"/>
          <w:szCs w:val="28"/>
          <w:lang w:val="uk-UA"/>
        </w:rPr>
        <w:t xml:space="preserve">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змінною</w:t>
      </w:r>
      <w:r w:rsidR="00B01084" w:rsidRPr="00B01084">
        <w:rPr>
          <w:color w:val="000000"/>
          <w:sz w:val="28"/>
          <w:szCs w:val="28"/>
          <w:lang w:val="uk-UA"/>
        </w:rPr>
        <w:t xml:space="preserve">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швидкістю</w:t>
      </w:r>
      <w:r w:rsidR="00B01084" w:rsidRPr="00B01084">
        <w:rPr>
          <w:color w:val="000000"/>
          <w:sz w:val="28"/>
          <w:szCs w:val="28"/>
          <w:lang w:val="uk-UA"/>
        </w:rPr>
        <w:t xml:space="preserve">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відповідно</w:t>
      </w:r>
      <w:r w:rsidR="00B01084" w:rsidRPr="00B01084">
        <w:rPr>
          <w:color w:val="000000"/>
          <w:sz w:val="28"/>
          <w:szCs w:val="28"/>
          <w:lang w:val="uk-UA"/>
        </w:rPr>
        <w:t xml:space="preserve">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до</w:t>
      </w:r>
      <w:r w:rsidR="00B01084" w:rsidRPr="00B01084">
        <w:rPr>
          <w:color w:val="000000"/>
          <w:sz w:val="28"/>
          <w:szCs w:val="28"/>
          <w:lang w:val="uk-UA"/>
        </w:rPr>
        <w:t xml:space="preserve">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Директиви</w:t>
      </w:r>
      <w:r w:rsidR="00B01084" w:rsidRPr="00B01084">
        <w:rPr>
          <w:color w:val="000000"/>
          <w:sz w:val="28"/>
          <w:szCs w:val="28"/>
          <w:lang w:val="uk-UA"/>
        </w:rPr>
        <w:t xml:space="preserve"> 2009/125/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ЄС</w:t>
      </w:r>
      <w:r w:rsidR="00DB5FED">
        <w:rPr>
          <w:color w:val="000000"/>
          <w:sz w:val="28"/>
          <w:szCs w:val="28"/>
          <w:lang w:val="uk-UA"/>
        </w:rPr>
        <w:t xml:space="preserve">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Європейського</w:t>
      </w:r>
      <w:r w:rsidR="00B01084" w:rsidRPr="00B01084">
        <w:rPr>
          <w:color w:val="000000"/>
          <w:sz w:val="28"/>
          <w:szCs w:val="28"/>
          <w:lang w:val="uk-UA"/>
        </w:rPr>
        <w:t xml:space="preserve">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Парламенту</w:t>
      </w:r>
      <w:r w:rsidR="00B01084" w:rsidRPr="00B01084">
        <w:rPr>
          <w:color w:val="000000"/>
          <w:sz w:val="28"/>
          <w:szCs w:val="28"/>
          <w:lang w:val="uk-UA"/>
        </w:rPr>
        <w:t xml:space="preserve">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та</w:t>
      </w:r>
      <w:r w:rsidR="00B01084" w:rsidRPr="00B01084">
        <w:rPr>
          <w:color w:val="000000"/>
          <w:sz w:val="28"/>
          <w:szCs w:val="28"/>
          <w:lang w:val="uk-UA"/>
        </w:rPr>
        <w:t xml:space="preserve">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Ради</w:t>
      </w:r>
      <w:r w:rsidR="00B01084" w:rsidRPr="00B01084">
        <w:rPr>
          <w:color w:val="000000"/>
          <w:sz w:val="28"/>
          <w:szCs w:val="28"/>
          <w:lang w:val="uk-UA"/>
        </w:rPr>
        <w:t xml:space="preserve">,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та</w:t>
      </w:r>
      <w:r w:rsidR="00B01084" w:rsidRPr="00B01084">
        <w:rPr>
          <w:color w:val="000000"/>
          <w:sz w:val="28"/>
          <w:szCs w:val="28"/>
          <w:lang w:val="uk-UA"/>
        </w:rPr>
        <w:t xml:space="preserve">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вносить</w:t>
      </w:r>
      <w:r w:rsidR="00B01084" w:rsidRPr="00B01084">
        <w:rPr>
          <w:color w:val="000000"/>
          <w:sz w:val="28"/>
          <w:szCs w:val="28"/>
          <w:lang w:val="uk-UA"/>
        </w:rPr>
        <w:t xml:space="preserve">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зміни</w:t>
      </w:r>
      <w:r w:rsidR="00B01084" w:rsidRPr="00B01084">
        <w:rPr>
          <w:color w:val="000000"/>
          <w:sz w:val="28"/>
          <w:szCs w:val="28"/>
          <w:lang w:val="uk-UA"/>
        </w:rPr>
        <w:t xml:space="preserve">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до</w:t>
      </w:r>
      <w:r w:rsidR="00B01084" w:rsidRPr="00B01084">
        <w:rPr>
          <w:color w:val="000000"/>
          <w:sz w:val="28"/>
          <w:szCs w:val="28"/>
          <w:lang w:val="uk-UA"/>
        </w:rPr>
        <w:t xml:space="preserve">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Регламенту</w:t>
      </w:r>
      <w:r w:rsidR="00B01084" w:rsidRPr="00B01084">
        <w:rPr>
          <w:color w:val="000000"/>
          <w:sz w:val="28"/>
          <w:szCs w:val="28"/>
          <w:lang w:val="uk-UA"/>
        </w:rPr>
        <w:t xml:space="preserve"> (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ЄС</w:t>
      </w:r>
      <w:r w:rsidR="00B01084" w:rsidRPr="00B01084">
        <w:rPr>
          <w:color w:val="000000"/>
          <w:sz w:val="28"/>
          <w:szCs w:val="28"/>
          <w:lang w:val="uk-UA"/>
        </w:rPr>
        <w:t xml:space="preserve">) </w:t>
      </w:r>
      <w:r w:rsidR="00F91140">
        <w:rPr>
          <w:color w:val="000000"/>
          <w:sz w:val="28"/>
          <w:szCs w:val="28"/>
          <w:lang w:val="uk-UA"/>
        </w:rPr>
        <w:t xml:space="preserve">      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№</w:t>
      </w:r>
      <w:r w:rsidR="00B01084" w:rsidRPr="00B01084">
        <w:rPr>
          <w:color w:val="000000"/>
          <w:sz w:val="28"/>
          <w:szCs w:val="28"/>
          <w:lang w:val="uk-UA"/>
        </w:rPr>
        <w:t xml:space="preserve"> 641/2009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щодо</w:t>
      </w:r>
      <w:r w:rsidR="00B01084" w:rsidRPr="00B01084">
        <w:rPr>
          <w:color w:val="000000"/>
          <w:sz w:val="28"/>
          <w:szCs w:val="28"/>
          <w:lang w:val="uk-UA"/>
        </w:rPr>
        <w:t xml:space="preserve">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вимог</w:t>
      </w:r>
      <w:r w:rsidR="00B01084" w:rsidRPr="00B01084">
        <w:rPr>
          <w:color w:val="000000"/>
          <w:sz w:val="28"/>
          <w:szCs w:val="28"/>
          <w:lang w:val="uk-UA"/>
        </w:rPr>
        <w:t xml:space="preserve">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до</w:t>
      </w:r>
      <w:r w:rsidR="00B01084" w:rsidRPr="00B01084">
        <w:rPr>
          <w:color w:val="000000"/>
          <w:sz w:val="28"/>
          <w:szCs w:val="28"/>
          <w:lang w:val="uk-UA"/>
        </w:rPr>
        <w:t xml:space="preserve">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екодизайну</w:t>
      </w:r>
      <w:r w:rsidR="00B01084" w:rsidRPr="00B01084">
        <w:rPr>
          <w:color w:val="000000"/>
          <w:sz w:val="28"/>
          <w:szCs w:val="28"/>
          <w:lang w:val="uk-UA"/>
        </w:rPr>
        <w:t xml:space="preserve">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для</w:t>
      </w:r>
      <w:r w:rsidR="00B01084" w:rsidRPr="00B01084">
        <w:rPr>
          <w:color w:val="000000"/>
          <w:sz w:val="28"/>
          <w:szCs w:val="28"/>
          <w:lang w:val="uk-UA"/>
        </w:rPr>
        <w:t xml:space="preserve">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автономних</w:t>
      </w:r>
      <w:r w:rsidR="00B01084" w:rsidRPr="00B01084">
        <w:rPr>
          <w:color w:val="000000"/>
          <w:sz w:val="28"/>
          <w:szCs w:val="28"/>
          <w:lang w:val="uk-UA"/>
        </w:rPr>
        <w:t xml:space="preserve">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циркуляційних</w:t>
      </w:r>
      <w:r w:rsidR="00B01084" w:rsidRPr="00B01084">
        <w:rPr>
          <w:color w:val="000000"/>
          <w:sz w:val="28"/>
          <w:szCs w:val="28"/>
          <w:lang w:val="uk-UA"/>
        </w:rPr>
        <w:t xml:space="preserve">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насосів</w:t>
      </w:r>
      <w:r w:rsidR="00B01084" w:rsidRPr="00B01084">
        <w:rPr>
          <w:color w:val="000000"/>
          <w:sz w:val="28"/>
          <w:szCs w:val="28"/>
          <w:lang w:val="uk-UA"/>
        </w:rPr>
        <w:t xml:space="preserve">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без</w:t>
      </w:r>
      <w:r w:rsidR="00B01084" w:rsidRPr="00B01084">
        <w:rPr>
          <w:color w:val="000000"/>
          <w:sz w:val="28"/>
          <w:szCs w:val="28"/>
          <w:lang w:val="uk-UA"/>
        </w:rPr>
        <w:t xml:space="preserve">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сальника</w:t>
      </w:r>
      <w:r w:rsidR="00B01084" w:rsidRPr="00B01084">
        <w:rPr>
          <w:color w:val="000000"/>
          <w:sz w:val="28"/>
          <w:szCs w:val="28"/>
          <w:lang w:val="uk-UA"/>
        </w:rPr>
        <w:t xml:space="preserve">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та</w:t>
      </w:r>
      <w:r w:rsidR="00B01084" w:rsidRPr="00B01084">
        <w:rPr>
          <w:color w:val="000000"/>
          <w:sz w:val="28"/>
          <w:szCs w:val="28"/>
          <w:lang w:val="uk-UA"/>
        </w:rPr>
        <w:t xml:space="preserve">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вбудованих</w:t>
      </w:r>
      <w:r w:rsidR="00B01084" w:rsidRPr="00B01084">
        <w:rPr>
          <w:color w:val="000000"/>
          <w:sz w:val="28"/>
          <w:szCs w:val="28"/>
          <w:lang w:val="uk-UA"/>
        </w:rPr>
        <w:t xml:space="preserve">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циркуляційних</w:t>
      </w:r>
      <w:r w:rsidR="00B01084" w:rsidRPr="00B01084">
        <w:rPr>
          <w:color w:val="000000"/>
          <w:sz w:val="28"/>
          <w:szCs w:val="28"/>
          <w:lang w:val="uk-UA"/>
        </w:rPr>
        <w:t xml:space="preserve">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насосів</w:t>
      </w:r>
      <w:r w:rsidR="00B01084" w:rsidRPr="00B01084">
        <w:rPr>
          <w:color w:val="000000"/>
          <w:sz w:val="28"/>
          <w:szCs w:val="28"/>
          <w:lang w:val="uk-UA"/>
        </w:rPr>
        <w:t xml:space="preserve">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без</w:t>
      </w:r>
      <w:r w:rsidR="00B01084" w:rsidRPr="00B01084">
        <w:rPr>
          <w:color w:val="000000"/>
          <w:sz w:val="28"/>
          <w:szCs w:val="28"/>
          <w:lang w:val="uk-UA"/>
        </w:rPr>
        <w:t xml:space="preserve">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сальника</w:t>
      </w:r>
      <w:r w:rsidR="00B01084" w:rsidRPr="00B01084">
        <w:rPr>
          <w:color w:val="000000"/>
          <w:sz w:val="28"/>
          <w:szCs w:val="28"/>
          <w:lang w:val="uk-UA"/>
        </w:rPr>
        <w:t xml:space="preserve">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у</w:t>
      </w:r>
      <w:r w:rsidR="00B01084" w:rsidRPr="00B01084">
        <w:rPr>
          <w:color w:val="000000"/>
          <w:sz w:val="28"/>
          <w:szCs w:val="28"/>
          <w:lang w:val="uk-UA"/>
        </w:rPr>
        <w:t xml:space="preserve">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продуктах</w:t>
      </w:r>
      <w:r w:rsidR="00B01084" w:rsidRPr="00B01084">
        <w:rPr>
          <w:color w:val="000000"/>
          <w:sz w:val="28"/>
          <w:szCs w:val="28"/>
          <w:lang w:val="uk-UA"/>
        </w:rPr>
        <w:t xml:space="preserve">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та</w:t>
      </w:r>
      <w:r w:rsidR="00B01084" w:rsidRPr="00B01084">
        <w:rPr>
          <w:color w:val="000000"/>
          <w:sz w:val="28"/>
          <w:szCs w:val="28"/>
          <w:lang w:val="uk-UA"/>
        </w:rPr>
        <w:t xml:space="preserve">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скасовує</w:t>
      </w:r>
      <w:r w:rsidR="00B01084" w:rsidRPr="00B01084">
        <w:rPr>
          <w:color w:val="000000"/>
          <w:sz w:val="28"/>
          <w:szCs w:val="28"/>
          <w:lang w:val="uk-UA"/>
        </w:rPr>
        <w:t xml:space="preserve">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Регламент</w:t>
      </w:r>
      <w:r w:rsidR="00B01084" w:rsidRPr="00B01084">
        <w:rPr>
          <w:color w:val="000000"/>
          <w:sz w:val="28"/>
          <w:szCs w:val="28"/>
          <w:lang w:val="uk-UA"/>
        </w:rPr>
        <w:t xml:space="preserve">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Комісії</w:t>
      </w:r>
      <w:r w:rsidR="00B01084" w:rsidRPr="00B01084">
        <w:rPr>
          <w:color w:val="000000"/>
          <w:sz w:val="28"/>
          <w:szCs w:val="28"/>
          <w:lang w:val="uk-UA"/>
        </w:rPr>
        <w:t xml:space="preserve"> (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ЄС</w:t>
      </w:r>
      <w:r w:rsidR="00B01084" w:rsidRPr="00B01084">
        <w:rPr>
          <w:color w:val="000000"/>
          <w:sz w:val="28"/>
          <w:szCs w:val="28"/>
          <w:lang w:val="uk-UA"/>
        </w:rPr>
        <w:t xml:space="preserve">) </w:t>
      </w:r>
      <w:r w:rsidR="00B01084" w:rsidRPr="00B01084">
        <w:rPr>
          <w:rFonts w:hint="eastAsia"/>
          <w:color w:val="000000"/>
          <w:sz w:val="28"/>
          <w:szCs w:val="28"/>
          <w:lang w:val="uk-UA"/>
        </w:rPr>
        <w:t>№</w:t>
      </w:r>
      <w:r w:rsidR="00B01084" w:rsidRPr="00B01084">
        <w:rPr>
          <w:color w:val="000000"/>
          <w:sz w:val="28"/>
          <w:szCs w:val="28"/>
          <w:lang w:val="uk-UA"/>
        </w:rPr>
        <w:t xml:space="preserve"> 640/2009 та цього Технічного регламенту наведено у додатку </w:t>
      </w:r>
      <w:r w:rsidR="00976AB6">
        <w:rPr>
          <w:color w:val="000000"/>
          <w:sz w:val="28"/>
          <w:szCs w:val="28"/>
          <w:lang w:val="uk-UA"/>
        </w:rPr>
        <w:t>5</w:t>
      </w:r>
      <w:r w:rsidR="00B01084" w:rsidRPr="00B01084">
        <w:rPr>
          <w:color w:val="000000"/>
          <w:sz w:val="28"/>
          <w:szCs w:val="28"/>
          <w:lang w:val="uk-UA"/>
        </w:rPr>
        <w:t>.</w:t>
      </w:r>
    </w:p>
    <w:p w:rsidR="00320CA8" w:rsidRPr="00EE2371" w:rsidRDefault="00320CA8" w:rsidP="008D67E4">
      <w:pPr>
        <w:tabs>
          <w:tab w:val="center" w:pos="4819"/>
        </w:tabs>
        <w:jc w:val="center"/>
        <w:rPr>
          <w:rFonts w:ascii="Times New Roman" w:hAnsi="Times New Roman"/>
          <w:color w:val="FF0000"/>
          <w:spacing w:val="-2"/>
          <w:sz w:val="28"/>
          <w:szCs w:val="28"/>
        </w:rPr>
      </w:pPr>
    </w:p>
    <w:p w:rsidR="00320CA8" w:rsidRPr="004E77D0" w:rsidRDefault="00320CA8" w:rsidP="008D67E4">
      <w:pPr>
        <w:tabs>
          <w:tab w:val="center" w:pos="4819"/>
        </w:tabs>
        <w:jc w:val="center"/>
        <w:rPr>
          <w:rFonts w:ascii="Times New Roman" w:hAnsi="Times New Roman"/>
          <w:sz w:val="28"/>
          <w:szCs w:val="28"/>
        </w:rPr>
      </w:pPr>
    </w:p>
    <w:p w:rsidR="009A2193" w:rsidRPr="00EE2371" w:rsidRDefault="009A21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Times New Roman" w:hAnsi="Times New Roman"/>
          <w:b/>
          <w:sz w:val="28"/>
          <w:szCs w:val="28"/>
        </w:rPr>
      </w:pPr>
    </w:p>
    <w:sectPr w:rsidR="009A2193" w:rsidRPr="00EE2371" w:rsidSect="00EF6E79">
      <w:headerReference w:type="even" r:id="rId9"/>
      <w:headerReference w:type="default" r:id="rId10"/>
      <w:pgSz w:w="11906" w:h="16838"/>
      <w:pgMar w:top="1134" w:right="567" w:bottom="1134" w:left="170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4069" w:rsidRDefault="00AF4069">
      <w:r>
        <w:separator/>
      </w:r>
    </w:p>
  </w:endnote>
  <w:endnote w:type="continuationSeparator" w:id="0">
    <w:p w:rsidR="00AF4069" w:rsidRDefault="00AF40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ntiqua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4069" w:rsidRDefault="00AF4069">
      <w:r>
        <w:separator/>
      </w:r>
    </w:p>
  </w:footnote>
  <w:footnote w:type="continuationSeparator" w:id="0">
    <w:p w:rsidR="00AF4069" w:rsidRDefault="00AF40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193" w:rsidRDefault="00B02670">
    <w:pPr>
      <w:jc w:val="center"/>
    </w:pPr>
    <w:r>
      <w:fldChar w:fldCharType="begin"/>
    </w:r>
    <w:r>
      <w:instrText>PAGE</w:instrText>
    </w:r>
    <w:r>
      <w:fldChar w:fldCharType="end"/>
    </w:r>
  </w:p>
  <w:p w:rsidR="009A2193" w:rsidRDefault="009A2193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2193" w:rsidRDefault="00B02670">
    <w:pPr>
      <w:jc w:val="center"/>
      <w:rPr>
        <w:rFonts w:ascii="Times New Roman" w:hAnsi="Times New Roman"/>
      </w:rPr>
    </w:pPr>
    <w:r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>
      <w:rPr>
        <w:rFonts w:ascii="Times New Roman" w:hAnsi="Times New Roman"/>
      </w:rPr>
      <w:fldChar w:fldCharType="separate"/>
    </w:r>
    <w:r w:rsidR="00570864">
      <w:rPr>
        <w:rFonts w:ascii="Times New Roman" w:hAnsi="Times New Roman"/>
        <w:noProof/>
      </w:rPr>
      <w:t>6</w:t>
    </w:r>
    <w:r>
      <w:rPr>
        <w:rFonts w:ascii="Times New Roman" w:hAnsi="Times New Roman"/>
      </w:rPr>
      <w:fldChar w:fldCharType="end"/>
    </w:r>
  </w:p>
  <w:p w:rsidR="009A2193" w:rsidRDefault="009A219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743DC2"/>
    <w:multiLevelType w:val="hybridMultilevel"/>
    <w:tmpl w:val="E7C86D82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9A2193"/>
    <w:rsid w:val="00011FAA"/>
    <w:rsid w:val="00037B65"/>
    <w:rsid w:val="000412AB"/>
    <w:rsid w:val="00065C7C"/>
    <w:rsid w:val="00092EB2"/>
    <w:rsid w:val="00096181"/>
    <w:rsid w:val="000B32C1"/>
    <w:rsid w:val="000C5873"/>
    <w:rsid w:val="00103E76"/>
    <w:rsid w:val="001161EF"/>
    <w:rsid w:val="0013481B"/>
    <w:rsid w:val="001528E9"/>
    <w:rsid w:val="00164319"/>
    <w:rsid w:val="00185E95"/>
    <w:rsid w:val="001B5763"/>
    <w:rsid w:val="001E67A2"/>
    <w:rsid w:val="00201ED5"/>
    <w:rsid w:val="0020335F"/>
    <w:rsid w:val="002206DC"/>
    <w:rsid w:val="0022207D"/>
    <w:rsid w:val="002303D0"/>
    <w:rsid w:val="002610F9"/>
    <w:rsid w:val="002F236B"/>
    <w:rsid w:val="00304B1C"/>
    <w:rsid w:val="00320CA8"/>
    <w:rsid w:val="003347AE"/>
    <w:rsid w:val="00341E12"/>
    <w:rsid w:val="0034250C"/>
    <w:rsid w:val="003512D4"/>
    <w:rsid w:val="003E58EC"/>
    <w:rsid w:val="00401727"/>
    <w:rsid w:val="00415756"/>
    <w:rsid w:val="004172C9"/>
    <w:rsid w:val="00417C86"/>
    <w:rsid w:val="00441A4C"/>
    <w:rsid w:val="00471D58"/>
    <w:rsid w:val="00491739"/>
    <w:rsid w:val="004B3553"/>
    <w:rsid w:val="004E77D0"/>
    <w:rsid w:val="004F11FF"/>
    <w:rsid w:val="004F6BEC"/>
    <w:rsid w:val="005114AE"/>
    <w:rsid w:val="00537D63"/>
    <w:rsid w:val="00551264"/>
    <w:rsid w:val="00570864"/>
    <w:rsid w:val="0057500F"/>
    <w:rsid w:val="0058754B"/>
    <w:rsid w:val="005B740D"/>
    <w:rsid w:val="005C7DF8"/>
    <w:rsid w:val="005D53A8"/>
    <w:rsid w:val="005D6A77"/>
    <w:rsid w:val="005E16AB"/>
    <w:rsid w:val="005F2DA9"/>
    <w:rsid w:val="0061530A"/>
    <w:rsid w:val="006258E2"/>
    <w:rsid w:val="006354E1"/>
    <w:rsid w:val="00646635"/>
    <w:rsid w:val="006612D8"/>
    <w:rsid w:val="006628E7"/>
    <w:rsid w:val="00672956"/>
    <w:rsid w:val="00675CA4"/>
    <w:rsid w:val="006803F0"/>
    <w:rsid w:val="006838EB"/>
    <w:rsid w:val="006A5A05"/>
    <w:rsid w:val="006C5380"/>
    <w:rsid w:val="00700A49"/>
    <w:rsid w:val="00702A87"/>
    <w:rsid w:val="0072225E"/>
    <w:rsid w:val="00724AAE"/>
    <w:rsid w:val="007317A3"/>
    <w:rsid w:val="00736BD9"/>
    <w:rsid w:val="00747A12"/>
    <w:rsid w:val="00793944"/>
    <w:rsid w:val="007B2203"/>
    <w:rsid w:val="007C1ACD"/>
    <w:rsid w:val="007D7E82"/>
    <w:rsid w:val="007F5AC3"/>
    <w:rsid w:val="00833AEB"/>
    <w:rsid w:val="00835FBB"/>
    <w:rsid w:val="0085102A"/>
    <w:rsid w:val="008656DA"/>
    <w:rsid w:val="00886152"/>
    <w:rsid w:val="00892BD6"/>
    <w:rsid w:val="008B77A3"/>
    <w:rsid w:val="008C589C"/>
    <w:rsid w:val="008D67E4"/>
    <w:rsid w:val="008D7C66"/>
    <w:rsid w:val="008E17D3"/>
    <w:rsid w:val="008F5E57"/>
    <w:rsid w:val="00912063"/>
    <w:rsid w:val="00924301"/>
    <w:rsid w:val="009369DD"/>
    <w:rsid w:val="00944890"/>
    <w:rsid w:val="00947967"/>
    <w:rsid w:val="0097042E"/>
    <w:rsid w:val="009741EC"/>
    <w:rsid w:val="00976AB6"/>
    <w:rsid w:val="009833DB"/>
    <w:rsid w:val="009862B4"/>
    <w:rsid w:val="009916A7"/>
    <w:rsid w:val="009A2193"/>
    <w:rsid w:val="009A7720"/>
    <w:rsid w:val="009B3E1C"/>
    <w:rsid w:val="009C06E1"/>
    <w:rsid w:val="009E0049"/>
    <w:rsid w:val="009E567B"/>
    <w:rsid w:val="00A15F6B"/>
    <w:rsid w:val="00A56E36"/>
    <w:rsid w:val="00A604E2"/>
    <w:rsid w:val="00AB512B"/>
    <w:rsid w:val="00AC4EFB"/>
    <w:rsid w:val="00AD1F05"/>
    <w:rsid w:val="00AD2C27"/>
    <w:rsid w:val="00AF4069"/>
    <w:rsid w:val="00B01084"/>
    <w:rsid w:val="00B02670"/>
    <w:rsid w:val="00B10BEB"/>
    <w:rsid w:val="00B22883"/>
    <w:rsid w:val="00B31803"/>
    <w:rsid w:val="00B43D9E"/>
    <w:rsid w:val="00B643FE"/>
    <w:rsid w:val="00BA0A8B"/>
    <w:rsid w:val="00BB2768"/>
    <w:rsid w:val="00BE67C1"/>
    <w:rsid w:val="00C0060D"/>
    <w:rsid w:val="00C366A0"/>
    <w:rsid w:val="00C6577E"/>
    <w:rsid w:val="00C83E28"/>
    <w:rsid w:val="00D0075E"/>
    <w:rsid w:val="00D21071"/>
    <w:rsid w:val="00D25613"/>
    <w:rsid w:val="00D316DB"/>
    <w:rsid w:val="00D5633B"/>
    <w:rsid w:val="00D67227"/>
    <w:rsid w:val="00D95BF9"/>
    <w:rsid w:val="00DB0222"/>
    <w:rsid w:val="00DB460F"/>
    <w:rsid w:val="00DB5FED"/>
    <w:rsid w:val="00DC11FA"/>
    <w:rsid w:val="00DE3859"/>
    <w:rsid w:val="00E3445B"/>
    <w:rsid w:val="00E51AC3"/>
    <w:rsid w:val="00E928D9"/>
    <w:rsid w:val="00E95E9C"/>
    <w:rsid w:val="00E960A5"/>
    <w:rsid w:val="00ED68AF"/>
    <w:rsid w:val="00EE2371"/>
    <w:rsid w:val="00EF0D3B"/>
    <w:rsid w:val="00EF6E79"/>
    <w:rsid w:val="00F165AA"/>
    <w:rsid w:val="00F24930"/>
    <w:rsid w:val="00F31A9A"/>
    <w:rsid w:val="00F43EA0"/>
    <w:rsid w:val="00F91140"/>
    <w:rsid w:val="00F9225C"/>
    <w:rsid w:val="00FA1D00"/>
    <w:rsid w:val="00FB4F2A"/>
    <w:rsid w:val="00FD4DFE"/>
    <w:rsid w:val="00FE0ED8"/>
    <w:rsid w:val="00FE1B85"/>
    <w:rsid w:val="00FF28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ntiqua" w:eastAsia="Antiqua" w:hAnsi="Antiqua" w:cs="Antiqua"/>
        <w:sz w:val="26"/>
        <w:szCs w:val="26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C043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3E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  <w:lang w:val="x-none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30">
    <w:name w:val="Заголовок 3 Знак"/>
    <w:basedOn w:val="a0"/>
    <w:link w:val="3"/>
    <w:rPr>
      <w:rFonts w:ascii="Antiqua" w:eastAsia="Times New Roman" w:hAnsi="Antiqua" w:cs="Times New Roman"/>
      <w:b/>
      <w:i/>
      <w:sz w:val="26"/>
      <w:szCs w:val="20"/>
      <w:lang w:val="x-none" w:eastAsia="ru-RU"/>
    </w:rPr>
  </w:style>
  <w:style w:type="paragraph" w:customStyle="1" w:styleId="a4">
    <w:name w:val="Нормальний текст"/>
    <w:basedOn w:val="a"/>
    <w:uiPriority w:val="99"/>
    <w:pPr>
      <w:spacing w:before="120"/>
      <w:ind w:firstLine="567"/>
    </w:pPr>
  </w:style>
  <w:style w:type="paragraph" w:customStyle="1" w:styleId="a5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eastAsia="Times New Roman" w:hAnsi="Tahoma" w:cs="Tahoma"/>
      <w:sz w:val="16"/>
      <w:szCs w:val="16"/>
      <w:lang w:val="uk-UA" w:eastAsia="ru-RU"/>
    </w:rPr>
  </w:style>
  <w:style w:type="character" w:styleId="a8">
    <w:name w:val="Placeholder Text"/>
    <w:basedOn w:val="a0"/>
    <w:uiPriority w:val="99"/>
    <w:semiHidden/>
    <w:rPr>
      <w:color w:val="808080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c">
    <w:name w:val="head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C043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63E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paragraph" w:customStyle="1" w:styleId="ae">
    <w:name w:val="Стиль"/>
    <w:uiPriority w:val="99"/>
    <w:rsid w:val="00BD11B4"/>
    <w:pPr>
      <w:widowControl w:val="0"/>
      <w:autoSpaceDE w:val="0"/>
      <w:autoSpaceDN w:val="0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4"/>
      <w:lang w:val="en-US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11">
    <w:name w:val="Обычный1"/>
    <w:basedOn w:val="a"/>
    <w:rsid w:val="00FB4F2A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f0">
    <w:name w:val="Normal (Web)"/>
    <w:basedOn w:val="a"/>
    <w:uiPriority w:val="99"/>
    <w:semiHidden/>
    <w:unhideWhenUsed/>
    <w:rsid w:val="00B01084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italic">
    <w:name w:val="italic"/>
    <w:basedOn w:val="a0"/>
    <w:rsid w:val="000412AB"/>
  </w:style>
  <w:style w:type="character" w:customStyle="1" w:styleId="sub">
    <w:name w:val="sub"/>
    <w:basedOn w:val="a0"/>
    <w:rsid w:val="000412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ntiqua" w:eastAsia="Antiqua" w:hAnsi="Antiqua" w:cs="Antiqua"/>
        <w:sz w:val="26"/>
        <w:szCs w:val="26"/>
        <w:lang w:val="uk-UA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Cs w:val="20"/>
    </w:rPr>
  </w:style>
  <w:style w:type="paragraph" w:styleId="1">
    <w:name w:val="heading 1"/>
    <w:basedOn w:val="a"/>
    <w:next w:val="a"/>
    <w:link w:val="10"/>
    <w:uiPriority w:val="9"/>
    <w:qFormat/>
    <w:rsid w:val="00C043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63E9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Cs w:val="26"/>
    </w:rPr>
  </w:style>
  <w:style w:type="paragraph" w:styleId="3">
    <w:name w:val="heading 3"/>
    <w:basedOn w:val="a"/>
    <w:next w:val="a"/>
    <w:link w:val="30"/>
    <w:qFormat/>
    <w:pPr>
      <w:keepNext/>
      <w:spacing w:before="120"/>
      <w:ind w:left="567"/>
      <w:outlineLvl w:val="2"/>
    </w:pPr>
    <w:rPr>
      <w:b/>
      <w:i/>
      <w:lang w:val="x-none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30">
    <w:name w:val="Заголовок 3 Знак"/>
    <w:basedOn w:val="a0"/>
    <w:link w:val="3"/>
    <w:rPr>
      <w:rFonts w:ascii="Antiqua" w:eastAsia="Times New Roman" w:hAnsi="Antiqua" w:cs="Times New Roman"/>
      <w:b/>
      <w:i/>
      <w:sz w:val="26"/>
      <w:szCs w:val="20"/>
      <w:lang w:val="x-none" w:eastAsia="ru-RU"/>
    </w:rPr>
  </w:style>
  <w:style w:type="paragraph" w:customStyle="1" w:styleId="a4">
    <w:name w:val="Нормальний текст"/>
    <w:basedOn w:val="a"/>
    <w:uiPriority w:val="99"/>
    <w:pPr>
      <w:spacing w:before="120"/>
      <w:ind w:firstLine="567"/>
    </w:pPr>
  </w:style>
  <w:style w:type="paragraph" w:customStyle="1" w:styleId="a5">
    <w:name w:val="Назва документа"/>
    <w:basedOn w:val="a"/>
    <w:next w:val="a4"/>
    <w:pPr>
      <w:keepNext/>
      <w:keepLines/>
      <w:spacing w:before="240" w:after="240"/>
      <w:jc w:val="center"/>
    </w:pPr>
    <w:rPr>
      <w:b/>
    </w:rPr>
  </w:style>
  <w:style w:type="paragraph" w:customStyle="1" w:styleId="ShapkaDocumentu">
    <w:name w:val="Shapka Documentu"/>
    <w:basedOn w:val="a"/>
    <w:pPr>
      <w:keepNext/>
      <w:keepLines/>
      <w:spacing w:after="240"/>
      <w:ind w:left="3969"/>
      <w:jc w:val="center"/>
    </w:pPr>
  </w:style>
  <w:style w:type="paragraph" w:styleId="a6">
    <w:name w:val="Balloon Text"/>
    <w:basedOn w:val="a"/>
    <w:link w:val="a7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Pr>
      <w:rFonts w:ascii="Tahoma" w:eastAsia="Times New Roman" w:hAnsi="Tahoma" w:cs="Tahoma"/>
      <w:sz w:val="16"/>
      <w:szCs w:val="16"/>
      <w:lang w:val="uk-UA" w:eastAsia="ru-RU"/>
    </w:rPr>
  </w:style>
  <w:style w:type="character" w:styleId="a8">
    <w:name w:val="Placeholder Text"/>
    <w:basedOn w:val="a0"/>
    <w:uiPriority w:val="99"/>
    <w:semiHidden/>
    <w:rPr>
      <w:color w:val="808080"/>
    </w:rPr>
  </w:style>
  <w:style w:type="paragraph" w:styleId="a9">
    <w:name w:val="List Paragraph"/>
    <w:basedOn w:val="a"/>
    <w:uiPriority w:val="34"/>
    <w:qFormat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Pr>
      <w:rFonts w:ascii="Antiqua" w:eastAsia="Times New Roman" w:hAnsi="Antiqua" w:cs="Times New Roman"/>
      <w:sz w:val="26"/>
      <w:szCs w:val="20"/>
      <w:lang w:val="uk-UA" w:eastAsia="ru-RU"/>
    </w:rPr>
  </w:style>
  <w:style w:type="paragraph" w:styleId="ac">
    <w:name w:val="header"/>
    <w:basedOn w:val="a"/>
    <w:link w:val="ad"/>
    <w:uiPriority w:val="99"/>
    <w:unhideWhenUsed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Pr>
      <w:rFonts w:ascii="Antiqua" w:eastAsia="Times New Roman" w:hAnsi="Antiqua" w:cs="Times New Roman"/>
      <w:sz w:val="26"/>
      <w:szCs w:val="20"/>
      <w:lang w:val="uk-UA" w:eastAsia="ru-RU"/>
    </w:rPr>
  </w:style>
  <w:style w:type="character" w:customStyle="1" w:styleId="10">
    <w:name w:val="Заголовок 1 Знак"/>
    <w:basedOn w:val="a0"/>
    <w:link w:val="1"/>
    <w:uiPriority w:val="9"/>
    <w:rsid w:val="00C043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uk-UA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63E9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uk-UA" w:eastAsia="ru-RU"/>
    </w:rPr>
  </w:style>
  <w:style w:type="paragraph" w:customStyle="1" w:styleId="ae">
    <w:name w:val="Стиль"/>
    <w:uiPriority w:val="99"/>
    <w:rsid w:val="00BD11B4"/>
    <w:pPr>
      <w:widowControl w:val="0"/>
      <w:autoSpaceDE w:val="0"/>
      <w:autoSpaceDN w:val="0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4"/>
      <w:lang w:val="en-US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11">
    <w:name w:val="Обычный1"/>
    <w:basedOn w:val="a"/>
    <w:rsid w:val="00FB4F2A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paragraph" w:styleId="af0">
    <w:name w:val="Normal (Web)"/>
    <w:basedOn w:val="a"/>
    <w:uiPriority w:val="99"/>
    <w:semiHidden/>
    <w:unhideWhenUsed/>
    <w:rsid w:val="00B01084"/>
    <w:pPr>
      <w:spacing w:before="100" w:beforeAutospacing="1" w:after="100" w:afterAutospacing="1"/>
    </w:pPr>
    <w:rPr>
      <w:rFonts w:ascii="Times New Roman" w:hAnsi="Times New Roman"/>
      <w:sz w:val="24"/>
      <w:szCs w:val="24"/>
      <w:lang w:val="ru-RU"/>
    </w:rPr>
  </w:style>
  <w:style w:type="character" w:customStyle="1" w:styleId="italic">
    <w:name w:val="italic"/>
    <w:basedOn w:val="a0"/>
    <w:rsid w:val="000412AB"/>
  </w:style>
  <w:style w:type="character" w:customStyle="1" w:styleId="sub">
    <w:name w:val="sub"/>
    <w:basedOn w:val="a0"/>
    <w:rsid w:val="000412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10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Xb/wRD+Rw1NR0QN2eD/MxkBFFMA==">AMUW2mW+JXC0U1ktq30hgB3RmuzaL/PjNzbRZmsl7FmwohYAUCpuiELcs0vv33B61ewb7xvlElTY/vR5GPuicTWbg0NTEF9ck16Cx6IGnjKTO/HaNv9yB1W8lWu1Onw5+BMgEQnY8v6SG2SVgzlR0kb4ZT+o/lbv9A==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1105</TotalTime>
  <Pages>7</Pages>
  <Words>2383</Words>
  <Characters>13589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PC101460060</cp:lastModifiedBy>
  <cp:revision>70</cp:revision>
  <cp:lastPrinted>2023-10-26T08:36:00Z</cp:lastPrinted>
  <dcterms:created xsi:type="dcterms:W3CDTF">2020-04-06T10:14:00Z</dcterms:created>
  <dcterms:modified xsi:type="dcterms:W3CDTF">2023-11-07T13:18:00Z</dcterms:modified>
</cp:coreProperties>
</file>