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0D900304" w:rsidR="00265A16" w:rsidRDefault="00597898">
      <w:pPr>
        <w:tabs>
          <w:tab w:val="left" w:pos="4320"/>
          <w:tab w:val="left" w:pos="5040"/>
        </w:tabs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3C5E75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</w:p>
    <w:p w14:paraId="00000002" w14:textId="77777777" w:rsidR="00265A16" w:rsidRDefault="00265A16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265A16" w:rsidRDefault="00265A16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265A16" w:rsidRDefault="00597898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КАБІНЕТ МІНІСТРІВ УКРАЇНИ</w:t>
      </w:r>
    </w:p>
    <w:p w14:paraId="00000005" w14:textId="77777777" w:rsidR="00265A16" w:rsidRDefault="00265A16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p w14:paraId="00000006" w14:textId="77777777" w:rsidR="00265A16" w:rsidRDefault="00597898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ПОСТАНОВА</w:t>
      </w:r>
    </w:p>
    <w:p w14:paraId="00000007" w14:textId="77777777" w:rsidR="00265A16" w:rsidRDefault="00265A16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265A16" w:rsidRDefault="00597898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                     2023 р. №</w:t>
      </w:r>
    </w:p>
    <w:p w14:paraId="00000009" w14:textId="77777777" w:rsidR="00265A16" w:rsidRDefault="00265A16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10E43759" w:rsidR="00265A16" w:rsidRDefault="00597898">
      <w:pPr>
        <w:widowControl w:val="0"/>
        <w:shd w:val="clear" w:color="auto" w:fill="FFFFFF"/>
        <w:tabs>
          <w:tab w:val="left" w:pos="7231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141093907"/>
      <w:r>
        <w:rPr>
          <w:rFonts w:ascii="Times New Roman" w:eastAsia="Times New Roman" w:hAnsi="Times New Roman" w:cs="Times New Roman"/>
          <w:b/>
          <w:sz w:val="28"/>
          <w:szCs w:val="28"/>
        </w:rPr>
        <w:t>Про визнання так</w:t>
      </w:r>
      <w:r w:rsidR="0027010C">
        <w:rPr>
          <w:rFonts w:ascii="Times New Roman" w:eastAsia="Times New Roman" w:hAnsi="Times New Roman" w:cs="Times New Roman"/>
          <w:b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що втратил</w:t>
      </w:r>
      <w:r w:rsidR="0027010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чинність, </w:t>
      </w:r>
      <w:r w:rsidR="0027010C">
        <w:rPr>
          <w:rFonts w:ascii="Times New Roman" w:eastAsia="Times New Roman" w:hAnsi="Times New Roman" w:cs="Times New Roman"/>
          <w:b/>
          <w:sz w:val="28"/>
          <w:szCs w:val="28"/>
        </w:rPr>
        <w:t>деяких постанов</w:t>
      </w:r>
    </w:p>
    <w:p w14:paraId="0000000B" w14:textId="14CE1378" w:rsidR="00265A16" w:rsidRDefault="00597898">
      <w:pPr>
        <w:widowControl w:val="0"/>
        <w:shd w:val="clear" w:color="auto" w:fill="FFFFFF"/>
        <w:tabs>
          <w:tab w:val="left" w:pos="7231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Кабінету Міністрів України </w:t>
      </w:r>
      <w:bookmarkEnd w:id="2"/>
    </w:p>
    <w:p w14:paraId="0000000C" w14:textId="77777777" w:rsidR="00265A16" w:rsidRDefault="00265A16">
      <w:pPr>
        <w:widowControl w:val="0"/>
        <w:shd w:val="clear" w:color="auto" w:fill="FFFFFF"/>
        <w:tabs>
          <w:tab w:val="left" w:pos="7231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03243D" w14:textId="77777777" w:rsidR="00A4287F" w:rsidRDefault="00A4287F">
      <w:pPr>
        <w:widowControl w:val="0"/>
        <w:shd w:val="clear" w:color="auto" w:fill="FFFFFF"/>
        <w:tabs>
          <w:tab w:val="left" w:pos="7231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22B523" w14:textId="77777777" w:rsidR="0027010C" w:rsidRDefault="00597898" w:rsidP="0027010C">
      <w:pPr>
        <w:widowControl w:val="0"/>
        <w:shd w:val="clear" w:color="auto" w:fill="FFFFFF"/>
        <w:tabs>
          <w:tab w:val="left" w:pos="7231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Кабінет Міністрів України</w:t>
      </w:r>
      <w:r w:rsidR="0027010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постановляє:</w:t>
      </w:r>
    </w:p>
    <w:p w14:paraId="3D15BAE3" w14:textId="68D972C0" w:rsidR="0027010C" w:rsidRPr="0027010C" w:rsidRDefault="0027010C" w:rsidP="0027010C">
      <w:pPr>
        <w:widowControl w:val="0"/>
        <w:shd w:val="clear" w:color="auto" w:fill="FFFFFF"/>
        <w:tabs>
          <w:tab w:val="left" w:pos="723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0C">
        <w:rPr>
          <w:rFonts w:ascii="Times New Roman" w:hAnsi="Times New Roman" w:cs="Times New Roman"/>
          <w:sz w:val="28"/>
          <w:szCs w:val="28"/>
        </w:rPr>
        <w:t>Визнати такими, що втратили чинність, постанови Кабінету Міністрів України згідно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n8" w:history="1">
        <w:r w:rsidRPr="0027010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переліком</w:t>
        </w:r>
      </w:hyperlink>
      <w:r w:rsidRPr="0027010C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0000000F" w14:textId="77777777" w:rsidR="00265A16" w:rsidRDefault="00265A16">
      <w:pPr>
        <w:widowControl w:val="0"/>
        <w:shd w:val="clear" w:color="auto" w:fill="FFFFFF"/>
        <w:tabs>
          <w:tab w:val="left" w:pos="7231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265A16" w:rsidRDefault="00265A1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265A16" w:rsidRDefault="00597898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Прем'єр-міністр України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ab/>
        <w:t xml:space="preserve">                                    Д. ШМИГАЛЬ</w:t>
      </w:r>
    </w:p>
    <w:p w14:paraId="48F355BA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AE3104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39CAF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4941A7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9D4831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3890CF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A8FA9B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0255E0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58C372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73CB2F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1CDB6E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AD7A3F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EB560E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588AC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65D5DA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6B1A5D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F94F8C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F0873C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9CB531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6078C0" w14:textId="77777777" w:rsidR="0027010C" w:rsidRDefault="0027010C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3236" w:type="pct"/>
        <w:tblInd w:w="33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</w:tblGrid>
      <w:tr w:rsidR="0027010C" w:rsidRPr="0027010C" w14:paraId="14E8D743" w14:textId="77777777" w:rsidTr="00A4287F">
        <w:tc>
          <w:tcPr>
            <w:tcW w:w="5000" w:type="pct"/>
            <w:hideMark/>
          </w:tcPr>
          <w:p w14:paraId="5344E3ED" w14:textId="6E6A0811" w:rsidR="0027010C" w:rsidRPr="00ED4A33" w:rsidRDefault="0027010C" w:rsidP="0027010C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4A3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ЗАТВЕРДЖЕНО</w:t>
            </w:r>
            <w:r w:rsidRPr="00ED4A3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постановою Кабінету Міністрів України</w:t>
            </w:r>
            <w:r w:rsidRPr="00ED4A3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від                                №        </w:t>
            </w:r>
          </w:p>
        </w:tc>
      </w:tr>
    </w:tbl>
    <w:p w14:paraId="4396E8DA" w14:textId="77777777" w:rsidR="0027010C" w:rsidRPr="0027010C" w:rsidRDefault="0027010C" w:rsidP="0027010C">
      <w:pPr>
        <w:shd w:val="clear" w:color="auto" w:fill="FFFFFF"/>
        <w:spacing w:before="300" w:after="450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n8"/>
      <w:bookmarkEnd w:id="3"/>
      <w:r w:rsidRPr="0027010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ПЕРЕЛІК</w:t>
      </w:r>
      <w:r w:rsidRPr="0027010C">
        <w:rPr>
          <w:rFonts w:ascii="Times New Roman" w:eastAsia="Times New Roman" w:hAnsi="Times New Roman" w:cs="Times New Roman"/>
          <w:sz w:val="28"/>
          <w:szCs w:val="28"/>
        </w:rPr>
        <w:br/>
      </w:r>
      <w:r w:rsidRPr="0027010C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 Кабінету Міністрів України, що втратили чинність</w:t>
      </w:r>
    </w:p>
    <w:p w14:paraId="3A582EB7" w14:textId="6022029B" w:rsidR="0027010C" w:rsidRDefault="0027010C" w:rsidP="0027010C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Постанова Кабінету Міністрів України від 7 серпня 2013 р. № 702 «Про затвердження технічних регламентів щодо енергетичного маркування» (Офіційний вісник України, 2013 р., № 76, ст. 2822).</w:t>
      </w:r>
    </w:p>
    <w:p w14:paraId="671C906C" w14:textId="0A98051D" w:rsidR="0027010C" w:rsidRDefault="0027010C" w:rsidP="0027010C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E73BA3">
        <w:rPr>
          <w:rFonts w:ascii="Times New Roman" w:eastAsia="Times New Roman" w:hAnsi="Times New Roman" w:cs="Times New Roman"/>
          <w:sz w:val="28"/>
          <w:szCs w:val="28"/>
        </w:rPr>
        <w:t xml:space="preserve">Постанова Кабінету Міністрів України </w:t>
      </w:r>
      <w:r w:rsidR="00E73BA3" w:rsidRPr="00E73BA3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від 25 червня 2014 р. № 210</w:t>
      </w:r>
      <w:r w:rsidR="00E73BA3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3BA3" w:rsidRPr="00E73BA3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постанови Кабінету Міністрів України від 7 серпня 2013 р. </w:t>
      </w:r>
      <w:r w:rsid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№ 702</w:t>
      </w:r>
      <w:r w:rsidR="00E73BA3"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73BA3">
        <w:rPr>
          <w:rFonts w:ascii="Times New Roman" w:eastAsia="Times New Roman" w:hAnsi="Times New Roman" w:cs="Times New Roman"/>
          <w:sz w:val="28"/>
          <w:szCs w:val="28"/>
        </w:rPr>
        <w:t>(Офіційний вісник України,</w:t>
      </w: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2014 р., № 53, ст. 1410)</w:t>
      </w:r>
      <w:r w:rsid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0F699B6" w14:textId="4EEC890E" w:rsidR="0027010C" w:rsidRPr="00E73BA3" w:rsidRDefault="0027010C" w:rsidP="0027010C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="00E73BA3" w:rsidRPr="00E73BA3">
        <w:rPr>
          <w:rFonts w:ascii="Times New Roman" w:eastAsia="Times New Roman" w:hAnsi="Times New Roman" w:cs="Times New Roman"/>
          <w:sz w:val="28"/>
          <w:szCs w:val="28"/>
        </w:rPr>
        <w:t xml:space="preserve">Постанова Кабінету Міністрів України </w:t>
      </w:r>
      <w:r w:rsidR="00E73BA3"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від 27 травня 2015 р. № 338</w:t>
      </w:r>
      <w:r w:rsidR="00E73BA3" w:rsidRPr="00E73B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постанови Кабінету Міністрів України від 7 серпня 2013 р. </w:t>
      </w:r>
      <w:r w:rsid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>№ 702</w:t>
      </w:r>
      <w:r w:rsidR="00E73BA3" w:rsidRPr="00E73B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E73BA3">
        <w:rPr>
          <w:rFonts w:ascii="Times New Roman" w:eastAsia="Times New Roman" w:hAnsi="Times New Roman" w:cs="Times New Roman"/>
          <w:sz w:val="28"/>
          <w:szCs w:val="28"/>
        </w:rPr>
        <w:t>(Офіційний вісник України,</w:t>
      </w:r>
      <w:r w:rsidRPr="00E73BA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2015 р., № 44, ст. 1385</w:t>
      </w:r>
      <w:r w:rsidR="00E73BA3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E9E43F8" w14:textId="39DCD055" w:rsidR="0027010C" w:rsidRDefault="00E73BA3" w:rsidP="0027010C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3BA3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3BA3">
        <w:rPr>
          <w:rFonts w:ascii="Times New Roman" w:eastAsia="Times New Roman" w:hAnsi="Times New Roman" w:cs="Times New Roman"/>
          <w:sz w:val="28"/>
          <w:szCs w:val="28"/>
        </w:rPr>
        <w:t xml:space="preserve">Пункт 6 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>змін, що вносяться до постанов Кабінету Міністрів України, затверджених постановою</w:t>
      </w:r>
      <w:r w:rsidR="00461E0A" w:rsidRPr="00E73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3BA3">
        <w:rPr>
          <w:rFonts w:ascii="Times New Roman" w:eastAsia="Times New Roman" w:hAnsi="Times New Roman" w:cs="Times New Roman"/>
          <w:sz w:val="28"/>
          <w:szCs w:val="28"/>
        </w:rPr>
        <w:t>Кабінету Міністрів України від 28 грудня 2016 р. № 1069 «</w:t>
      </w:r>
      <w:bookmarkStart w:id="4" w:name="n3"/>
      <w:bookmarkEnd w:id="4"/>
      <w:r w:rsidRPr="00E73BA3">
        <w:rPr>
          <w:rFonts w:ascii="Times New Roman" w:eastAsia="Times New Roman" w:hAnsi="Times New Roman" w:cs="Times New Roman"/>
          <w:sz w:val="28"/>
          <w:szCs w:val="28"/>
        </w:rPr>
        <w:t>Про затвердження переліку видів продукції, щодо яких органи державного ринкового нагляду здійснюють державний ринковий нагляд»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010C" w:rsidRPr="00E73BA3">
        <w:rPr>
          <w:rFonts w:ascii="Times New Roman" w:eastAsia="Times New Roman" w:hAnsi="Times New Roman" w:cs="Times New Roman"/>
          <w:sz w:val="28"/>
          <w:szCs w:val="28"/>
        </w:rPr>
        <w:t>(Офіційний вісник України,</w:t>
      </w:r>
      <w:r w:rsidR="0027010C" w:rsidRPr="00E73BA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2017 р., № 50, ст. 1550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6AFE44" w14:textId="4BE9276B" w:rsidR="0027010C" w:rsidRDefault="00E73BA3" w:rsidP="0027010C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3D0"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E263D0" w:rsidRPr="00E263D0">
        <w:rPr>
          <w:rFonts w:ascii="Times New Roman" w:eastAsia="Times New Roman" w:hAnsi="Times New Roman" w:cs="Times New Roman"/>
          <w:sz w:val="28"/>
          <w:szCs w:val="28"/>
        </w:rPr>
        <w:t xml:space="preserve">Пункт 4 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>змін, що вносяться до постанов Кабінету Міністрів України, затверджених постановою</w:t>
      </w:r>
      <w:r w:rsidR="00461E0A" w:rsidRPr="00E26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63D0" w:rsidRPr="00E263D0">
        <w:rPr>
          <w:rFonts w:ascii="Times New Roman" w:eastAsia="Times New Roman" w:hAnsi="Times New Roman" w:cs="Times New Roman"/>
          <w:sz w:val="28"/>
          <w:szCs w:val="28"/>
        </w:rPr>
        <w:t xml:space="preserve">Кабінету Міністрів України від </w:t>
      </w:r>
      <w:r w:rsidR="00E263D0" w:rsidRPr="00E263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березня 2020 р. </w:t>
      </w:r>
      <w:r w:rsidR="00E263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263D0" w:rsidRPr="00E263D0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461E0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263D0" w:rsidRPr="00E263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163 «Про внесення змін до деяких постанов Кабінету Міністрів України у зв’язку з покладенням функцій із спрямування і координації діяльності Державного агентства з енергоефективності та енергозбереження на Міністра енергетики та захисту довкілля» </w:t>
      </w:r>
      <w:r w:rsidR="0027010C" w:rsidRPr="00E263D0">
        <w:rPr>
          <w:rFonts w:ascii="Times New Roman" w:eastAsia="Times New Roman" w:hAnsi="Times New Roman" w:cs="Times New Roman"/>
          <w:sz w:val="28"/>
          <w:szCs w:val="28"/>
        </w:rPr>
        <w:t>(Офіційний вісник України,</w:t>
      </w:r>
      <w:r w:rsidR="0027010C" w:rsidRPr="00E263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2020 р., № 22, ст. 819</w:t>
      </w:r>
      <w:r w:rsidR="00E263D0" w:rsidRPr="00E263D0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DD394B3" w14:textId="2E8B0679" w:rsidR="00E263D0" w:rsidRPr="00E263D0" w:rsidRDefault="00E263D0" w:rsidP="00E263D0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3D0">
        <w:rPr>
          <w:rFonts w:ascii="Times New Roman" w:eastAsia="Times New Roman" w:hAnsi="Times New Roman" w:cs="Times New Roman"/>
          <w:sz w:val="28"/>
          <w:szCs w:val="28"/>
        </w:rPr>
        <w:t xml:space="preserve">6. Пункт 25 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 xml:space="preserve">змін, що вносяться до </w:t>
      </w:r>
      <w:r w:rsidR="00A4287F">
        <w:rPr>
          <w:rFonts w:ascii="Times New Roman" w:eastAsia="Times New Roman" w:hAnsi="Times New Roman" w:cs="Times New Roman"/>
          <w:sz w:val="28"/>
          <w:szCs w:val="28"/>
        </w:rPr>
        <w:t>актів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 xml:space="preserve"> Кабінету Міністрів України, затверджених постановою</w:t>
      </w:r>
      <w:r w:rsidRPr="00E263D0">
        <w:rPr>
          <w:rFonts w:ascii="Times New Roman" w:eastAsia="Times New Roman" w:hAnsi="Times New Roman" w:cs="Times New Roman"/>
          <w:sz w:val="28"/>
          <w:szCs w:val="28"/>
        </w:rPr>
        <w:t xml:space="preserve"> Кабінету Міністрів України від 22 липня 2020 р. 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E263D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61E0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263D0">
        <w:rPr>
          <w:rFonts w:ascii="Times New Roman" w:eastAsia="Times New Roman" w:hAnsi="Times New Roman" w:cs="Times New Roman"/>
          <w:sz w:val="28"/>
          <w:szCs w:val="28"/>
        </w:rPr>
        <w:t xml:space="preserve">718 (Офіційний вісник України, </w:t>
      </w:r>
      <w:r w:rsidRPr="00E263D0">
        <w:rPr>
          <w:rFonts w:ascii="Times New Roman" w:eastAsia="Times New Roman" w:hAnsi="Times New Roman" w:cs="Times New Roman"/>
          <w:sz w:val="28"/>
          <w:szCs w:val="28"/>
          <w:highlight w:val="white"/>
        </w:rPr>
        <w:t>2020 р., № 68, ст. 2190</w:t>
      </w:r>
      <w:r w:rsidRPr="00E263D0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69D9808D" w14:textId="26840C47" w:rsidR="0027010C" w:rsidRDefault="00461E0A" w:rsidP="00A4287F">
      <w:pPr>
        <w:widowControl w:val="0"/>
        <w:shd w:val="clear" w:color="auto" w:fill="FFFFFF"/>
        <w:tabs>
          <w:tab w:val="left" w:pos="7231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Пункт 1 змін, що вносяться до постанов Кабінету Міністрів України, затверджених постановою Кабінету Міністрів України від 1 вересня 2021 р. № </w:t>
      </w:r>
      <w:r w:rsidRPr="00461E0A">
        <w:rPr>
          <w:rFonts w:ascii="Times New Roman" w:eastAsia="Times New Roman" w:hAnsi="Times New Roman" w:cs="Times New Roman"/>
          <w:sz w:val="28"/>
          <w:szCs w:val="28"/>
        </w:rPr>
        <w:t xml:space="preserve">915 (Офіційний вісник України, </w:t>
      </w:r>
      <w:r w:rsidR="0027010C" w:rsidRPr="00461E0A">
        <w:rPr>
          <w:rFonts w:ascii="Times New Roman" w:eastAsia="Times New Roman" w:hAnsi="Times New Roman" w:cs="Times New Roman"/>
          <w:sz w:val="28"/>
          <w:szCs w:val="28"/>
          <w:highlight w:val="white"/>
        </w:rPr>
        <w:t>2021 р., № 72, ст. 4534</w:t>
      </w:r>
      <w:r w:rsidR="0027010C" w:rsidRPr="00461E0A">
        <w:rPr>
          <w:rFonts w:ascii="Times New Roman" w:eastAsia="Times New Roman" w:hAnsi="Times New Roman" w:cs="Times New Roman"/>
          <w:sz w:val="28"/>
          <w:szCs w:val="28"/>
        </w:rPr>
        <w:t>).</w:t>
      </w:r>
    </w:p>
    <w:sectPr w:rsidR="0027010C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35400" w14:textId="77777777" w:rsidR="00597898" w:rsidRDefault="00597898">
      <w:r>
        <w:separator/>
      </w:r>
    </w:p>
  </w:endnote>
  <w:endnote w:type="continuationSeparator" w:id="0">
    <w:p w14:paraId="63D60367" w14:textId="77777777" w:rsidR="00597898" w:rsidRDefault="0059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3A3F4" w14:textId="77777777" w:rsidR="00597898" w:rsidRDefault="00597898">
      <w:r>
        <w:separator/>
      </w:r>
    </w:p>
  </w:footnote>
  <w:footnote w:type="continuationSeparator" w:id="0">
    <w:p w14:paraId="6A5C7F0D" w14:textId="77777777" w:rsidR="00597898" w:rsidRDefault="00597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3" w14:textId="77777777" w:rsidR="00265A16" w:rsidRDefault="00265A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ascii="Times New Roman" w:eastAsia="Times New Roman" w:hAnsi="Times New Roman" w:cs="Times New Roman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16"/>
    <w:rsid w:val="00265A16"/>
    <w:rsid w:val="0027010C"/>
    <w:rsid w:val="003203C4"/>
    <w:rsid w:val="003C5E75"/>
    <w:rsid w:val="00461E0A"/>
    <w:rsid w:val="00597898"/>
    <w:rsid w:val="00842A13"/>
    <w:rsid w:val="008B1969"/>
    <w:rsid w:val="008D04EA"/>
    <w:rsid w:val="00A4287F"/>
    <w:rsid w:val="00AC29BC"/>
    <w:rsid w:val="00B73E2E"/>
    <w:rsid w:val="00E263D0"/>
    <w:rsid w:val="00E73BA3"/>
    <w:rsid w:val="00ED4A33"/>
    <w:rsid w:val="00F5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7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gu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0D"/>
  </w:style>
  <w:style w:type="paragraph" w:styleId="1">
    <w:name w:val="heading 1"/>
    <w:basedOn w:val="a"/>
    <w:next w:val="a"/>
    <w:link w:val="10"/>
    <w:uiPriority w:val="9"/>
    <w:qFormat/>
    <w:rsid w:val="007F3D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1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1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1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80D0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80D0D"/>
  </w:style>
  <w:style w:type="character" w:customStyle="1" w:styleId="a6">
    <w:name w:val="Текст примечания Знак"/>
    <w:basedOn w:val="a0"/>
    <w:link w:val="a5"/>
    <w:uiPriority w:val="99"/>
    <w:rsid w:val="00480D0D"/>
    <w:rPr>
      <w:rFonts w:ascii="Calibri" w:eastAsia="Calibri" w:hAnsi="Calibri" w:cs="Calibri"/>
      <w:kern w:val="0"/>
      <w:sz w:val="20"/>
      <w:szCs w:val="20"/>
      <w:lang w:val="uk-UA" w:eastAsia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80D0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80D0D"/>
    <w:rPr>
      <w:rFonts w:ascii="Calibri" w:eastAsia="Calibri" w:hAnsi="Calibri" w:cs="Calibri"/>
      <w:b/>
      <w:bCs/>
      <w:kern w:val="0"/>
      <w:sz w:val="20"/>
      <w:szCs w:val="20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71775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75D"/>
    <w:rPr>
      <w:rFonts w:ascii="Calibri" w:eastAsia="Calibri" w:hAnsi="Calibri" w:cs="Calibri"/>
      <w:kern w:val="0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71775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1775D"/>
    <w:rPr>
      <w:rFonts w:ascii="Calibri" w:eastAsia="Calibri" w:hAnsi="Calibri" w:cs="Calibri"/>
      <w:kern w:val="0"/>
      <w:sz w:val="20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F3D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uk-UA" w:eastAsia="uk-UA"/>
    </w:rPr>
  </w:style>
  <w:style w:type="paragraph" w:styleId="ad">
    <w:name w:val="TOC Heading"/>
    <w:basedOn w:val="1"/>
    <w:next w:val="a"/>
    <w:uiPriority w:val="39"/>
    <w:unhideWhenUsed/>
    <w:qFormat/>
    <w:rsid w:val="007F3DEA"/>
    <w:pPr>
      <w:spacing w:line="259" w:lineRule="auto"/>
      <w:outlineLvl w:val="9"/>
    </w:pPr>
    <w:rPr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A014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4A014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4A0143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55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5736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518AB"/>
    <w:pPr>
      <w:ind w:left="720"/>
      <w:contextualSpacing/>
    </w:pPr>
  </w:style>
  <w:style w:type="character" w:customStyle="1" w:styleId="rvts52">
    <w:name w:val="rvts52"/>
    <w:basedOn w:val="a0"/>
    <w:rsid w:val="0093367F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27010C"/>
    <w:rPr>
      <w:color w:val="0000FF"/>
      <w:u w:val="single"/>
    </w:rPr>
  </w:style>
  <w:style w:type="paragraph" w:customStyle="1" w:styleId="rvps12">
    <w:name w:val="rvps12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7010C"/>
  </w:style>
  <w:style w:type="paragraph" w:customStyle="1" w:styleId="rvps6">
    <w:name w:val="rvps6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27010C"/>
  </w:style>
  <w:style w:type="paragraph" w:customStyle="1" w:styleId="rvps7">
    <w:name w:val="rvps7"/>
    <w:basedOn w:val="a"/>
    <w:rsid w:val="00E73B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gu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0D"/>
  </w:style>
  <w:style w:type="paragraph" w:styleId="1">
    <w:name w:val="heading 1"/>
    <w:basedOn w:val="a"/>
    <w:next w:val="a"/>
    <w:link w:val="10"/>
    <w:uiPriority w:val="9"/>
    <w:qFormat/>
    <w:rsid w:val="007F3D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1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1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1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80D0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80D0D"/>
  </w:style>
  <w:style w:type="character" w:customStyle="1" w:styleId="a6">
    <w:name w:val="Текст примечания Знак"/>
    <w:basedOn w:val="a0"/>
    <w:link w:val="a5"/>
    <w:uiPriority w:val="99"/>
    <w:rsid w:val="00480D0D"/>
    <w:rPr>
      <w:rFonts w:ascii="Calibri" w:eastAsia="Calibri" w:hAnsi="Calibri" w:cs="Calibri"/>
      <w:kern w:val="0"/>
      <w:sz w:val="20"/>
      <w:szCs w:val="20"/>
      <w:lang w:val="uk-UA" w:eastAsia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80D0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80D0D"/>
    <w:rPr>
      <w:rFonts w:ascii="Calibri" w:eastAsia="Calibri" w:hAnsi="Calibri" w:cs="Calibri"/>
      <w:b/>
      <w:bCs/>
      <w:kern w:val="0"/>
      <w:sz w:val="20"/>
      <w:szCs w:val="20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71775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75D"/>
    <w:rPr>
      <w:rFonts w:ascii="Calibri" w:eastAsia="Calibri" w:hAnsi="Calibri" w:cs="Calibri"/>
      <w:kern w:val="0"/>
      <w:sz w:val="20"/>
      <w:szCs w:val="20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71775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1775D"/>
    <w:rPr>
      <w:rFonts w:ascii="Calibri" w:eastAsia="Calibri" w:hAnsi="Calibri" w:cs="Calibri"/>
      <w:kern w:val="0"/>
      <w:sz w:val="20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F3D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uk-UA" w:eastAsia="uk-UA"/>
    </w:rPr>
  </w:style>
  <w:style w:type="paragraph" w:styleId="ad">
    <w:name w:val="TOC Heading"/>
    <w:basedOn w:val="1"/>
    <w:next w:val="a"/>
    <w:uiPriority w:val="39"/>
    <w:unhideWhenUsed/>
    <w:qFormat/>
    <w:rsid w:val="007F3DEA"/>
    <w:pPr>
      <w:spacing w:line="259" w:lineRule="auto"/>
      <w:outlineLvl w:val="9"/>
    </w:pPr>
    <w:rPr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4A014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4A014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4A0143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55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5736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518AB"/>
    <w:pPr>
      <w:ind w:left="720"/>
      <w:contextualSpacing/>
    </w:pPr>
  </w:style>
  <w:style w:type="character" w:customStyle="1" w:styleId="rvts52">
    <w:name w:val="rvts52"/>
    <w:basedOn w:val="a0"/>
    <w:rsid w:val="0093367F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27010C"/>
    <w:rPr>
      <w:color w:val="0000FF"/>
      <w:u w:val="single"/>
    </w:rPr>
  </w:style>
  <w:style w:type="paragraph" w:customStyle="1" w:styleId="rvps12">
    <w:name w:val="rvps12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7010C"/>
  </w:style>
  <w:style w:type="paragraph" w:customStyle="1" w:styleId="rvps6">
    <w:name w:val="rvps6"/>
    <w:basedOn w:val="a"/>
    <w:rsid w:val="00270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27010C"/>
  </w:style>
  <w:style w:type="paragraph" w:customStyle="1" w:styleId="rvps7">
    <w:name w:val="rvps7"/>
    <w:basedOn w:val="a"/>
    <w:rsid w:val="00E73B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8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713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51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87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8-2022-%D0%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6FvSckr1CK7nqlt3Aurd36NszQ==">CgMxLjAyCGguZ2pkZ3hzOAByITFiVGJ0OXU2aDRSVm9Mb3BBMzZRSVdzSkRQTXVjNEdsSQ==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Mariia Malaiia SAEE</dc:creator>
  <cp:lastModifiedBy>Столяр Ольга</cp:lastModifiedBy>
  <cp:revision>2</cp:revision>
  <dcterms:created xsi:type="dcterms:W3CDTF">2023-07-27T07:06:00Z</dcterms:created>
  <dcterms:modified xsi:type="dcterms:W3CDTF">2023-07-27T07:06:00Z</dcterms:modified>
</cp:coreProperties>
</file>