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28C" w:rsidRPr="009C1A0E" w:rsidRDefault="002A028C" w:rsidP="0063419F">
      <w:pPr>
        <w:ind w:left="6237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>Додаток 4</w:t>
      </w:r>
    </w:p>
    <w:p w:rsidR="002A028C" w:rsidRPr="009C1A0E" w:rsidRDefault="002A028C" w:rsidP="0063419F">
      <w:pPr>
        <w:tabs>
          <w:tab w:val="left" w:pos="567"/>
        </w:tabs>
        <w:ind w:left="6237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до Технічного регламенту енергетичного маркування </w:t>
      </w:r>
      <w:r w:rsidR="005035A0" w:rsidRPr="009C1A0E">
        <w:rPr>
          <w:rFonts w:ascii="Times New Roman" w:hAnsi="Times New Roman" w:cs="Times New Roman"/>
          <w:sz w:val="28"/>
          <w:szCs w:val="28"/>
        </w:rPr>
        <w:t xml:space="preserve">побутових пральних машин та побутових </w:t>
      </w:r>
      <w:proofErr w:type="spellStart"/>
      <w:r w:rsidR="005035A0"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="005035A0" w:rsidRPr="009C1A0E">
        <w:rPr>
          <w:rFonts w:ascii="Times New Roman" w:hAnsi="Times New Roman" w:cs="Times New Roman"/>
          <w:sz w:val="28"/>
          <w:szCs w:val="28"/>
        </w:rPr>
        <w:t>-сушильних машин</w:t>
      </w:r>
      <w:r w:rsidRPr="009C1A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12E4" w:rsidRPr="009C1A0E" w:rsidRDefault="003212E4" w:rsidP="0063419F">
      <w:pPr>
        <w:tabs>
          <w:tab w:val="left" w:pos="567"/>
        </w:tabs>
        <w:ind w:left="6237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(пункт 2 розділу ІІ, </w:t>
      </w:r>
    </w:p>
    <w:p w:rsidR="003212E4" w:rsidRPr="009C1A0E" w:rsidRDefault="003212E4" w:rsidP="0063419F">
      <w:pPr>
        <w:tabs>
          <w:tab w:val="left" w:pos="567"/>
        </w:tabs>
        <w:ind w:left="6237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розділ </w:t>
      </w:r>
      <w:r w:rsidRPr="009C1A0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C1A0E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2A028C" w:rsidRPr="009C1A0E" w:rsidRDefault="002A028C">
      <w:pPr>
        <w:pStyle w:val="a3"/>
        <w:spacing w:before="0"/>
        <w:jc w:val="right"/>
        <w:rPr>
          <w:rFonts w:ascii="Times New Roman" w:hAnsi="Times New Roman" w:cs="Times New Roman"/>
          <w:sz w:val="28"/>
          <w:szCs w:val="28"/>
        </w:rPr>
      </w:pPr>
    </w:p>
    <w:p w:rsidR="00834F67" w:rsidRPr="009C1A0E" w:rsidRDefault="002A028C" w:rsidP="004049A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1A0E">
        <w:rPr>
          <w:rFonts w:ascii="Times New Roman" w:hAnsi="Times New Roman" w:cs="Times New Roman"/>
          <w:b/>
          <w:bCs/>
          <w:sz w:val="28"/>
          <w:szCs w:val="28"/>
        </w:rPr>
        <w:t>Методи вимірювання та розрахунків</w:t>
      </w:r>
    </w:p>
    <w:p w:rsidR="002A028C" w:rsidRPr="009C1A0E" w:rsidRDefault="002A028C" w:rsidP="004049A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1A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A028C" w:rsidRPr="009C1A0E" w:rsidRDefault="002A028C" w:rsidP="00213613">
      <w:pPr>
        <w:pStyle w:val="ad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1A0E">
        <w:rPr>
          <w:rFonts w:ascii="Times New Roman" w:hAnsi="Times New Roman" w:cs="Times New Roman"/>
          <w:sz w:val="28"/>
          <w:szCs w:val="28"/>
          <w:lang w:val="uk-UA"/>
        </w:rPr>
        <w:t xml:space="preserve">З метою дотримання та перевірки відповідності </w:t>
      </w:r>
      <w:r w:rsidR="00635D54" w:rsidRPr="009C1A0E">
        <w:rPr>
          <w:rFonts w:ascii="Times New Roman" w:hAnsi="Times New Roman" w:cs="Times New Roman"/>
          <w:sz w:val="28"/>
          <w:szCs w:val="28"/>
          <w:lang w:val="uk-UA"/>
        </w:rPr>
        <w:t xml:space="preserve">побутових пральних машин та побутових </w:t>
      </w:r>
      <w:proofErr w:type="spellStart"/>
      <w:r w:rsidR="00635D54" w:rsidRPr="009C1A0E">
        <w:rPr>
          <w:rFonts w:ascii="Times New Roman" w:hAnsi="Times New Roman" w:cs="Times New Roman"/>
          <w:sz w:val="28"/>
          <w:szCs w:val="28"/>
          <w:lang w:val="uk-UA"/>
        </w:rPr>
        <w:t>прально</w:t>
      </w:r>
      <w:proofErr w:type="spellEnd"/>
      <w:r w:rsidR="00635D54" w:rsidRPr="009C1A0E">
        <w:rPr>
          <w:rFonts w:ascii="Times New Roman" w:hAnsi="Times New Roman" w:cs="Times New Roman"/>
          <w:sz w:val="28"/>
          <w:szCs w:val="28"/>
          <w:lang w:val="uk-UA"/>
        </w:rPr>
        <w:t>-сушильних машин</w:t>
      </w:r>
      <w:r w:rsidRPr="009C1A0E">
        <w:rPr>
          <w:rFonts w:ascii="Times New Roman" w:hAnsi="Times New Roman" w:cs="Times New Roman"/>
          <w:sz w:val="28"/>
          <w:szCs w:val="28"/>
          <w:lang w:val="uk-UA"/>
        </w:rPr>
        <w:t xml:space="preserve"> вимогам цього Технічного регламенту вимірювання та розрахунки проводяться з використанням стандартів з переліку національних стандартів для цілей застосування Технічного регламенту або із застосуванням інших надійних, точних і відтворюваних методів, які враховують загальновизнані сучасні методи</w:t>
      </w:r>
      <w:r w:rsidR="009B16C3" w:rsidRPr="009C1A0E"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відповідають наведеним нижче положенням</w:t>
      </w:r>
      <w:r w:rsidRPr="009C1A0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A028C" w:rsidRPr="009C1A0E" w:rsidRDefault="002A028C" w:rsidP="00BB22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Якщо параметр </w:t>
      </w:r>
      <w:r w:rsidR="0063419F" w:rsidRPr="009C1A0E">
        <w:rPr>
          <w:rFonts w:ascii="Times New Roman" w:hAnsi="Times New Roman" w:cs="Times New Roman"/>
          <w:sz w:val="28"/>
          <w:szCs w:val="28"/>
        </w:rPr>
        <w:t>деклар</w:t>
      </w:r>
      <w:r w:rsidR="006349E4" w:rsidRPr="009C1A0E">
        <w:rPr>
          <w:rFonts w:ascii="Times New Roman" w:hAnsi="Times New Roman" w:cs="Times New Roman"/>
          <w:sz w:val="28"/>
          <w:szCs w:val="28"/>
        </w:rPr>
        <w:t>ується</w:t>
      </w:r>
      <w:r w:rsidRPr="009C1A0E">
        <w:rPr>
          <w:rFonts w:ascii="Times New Roman" w:hAnsi="Times New Roman" w:cs="Times New Roman"/>
          <w:sz w:val="28"/>
          <w:szCs w:val="28"/>
        </w:rPr>
        <w:t xml:space="preserve"> відповідно до пункту 3 розділу ІІІ Технічного регламенту енергетичного маркування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енегоспоживчої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 продукції, затвердженого наказом Міністерства енергетики України від 27 квітня </w:t>
      </w:r>
      <w:r w:rsidR="00B220B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C1A0E">
        <w:rPr>
          <w:rFonts w:ascii="Times New Roman" w:hAnsi="Times New Roman" w:cs="Times New Roman"/>
          <w:sz w:val="28"/>
          <w:szCs w:val="28"/>
        </w:rPr>
        <w:t>2022 р</w:t>
      </w:r>
      <w:r w:rsidR="00B220B5">
        <w:rPr>
          <w:rFonts w:ascii="Times New Roman" w:hAnsi="Times New Roman" w:cs="Times New Roman"/>
          <w:sz w:val="28"/>
          <w:szCs w:val="28"/>
        </w:rPr>
        <w:t>оку</w:t>
      </w:r>
      <w:r w:rsidRPr="009C1A0E">
        <w:rPr>
          <w:rFonts w:ascii="Times New Roman" w:hAnsi="Times New Roman" w:cs="Times New Roman"/>
          <w:sz w:val="28"/>
          <w:szCs w:val="28"/>
        </w:rPr>
        <w:t xml:space="preserve"> № 164, зареєстрованого у Міністерстві юстиції України від </w:t>
      </w:r>
      <w:r w:rsidR="00B220B5">
        <w:rPr>
          <w:rFonts w:ascii="Times New Roman" w:hAnsi="Times New Roman" w:cs="Times New Roman"/>
          <w:sz w:val="28"/>
          <w:szCs w:val="28"/>
        </w:rPr>
        <w:t>0</w:t>
      </w:r>
      <w:r w:rsidRPr="009C1A0E">
        <w:rPr>
          <w:rFonts w:ascii="Times New Roman" w:hAnsi="Times New Roman" w:cs="Times New Roman"/>
          <w:sz w:val="28"/>
          <w:szCs w:val="28"/>
        </w:rPr>
        <w:t>9 червня 2022 р</w:t>
      </w:r>
      <w:r w:rsidR="00B220B5">
        <w:rPr>
          <w:rFonts w:ascii="Times New Roman" w:hAnsi="Times New Roman" w:cs="Times New Roman"/>
          <w:sz w:val="28"/>
          <w:szCs w:val="28"/>
        </w:rPr>
        <w:t>оку</w:t>
      </w:r>
      <w:r w:rsidRPr="009C1A0E">
        <w:rPr>
          <w:rFonts w:ascii="Times New Roman" w:hAnsi="Times New Roman" w:cs="Times New Roman"/>
          <w:sz w:val="28"/>
          <w:szCs w:val="28"/>
        </w:rPr>
        <w:t xml:space="preserve"> за № 615/37951</w:t>
      </w:r>
      <w:r w:rsidR="00B220B5">
        <w:rPr>
          <w:rFonts w:ascii="Times New Roman" w:hAnsi="Times New Roman" w:cs="Times New Roman"/>
          <w:sz w:val="28"/>
          <w:szCs w:val="28"/>
        </w:rPr>
        <w:t>,</w:t>
      </w:r>
      <w:r w:rsidRPr="009C1A0E">
        <w:rPr>
          <w:rFonts w:ascii="Times New Roman" w:hAnsi="Times New Roman" w:cs="Times New Roman"/>
          <w:sz w:val="28"/>
          <w:szCs w:val="28"/>
        </w:rPr>
        <w:t xml:space="preserve"> та відповідно до таблиці 7 додатка 6</w:t>
      </w:r>
      <w:r w:rsidR="00E806C9" w:rsidRPr="009C1A0E">
        <w:rPr>
          <w:rFonts w:ascii="Times New Roman" w:hAnsi="Times New Roman" w:cs="Times New Roman"/>
          <w:sz w:val="28"/>
          <w:szCs w:val="28"/>
        </w:rPr>
        <w:t xml:space="preserve"> </w:t>
      </w:r>
      <w:r w:rsidR="00A55826" w:rsidRPr="009C1A0E">
        <w:rPr>
          <w:rFonts w:ascii="Times New Roman" w:hAnsi="Times New Roman" w:cs="Times New Roman"/>
          <w:sz w:val="28"/>
          <w:szCs w:val="28"/>
        </w:rPr>
        <w:t>для побутових пральних машин</w:t>
      </w:r>
      <w:r w:rsidR="00E806C9" w:rsidRPr="009C1A0E">
        <w:rPr>
          <w:rFonts w:ascii="Times New Roman" w:hAnsi="Times New Roman" w:cs="Times New Roman"/>
          <w:sz w:val="28"/>
          <w:szCs w:val="28"/>
        </w:rPr>
        <w:t xml:space="preserve"> або </w:t>
      </w:r>
      <w:r w:rsidR="003924C2" w:rsidRPr="009C1A0E">
        <w:rPr>
          <w:rFonts w:ascii="Times New Roman" w:hAnsi="Times New Roman" w:cs="Times New Roman"/>
          <w:sz w:val="28"/>
          <w:szCs w:val="28"/>
        </w:rPr>
        <w:t>відповідно</w:t>
      </w:r>
      <w:r w:rsidR="00E806C9" w:rsidRPr="009C1A0E">
        <w:rPr>
          <w:rFonts w:ascii="Times New Roman" w:hAnsi="Times New Roman" w:cs="Times New Roman"/>
          <w:sz w:val="28"/>
          <w:szCs w:val="28"/>
        </w:rPr>
        <w:t xml:space="preserve"> до</w:t>
      </w:r>
      <w:r w:rsidR="00A55826" w:rsidRPr="009C1A0E">
        <w:rPr>
          <w:rFonts w:ascii="Times New Roman" w:hAnsi="Times New Roman" w:cs="Times New Roman"/>
          <w:sz w:val="28"/>
          <w:szCs w:val="28"/>
        </w:rPr>
        <w:t xml:space="preserve"> </w:t>
      </w:r>
      <w:r w:rsidR="00E806C9" w:rsidRPr="009C1A0E">
        <w:rPr>
          <w:rFonts w:ascii="Times New Roman" w:hAnsi="Times New Roman" w:cs="Times New Roman"/>
          <w:sz w:val="28"/>
          <w:szCs w:val="28"/>
        </w:rPr>
        <w:t xml:space="preserve">   </w:t>
      </w:r>
      <w:r w:rsidR="00A55826" w:rsidRPr="009C1A0E">
        <w:rPr>
          <w:rFonts w:ascii="Times New Roman" w:hAnsi="Times New Roman" w:cs="Times New Roman"/>
          <w:sz w:val="28"/>
          <w:szCs w:val="28"/>
        </w:rPr>
        <w:t xml:space="preserve">таблиці 8 додатка 6 для побутових </w:t>
      </w:r>
      <w:proofErr w:type="spellStart"/>
      <w:r w:rsidR="00A55826"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="00A55826" w:rsidRPr="009C1A0E">
        <w:rPr>
          <w:rFonts w:ascii="Times New Roman" w:hAnsi="Times New Roman" w:cs="Times New Roman"/>
          <w:sz w:val="28"/>
          <w:szCs w:val="28"/>
        </w:rPr>
        <w:t>-сушильних машин</w:t>
      </w:r>
      <w:r w:rsidRPr="009C1A0E">
        <w:rPr>
          <w:rFonts w:ascii="Times New Roman" w:hAnsi="Times New Roman" w:cs="Times New Roman"/>
          <w:sz w:val="28"/>
          <w:szCs w:val="28"/>
        </w:rPr>
        <w:t>, його задеклароване значення має використовуватися постачальником для розрахунків у цьому додатку.</w:t>
      </w:r>
    </w:p>
    <w:p w:rsidR="002A028C" w:rsidRPr="009C1A0E" w:rsidRDefault="00F739A2" w:rsidP="00F739A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>Для вимірювання та розрахунку споживання енергії, Індексу енергоефективності (</w:t>
      </w:r>
      <w:r w:rsidRPr="009C1A0E">
        <w:rPr>
          <w:rFonts w:ascii="Times New Roman" w:hAnsi="Times New Roman" w:cs="Times New Roman"/>
          <w:i/>
          <w:sz w:val="28"/>
          <w:szCs w:val="28"/>
        </w:rPr>
        <w:t>EEI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</w:t>
      </w:r>
      <w:r w:rsidRPr="009C1A0E">
        <w:rPr>
          <w:rFonts w:ascii="Times New Roman" w:hAnsi="Times New Roman" w:cs="Times New Roman"/>
          <w:sz w:val="28"/>
          <w:szCs w:val="28"/>
        </w:rPr>
        <w:t xml:space="preserve">), максимальної температури, споживання води, залишкового вмісту вологи, тривалості програми, ефективності прання, ефективності полоскання, ефективності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віджиму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 та рівня акустичного шуму в повітрі на фазі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віджиму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 для побутових пральних машин і циклу прання побутових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>-сушильних машин використовується програма «еко 40-60». Одночасно вимірюються споживання енергії, максимальна температура, споживання води, залишковий вміст вологи, тривалість програми, ефективність прання та ефективність полоскання.</w:t>
      </w:r>
    </w:p>
    <w:p w:rsidR="00F739A2" w:rsidRPr="009C1A0E" w:rsidRDefault="00F739A2" w:rsidP="00F739A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>Цикл прання та сушіння використовується для вимірювання та розрахунку споживання енергії, Індексу енергоефективності (</w:t>
      </w:r>
      <w:r w:rsidRPr="009C1A0E">
        <w:rPr>
          <w:rFonts w:ascii="Times New Roman" w:hAnsi="Times New Roman" w:cs="Times New Roman"/>
          <w:i/>
          <w:sz w:val="28"/>
          <w:szCs w:val="28"/>
        </w:rPr>
        <w:t>EEI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WD</w:t>
      </w:r>
      <w:r w:rsidRPr="009C1A0E">
        <w:rPr>
          <w:rFonts w:ascii="Times New Roman" w:hAnsi="Times New Roman" w:cs="Times New Roman"/>
          <w:sz w:val="28"/>
          <w:szCs w:val="28"/>
        </w:rPr>
        <w:t xml:space="preserve">), максимальної температури на етапі прання, споживання води, кінцевого вмісту вологи, тривалості циклу, ефективності прання та ефективності полоскання для побутових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>-сушильних машин. Споживання енергії, максимальна температура, споживання води, кінцевий вміст вологи, тривалість циклу, ефективність прання та ефективність полоскання повинні вимірюватися одночасно.</w:t>
      </w:r>
    </w:p>
    <w:p w:rsidR="00F739A2" w:rsidRPr="009C1A0E" w:rsidRDefault="00987AAB" w:rsidP="00F739A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 час</w:t>
      </w:r>
      <w:r w:rsidR="00F739A2" w:rsidRPr="009C1A0E">
        <w:rPr>
          <w:rFonts w:ascii="Times New Roman" w:hAnsi="Times New Roman" w:cs="Times New Roman"/>
          <w:sz w:val="28"/>
          <w:szCs w:val="28"/>
        </w:rPr>
        <w:t xml:space="preserve"> вимірюванн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739A2" w:rsidRPr="009C1A0E">
        <w:rPr>
          <w:rFonts w:ascii="Times New Roman" w:hAnsi="Times New Roman" w:cs="Times New Roman"/>
          <w:sz w:val="28"/>
          <w:szCs w:val="28"/>
        </w:rPr>
        <w:t xml:space="preserve"> параметрів, визначених у цьому додатку для програми «еко 40-60», а також для циклу прання та сушіння, використовується </w:t>
      </w:r>
      <w:r w:rsidR="00F739A2" w:rsidRPr="009C1A0E">
        <w:rPr>
          <w:rFonts w:ascii="Times New Roman" w:hAnsi="Times New Roman" w:cs="Times New Roman"/>
          <w:sz w:val="28"/>
          <w:szCs w:val="28"/>
        </w:rPr>
        <w:lastRenderedPageBreak/>
        <w:t xml:space="preserve">найвища швидкість віджимання для програми «еко 40-60» для номінальної ємності, для половини номінальної ємності та для чверті номінальної ємності. </w:t>
      </w:r>
    </w:p>
    <w:p w:rsidR="00F739A2" w:rsidRPr="009C1A0E" w:rsidRDefault="00F739A2" w:rsidP="00F739A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Для побутових пральних машин з номінальною ємністю, що нижча або дорівнює 3 кг, та для побутових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-сушильних машин з номінальною потужністю прання, що нижча або дорівнює 3 кг, параметри для програми </w:t>
      </w:r>
      <w:r w:rsidR="00016811" w:rsidRPr="009C1A0E">
        <w:rPr>
          <w:rFonts w:ascii="Times New Roman" w:hAnsi="Times New Roman" w:cs="Times New Roman"/>
          <w:sz w:val="28"/>
          <w:szCs w:val="28"/>
        </w:rPr>
        <w:t xml:space="preserve">  </w:t>
      </w:r>
      <w:r w:rsidRPr="009C1A0E">
        <w:rPr>
          <w:rFonts w:ascii="Times New Roman" w:hAnsi="Times New Roman" w:cs="Times New Roman"/>
          <w:sz w:val="28"/>
          <w:szCs w:val="28"/>
        </w:rPr>
        <w:t xml:space="preserve">«еко 40-60» та для циклу прання та сушіння вимірюються лише для номінальної ємності.  </w:t>
      </w:r>
    </w:p>
    <w:p w:rsidR="00F739A2" w:rsidRPr="009C1A0E" w:rsidRDefault="00F739A2" w:rsidP="00F739A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>Тривалість програми «еко 40-60» (</w:t>
      </w:r>
      <w:proofErr w:type="spellStart"/>
      <w:r w:rsidRPr="009C1A0E">
        <w:rPr>
          <w:rFonts w:ascii="Times New Roman" w:hAnsi="Times New Roman" w:cs="Times New Roman"/>
          <w:i/>
          <w:sz w:val="28"/>
          <w:szCs w:val="28"/>
        </w:rPr>
        <w:t>t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>) при номінальній потужності прання, для половини номінальної потужності прання та для чверті номінальної потужності прання, а також тривалість циклу прання та сушіння (</w:t>
      </w:r>
      <w:proofErr w:type="spellStart"/>
      <w:r w:rsidRPr="009C1A0E">
        <w:rPr>
          <w:rFonts w:ascii="Times New Roman" w:hAnsi="Times New Roman" w:cs="Times New Roman"/>
          <w:i/>
          <w:sz w:val="28"/>
          <w:szCs w:val="28"/>
        </w:rPr>
        <w:t>t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WD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) при номінальній ємності та для половини номінальної ємності, виражається в годинах і хвилинах та округлюється до найближчої хвилини. </w:t>
      </w:r>
    </w:p>
    <w:p w:rsidR="00F739A2" w:rsidRPr="009C1A0E" w:rsidRDefault="00F739A2" w:rsidP="00F739A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Рівень акустичного шуму в повітрі вимірюється в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дБ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(A) на 1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пВт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 та округлюється до найближчого цілого числа.</w:t>
      </w:r>
    </w:p>
    <w:p w:rsidR="00F739A2" w:rsidRPr="009C1A0E" w:rsidRDefault="00F739A2" w:rsidP="00F739A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39A2" w:rsidRPr="009C1A0E" w:rsidRDefault="00284550" w:rsidP="00F739A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>1.</w:t>
      </w:r>
      <w:r w:rsidRPr="009C1A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39A2" w:rsidRPr="009C1A0E">
        <w:rPr>
          <w:rFonts w:ascii="Times New Roman" w:hAnsi="Times New Roman" w:cs="Times New Roman"/>
          <w:sz w:val="28"/>
          <w:szCs w:val="28"/>
        </w:rPr>
        <w:t xml:space="preserve">Номінальна ємність побутових </w:t>
      </w:r>
      <w:proofErr w:type="spellStart"/>
      <w:r w:rsidR="00F739A2"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="00F739A2" w:rsidRPr="009C1A0E">
        <w:rPr>
          <w:rFonts w:ascii="Times New Roman" w:hAnsi="Times New Roman" w:cs="Times New Roman"/>
          <w:sz w:val="28"/>
          <w:szCs w:val="28"/>
        </w:rPr>
        <w:t>-сушильних машин</w:t>
      </w:r>
    </w:p>
    <w:p w:rsidR="00F739A2" w:rsidRPr="009C1A0E" w:rsidRDefault="00F739A2" w:rsidP="00F739A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Номінальна ємність побутових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>-сушильних машин – номінальна ємність циклу прання та сушіння.</w:t>
      </w:r>
    </w:p>
    <w:p w:rsidR="00F739A2" w:rsidRPr="009C1A0E" w:rsidRDefault="00F739A2" w:rsidP="00F739A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Якщо побутова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-сушильна машина забезпечує безперервний цикл, номінальна ємність циклу прання та сушіння є номінальною ємністю для цього циклу. </w:t>
      </w:r>
    </w:p>
    <w:p w:rsidR="00F739A2" w:rsidRPr="009C1A0E" w:rsidRDefault="00F739A2" w:rsidP="00F739A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Якщо побутова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>-сушильна машина не забезпечує безперервного циклу, номінальна ємність циклу прання та сушіння має бути меншим значенням номінальної потужності прання програми «еко 40-60» і номінальної потужності сушіння циклу сушіння, що досягає стану сухої білизни в шафі.</w:t>
      </w:r>
    </w:p>
    <w:p w:rsidR="00F739A2" w:rsidRPr="009C1A0E" w:rsidRDefault="00F739A2" w:rsidP="00F739A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39A2" w:rsidRPr="009C1A0E" w:rsidRDefault="00284550" w:rsidP="00F739A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1A0E">
        <w:rPr>
          <w:rFonts w:ascii="Times New Roman" w:hAnsi="Times New Roman" w:cs="Times New Roman"/>
          <w:sz w:val="28"/>
          <w:szCs w:val="28"/>
        </w:rPr>
        <w:t>2.</w:t>
      </w:r>
      <w:r w:rsidRPr="009C1A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39A2" w:rsidRPr="009C1A0E">
        <w:rPr>
          <w:rFonts w:ascii="Times New Roman" w:hAnsi="Times New Roman" w:cs="Times New Roman"/>
          <w:sz w:val="28"/>
          <w:szCs w:val="28"/>
        </w:rPr>
        <w:t>Індекс енергоефективності</w:t>
      </w:r>
    </w:p>
    <w:p w:rsidR="00F739A2" w:rsidRPr="009C1A0E" w:rsidRDefault="00F739A2" w:rsidP="00F739A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>1</w:t>
      </w:r>
      <w:r w:rsidR="00F91ACE" w:rsidRPr="009C1A0E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9C1A0E">
        <w:rPr>
          <w:rFonts w:ascii="Times New Roman" w:hAnsi="Times New Roman" w:cs="Times New Roman"/>
          <w:sz w:val="28"/>
          <w:szCs w:val="28"/>
        </w:rPr>
        <w:t xml:space="preserve"> Індекс енергоефективності (</w:t>
      </w:r>
      <w:r w:rsidRPr="009C1A0E">
        <w:rPr>
          <w:rFonts w:ascii="Times New Roman" w:hAnsi="Times New Roman" w:cs="Times New Roman"/>
          <w:i/>
          <w:sz w:val="28"/>
          <w:szCs w:val="28"/>
        </w:rPr>
        <w:t>EEI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</w:t>
      </w:r>
      <w:r w:rsidRPr="009C1A0E">
        <w:rPr>
          <w:rFonts w:ascii="Times New Roman" w:hAnsi="Times New Roman" w:cs="Times New Roman"/>
          <w:sz w:val="28"/>
          <w:szCs w:val="28"/>
        </w:rPr>
        <w:t xml:space="preserve">) побутових пральних машин та циклу прання побутових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>-сушильних машин</w:t>
      </w:r>
    </w:p>
    <w:p w:rsidR="00A77E16" w:rsidRPr="009C1A0E" w:rsidRDefault="00A77E16" w:rsidP="00F739A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Для обчислення </w:t>
      </w:r>
      <w:r w:rsidRPr="009C1A0E">
        <w:rPr>
          <w:rFonts w:ascii="Times New Roman" w:hAnsi="Times New Roman" w:cs="Times New Roman"/>
          <w:i/>
          <w:sz w:val="28"/>
          <w:szCs w:val="28"/>
        </w:rPr>
        <w:t>EEI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</w:t>
      </w:r>
      <w:r w:rsidRPr="009C1A0E">
        <w:rPr>
          <w:rFonts w:ascii="Times New Roman" w:hAnsi="Times New Roman" w:cs="Times New Roman"/>
          <w:sz w:val="28"/>
          <w:szCs w:val="28"/>
        </w:rPr>
        <w:t xml:space="preserve"> зважене споживання енергії програми «еко 40-60» при номінальній потужності прання, для половини номінальної потужності прання та чверті номінальної потужності прання порівнюється зі стандартним споживанням енергії.</w:t>
      </w:r>
    </w:p>
    <w:p w:rsidR="00A77E16" w:rsidRPr="009C1A0E" w:rsidRDefault="00A77E16" w:rsidP="00016811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i/>
          <w:sz w:val="28"/>
          <w:szCs w:val="28"/>
        </w:rPr>
        <w:t>EEI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</w:t>
      </w:r>
      <w:r w:rsidRPr="009C1A0E">
        <w:rPr>
          <w:rFonts w:ascii="Times New Roman" w:hAnsi="Times New Roman" w:cs="Times New Roman"/>
          <w:sz w:val="28"/>
          <w:szCs w:val="28"/>
        </w:rPr>
        <w:t xml:space="preserve"> обчислюється в наступний спосіб і округлюється до одного десяткового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знак</w:t>
      </w:r>
      <w:r w:rsidR="00987AA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77E16" w:rsidRPr="00987AAB" w:rsidRDefault="00130626" w:rsidP="00987AAB">
      <w:pPr>
        <w:spacing w:after="12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EEI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w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W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SCE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W</m:t>
                    </m:r>
                  </m:sub>
                </m:sSub>
              </m:den>
            </m:f>
          </m:e>
        </m:d>
        <m:r>
          <w:rPr>
            <w:rFonts w:ascii="Cambria Math" w:hAnsi="Cambria Math" w:cs="Times New Roman"/>
            <w:sz w:val="28"/>
            <w:szCs w:val="28"/>
          </w:rPr>
          <m:t xml:space="preserve">∙100 </m:t>
        </m:r>
      </m:oMath>
      <w:r w:rsidR="00987AAB">
        <w:rPr>
          <w:rFonts w:ascii="Times New Roman" w:hAnsi="Times New Roman" w:cs="Times New Roman"/>
          <w:i/>
          <w:sz w:val="28"/>
          <w:szCs w:val="28"/>
        </w:rPr>
        <w:t>,</w:t>
      </w:r>
    </w:p>
    <w:p w:rsidR="002E7445" w:rsidRPr="009C1A0E" w:rsidRDefault="002E7445" w:rsidP="00A77E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>де:</w:t>
      </w:r>
    </w:p>
    <w:p w:rsidR="002E7445" w:rsidRPr="009C1A0E" w:rsidRDefault="002E7445" w:rsidP="00A77E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i/>
          <w:sz w:val="28"/>
          <w:szCs w:val="28"/>
        </w:rPr>
        <w:t>E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</w:t>
      </w:r>
      <w:r w:rsidRPr="009C1A0E">
        <w:rPr>
          <w:rFonts w:ascii="Times New Roman" w:hAnsi="Times New Roman" w:cs="Times New Roman"/>
          <w:sz w:val="28"/>
          <w:szCs w:val="28"/>
        </w:rPr>
        <w:t xml:space="preserve"> ‒ зважене споживання енергії побутової пральної машини або циклу прання побутової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>-сушильної машини;</w:t>
      </w:r>
    </w:p>
    <w:p w:rsidR="002E7445" w:rsidRPr="009C1A0E" w:rsidRDefault="002E7445" w:rsidP="00A77E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i/>
          <w:sz w:val="28"/>
          <w:szCs w:val="28"/>
        </w:rPr>
        <w:t>SCE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</w:t>
      </w:r>
      <w:r w:rsidRPr="009C1A0E">
        <w:rPr>
          <w:rFonts w:ascii="Times New Roman" w:hAnsi="Times New Roman" w:cs="Times New Roman"/>
          <w:sz w:val="28"/>
          <w:szCs w:val="28"/>
        </w:rPr>
        <w:t xml:space="preserve"> ‒ споживання енергії в стандартному циклі побутової пральної машини або циклу прання побутової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>-сушильної машини.</w:t>
      </w:r>
    </w:p>
    <w:p w:rsidR="00016811" w:rsidRPr="009C1A0E" w:rsidRDefault="00016811" w:rsidP="002E744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E7445" w:rsidRPr="009C1A0E" w:rsidRDefault="002E7445" w:rsidP="00016811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i/>
          <w:sz w:val="28"/>
          <w:szCs w:val="28"/>
        </w:rPr>
        <w:t>SCE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</w:t>
      </w:r>
      <w:r w:rsidRPr="009C1A0E">
        <w:rPr>
          <w:rFonts w:ascii="Times New Roman" w:hAnsi="Times New Roman" w:cs="Times New Roman"/>
          <w:sz w:val="28"/>
          <w:szCs w:val="28"/>
        </w:rPr>
        <w:t xml:space="preserve"> розраховується у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кВт∙год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 за цикл і округлюється до трьох десяткових знаків у наступний спосіб: </w:t>
      </w:r>
    </w:p>
    <w:p w:rsidR="002E7445" w:rsidRPr="009C1A0E" w:rsidRDefault="00130626" w:rsidP="00987AAB">
      <w:pPr>
        <w:spacing w:after="120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SCE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W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 -0,0025∙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+0,0846∙c+0,392</m:t>
        </m:r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987AAB">
        <w:rPr>
          <w:rFonts w:ascii="Times New Roman" w:hAnsi="Times New Roman" w:cs="Times New Roman"/>
          <w:i/>
          <w:sz w:val="28"/>
          <w:szCs w:val="28"/>
        </w:rPr>
        <w:t>,</w:t>
      </w:r>
    </w:p>
    <w:p w:rsidR="002E7445" w:rsidRPr="009C1A0E" w:rsidRDefault="002E7445" w:rsidP="002E744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де </w:t>
      </w:r>
      <w:r w:rsidRPr="009C1A0E">
        <w:rPr>
          <w:rFonts w:ascii="Times New Roman" w:hAnsi="Times New Roman" w:cs="Times New Roman"/>
          <w:i/>
          <w:sz w:val="28"/>
          <w:szCs w:val="28"/>
        </w:rPr>
        <w:t>c</w:t>
      </w:r>
      <w:r w:rsidRPr="009C1A0E">
        <w:rPr>
          <w:rFonts w:ascii="Times New Roman" w:hAnsi="Times New Roman" w:cs="Times New Roman"/>
          <w:sz w:val="28"/>
          <w:szCs w:val="28"/>
        </w:rPr>
        <w:t xml:space="preserve"> ‒ номінальна ємність побутової пральної машини або номінальна потужність прання побутової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-сушильної машини для програми «еко 40-60». </w:t>
      </w:r>
    </w:p>
    <w:p w:rsidR="002E7445" w:rsidRPr="009C1A0E" w:rsidRDefault="002E7445" w:rsidP="00016811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i/>
          <w:sz w:val="28"/>
          <w:szCs w:val="28"/>
        </w:rPr>
        <w:t>E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</w:t>
      </w:r>
      <w:r w:rsidRPr="009C1A0E">
        <w:rPr>
          <w:rFonts w:ascii="Times New Roman" w:hAnsi="Times New Roman" w:cs="Times New Roman"/>
          <w:sz w:val="28"/>
          <w:szCs w:val="28"/>
        </w:rPr>
        <w:t xml:space="preserve"> розраховується у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кВт</w:t>
      </w:r>
      <w:r w:rsidR="00CA78B3" w:rsidRPr="009C1A0E">
        <w:rPr>
          <w:rFonts w:ascii="Times New Roman" w:hAnsi="Times New Roman" w:cs="Times New Roman"/>
          <w:sz w:val="28"/>
          <w:szCs w:val="28"/>
        </w:rPr>
        <w:t>∙</w:t>
      </w:r>
      <w:r w:rsidRPr="009C1A0E">
        <w:rPr>
          <w:rFonts w:ascii="Times New Roman" w:hAnsi="Times New Roman" w:cs="Times New Roman"/>
          <w:sz w:val="28"/>
          <w:szCs w:val="28"/>
        </w:rPr>
        <w:t>год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 за цикл у наступний спосіб і округлюється до трьох десяткових знаків:</w:t>
      </w:r>
    </w:p>
    <w:p w:rsidR="00A77E16" w:rsidRPr="00987AAB" w:rsidRDefault="00130626" w:rsidP="00987AAB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W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=A∙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W,full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+B∙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W,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den>
            </m:f>
          </m:sub>
        </m:sSub>
        <m:r>
          <w:rPr>
            <w:rFonts w:ascii="Cambria Math" w:hAnsi="Cambria Math" w:cs="Times New Roman"/>
            <w:sz w:val="28"/>
            <w:szCs w:val="28"/>
          </w:rPr>
          <m:t>+C∙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W,1/4</m:t>
            </m:r>
          </m:sub>
        </m:sSub>
      </m:oMath>
      <w:r w:rsidR="00987AAB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CA78B3" w:rsidRPr="009C1A0E" w:rsidRDefault="00CA78B3" w:rsidP="00CA78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де: </w:t>
      </w:r>
    </w:p>
    <w:p w:rsidR="00CA78B3" w:rsidRPr="009C1A0E" w:rsidRDefault="00CA78B3" w:rsidP="00CA78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1A0E">
        <w:rPr>
          <w:rFonts w:ascii="Times New Roman" w:hAnsi="Times New Roman" w:cs="Times New Roman"/>
          <w:i/>
          <w:sz w:val="28"/>
          <w:szCs w:val="28"/>
        </w:rPr>
        <w:t>E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W,full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 ‒ споживання енергії побутової пральної машини або циклу прання побутової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-сушильної машини для програми «еко 40-60» при номінальній потужності прання, що округлюється до трьох десяткових знаків; </w:t>
      </w:r>
    </w:p>
    <w:p w:rsidR="00CA78B3" w:rsidRPr="009C1A0E" w:rsidRDefault="00CA78B3" w:rsidP="00CA78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i/>
          <w:sz w:val="28"/>
          <w:szCs w:val="28"/>
        </w:rPr>
        <w:t>E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W,1/2</w:t>
      </w:r>
      <w:r w:rsidRPr="009C1A0E">
        <w:rPr>
          <w:rFonts w:ascii="Times New Roman" w:hAnsi="Times New Roman" w:cs="Times New Roman"/>
          <w:sz w:val="28"/>
          <w:szCs w:val="28"/>
        </w:rPr>
        <w:t xml:space="preserve"> ‒ споживання енергії побутової пральної машини або циклу прання побутової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-сушильної машини для програми «еко 40-60» для половини номінальної потужності прання, що округлюється до трьох десяткових знаків; </w:t>
      </w:r>
    </w:p>
    <w:p w:rsidR="00CA78B3" w:rsidRPr="009C1A0E" w:rsidRDefault="00CA78B3" w:rsidP="00CA78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i/>
          <w:sz w:val="28"/>
          <w:szCs w:val="28"/>
        </w:rPr>
        <w:t>E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W,1/4</w:t>
      </w:r>
      <w:r w:rsidRPr="009C1A0E">
        <w:rPr>
          <w:rFonts w:ascii="Times New Roman" w:hAnsi="Times New Roman" w:cs="Times New Roman"/>
          <w:sz w:val="28"/>
          <w:szCs w:val="28"/>
        </w:rPr>
        <w:t xml:space="preserve"> ‒ споживання енергії побутової пральної машини або циклу прання побутової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-сушильної машини для програми «еко 40-60» для чверті номінальної потужності прання, що округлюється до трьох десяткових знаків; </w:t>
      </w:r>
    </w:p>
    <w:p w:rsidR="00CA78B3" w:rsidRPr="009C1A0E" w:rsidRDefault="00CA78B3" w:rsidP="00CA78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i/>
          <w:sz w:val="28"/>
          <w:szCs w:val="28"/>
        </w:rPr>
        <w:t>A</w:t>
      </w:r>
      <w:r w:rsidRPr="009C1A0E">
        <w:rPr>
          <w:rFonts w:ascii="Times New Roman" w:hAnsi="Times New Roman" w:cs="Times New Roman"/>
          <w:sz w:val="28"/>
          <w:szCs w:val="28"/>
        </w:rPr>
        <w:t xml:space="preserve"> ‒ зважувальний коефіцієнт номінальної потужності прання, що округлюється до трьох десяткових знаків; </w:t>
      </w:r>
    </w:p>
    <w:p w:rsidR="00CA78B3" w:rsidRPr="009C1A0E" w:rsidRDefault="00CA78B3" w:rsidP="00CA78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i/>
          <w:sz w:val="28"/>
          <w:szCs w:val="28"/>
        </w:rPr>
        <w:t>B</w:t>
      </w:r>
      <w:r w:rsidRPr="009C1A0E">
        <w:rPr>
          <w:rFonts w:ascii="Times New Roman" w:hAnsi="Times New Roman" w:cs="Times New Roman"/>
          <w:sz w:val="28"/>
          <w:szCs w:val="28"/>
        </w:rPr>
        <w:t xml:space="preserve"> ‒ зважувальний коефіцієнт половини номінальної потужності прання, що округлюється до трьох десяткових знаків; </w:t>
      </w:r>
    </w:p>
    <w:p w:rsidR="00CA78B3" w:rsidRPr="009C1A0E" w:rsidRDefault="00CA78B3" w:rsidP="00CA78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i/>
          <w:sz w:val="28"/>
          <w:szCs w:val="28"/>
        </w:rPr>
        <w:t>C</w:t>
      </w:r>
      <w:r w:rsidRPr="009C1A0E">
        <w:rPr>
          <w:rFonts w:ascii="Times New Roman" w:hAnsi="Times New Roman" w:cs="Times New Roman"/>
          <w:sz w:val="28"/>
          <w:szCs w:val="28"/>
        </w:rPr>
        <w:t xml:space="preserve"> ‒ зважувальний коефіцієнт чверті номінальної потужності прання, що округлюється до трьох десяткових знаків. </w:t>
      </w:r>
    </w:p>
    <w:p w:rsidR="00CA78B3" w:rsidRPr="009C1A0E" w:rsidRDefault="00CA78B3" w:rsidP="00CA78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Для побутових пральних машин з номінальною потужністю, що нижча або дорівнює 3 кг, та для побутових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-сушильних машин з номінальною потужністю прання, що нижча або дорівнює 3 кг, </w:t>
      </w:r>
      <w:r w:rsidRPr="009C1A0E">
        <w:rPr>
          <w:rFonts w:ascii="Times New Roman" w:hAnsi="Times New Roman" w:cs="Times New Roman"/>
          <w:i/>
          <w:sz w:val="28"/>
          <w:szCs w:val="28"/>
        </w:rPr>
        <w:t>А</w:t>
      </w:r>
      <w:r w:rsidRPr="009C1A0E">
        <w:rPr>
          <w:rFonts w:ascii="Times New Roman" w:hAnsi="Times New Roman" w:cs="Times New Roman"/>
          <w:sz w:val="28"/>
          <w:szCs w:val="28"/>
        </w:rPr>
        <w:t xml:space="preserve"> дорівнює 1; </w:t>
      </w:r>
      <w:r w:rsidRPr="009C1A0E">
        <w:rPr>
          <w:rFonts w:ascii="Times New Roman" w:hAnsi="Times New Roman" w:cs="Times New Roman"/>
          <w:i/>
          <w:sz w:val="28"/>
          <w:szCs w:val="28"/>
        </w:rPr>
        <w:t>B</w:t>
      </w:r>
      <w:r w:rsidRPr="009C1A0E">
        <w:rPr>
          <w:rFonts w:ascii="Times New Roman" w:hAnsi="Times New Roman" w:cs="Times New Roman"/>
          <w:sz w:val="28"/>
          <w:szCs w:val="28"/>
        </w:rPr>
        <w:t xml:space="preserve"> і </w:t>
      </w:r>
      <w:r w:rsidRPr="009C1A0E">
        <w:rPr>
          <w:rFonts w:ascii="Times New Roman" w:hAnsi="Times New Roman" w:cs="Times New Roman"/>
          <w:i/>
          <w:sz w:val="28"/>
          <w:szCs w:val="28"/>
        </w:rPr>
        <w:t>C</w:t>
      </w:r>
      <w:r w:rsidRPr="009C1A0E">
        <w:rPr>
          <w:rFonts w:ascii="Times New Roman" w:hAnsi="Times New Roman" w:cs="Times New Roman"/>
          <w:sz w:val="28"/>
          <w:szCs w:val="28"/>
        </w:rPr>
        <w:t xml:space="preserve"> дорівнюють 0. </w:t>
      </w:r>
    </w:p>
    <w:p w:rsidR="0083712C" w:rsidRPr="009C1A0E" w:rsidRDefault="0083712C" w:rsidP="00016811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Для інших побутових пральних машин і побутових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-сушильних машин значення зважувальних коефіцієнтів залежать від номінальної ємності згідно з такими рівняннями: </w:t>
      </w:r>
    </w:p>
    <w:p w:rsidR="0083712C" w:rsidRPr="009C1A0E" w:rsidRDefault="0083712C" w:rsidP="0083712C">
      <w:pPr>
        <w:ind w:firstLine="709"/>
        <w:jc w:val="both"/>
        <w:rPr>
          <w:rFonts w:ascii="Cambria Math" w:hAnsi="Cambria Math" w:cs="Times New Roman"/>
          <w:sz w:val="28"/>
          <w:szCs w:val="28"/>
          <w:lang w:val="en-US"/>
          <w:oMath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А = -0,0391 ∙ c + 0,6918</m:t>
          </m:r>
        </m:oMath>
      </m:oMathPara>
    </w:p>
    <w:p w:rsidR="0083712C" w:rsidRPr="009C1A0E" w:rsidRDefault="0083712C" w:rsidP="0083712C">
      <w:pPr>
        <w:ind w:firstLine="709"/>
        <w:jc w:val="both"/>
        <w:rPr>
          <w:rFonts w:ascii="Cambria Math" w:hAnsi="Cambria Math" w:cs="Times New Roman"/>
          <w:sz w:val="28"/>
          <w:szCs w:val="28"/>
          <w:oMath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 xml:space="preserve">В = -0,0109 ∙ c + 0,3582 </m:t>
          </m:r>
        </m:oMath>
      </m:oMathPara>
    </w:p>
    <w:p w:rsidR="0083712C" w:rsidRPr="009C1A0E" w:rsidRDefault="0083712C" w:rsidP="00987AAB">
      <w:pPr>
        <w:spacing w:after="120"/>
        <w:ind w:firstLine="709"/>
        <w:jc w:val="center"/>
        <w:rPr>
          <w:rFonts w:ascii="Cambria Math" w:hAnsi="Cambria Math" w:cs="Times New Roman"/>
          <w:sz w:val="28"/>
          <w:szCs w:val="28"/>
          <w:lang w:val="ru-RU"/>
          <w:oMath/>
        </w:rPr>
      </w:pPr>
      <m:oMath>
        <m:r>
          <w:rPr>
            <w:rFonts w:ascii="Cambria Math" w:hAnsi="Cambria Math" w:cs="Times New Roman"/>
            <w:sz w:val="28"/>
            <w:szCs w:val="28"/>
          </w:rPr>
          <m:t xml:space="preserve">C = 1 - 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A + B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987AAB">
        <w:rPr>
          <w:rFonts w:ascii="Times New Roman" w:hAnsi="Times New Roman" w:cs="Times New Roman"/>
          <w:sz w:val="28"/>
          <w:szCs w:val="28"/>
        </w:rPr>
        <w:t>,</w:t>
      </w:r>
    </w:p>
    <w:p w:rsidR="00CA78B3" w:rsidRPr="009C1A0E" w:rsidRDefault="0083712C" w:rsidP="00837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де </w:t>
      </w:r>
      <w:r w:rsidRPr="009C1A0E">
        <w:rPr>
          <w:rFonts w:ascii="Times New Roman" w:hAnsi="Times New Roman" w:cs="Times New Roman"/>
          <w:i/>
          <w:sz w:val="28"/>
          <w:szCs w:val="28"/>
        </w:rPr>
        <w:t>c</w:t>
      </w:r>
      <w:r w:rsidRPr="009C1A0E">
        <w:rPr>
          <w:rFonts w:ascii="Times New Roman" w:hAnsi="Times New Roman" w:cs="Times New Roman"/>
          <w:sz w:val="28"/>
          <w:szCs w:val="28"/>
        </w:rPr>
        <w:t xml:space="preserve"> ‒ номінальна ємність побутової пральної машини або номінальна потужність прання побутової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>-сушильної машини.</w:t>
      </w:r>
    </w:p>
    <w:p w:rsidR="0083712C" w:rsidRPr="009C1A0E" w:rsidRDefault="0083712C" w:rsidP="00016811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Зважене споживання енергії за 100 циклів побутової пральної машини або циклу прання побутової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-сушильної машини обчислюється наступним чином і округлюється до найближчого цілого числа: </w:t>
      </w:r>
    </w:p>
    <w:p w:rsidR="0083712C" w:rsidRPr="009C1A0E" w:rsidRDefault="00130626" w:rsidP="0083712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W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∙ 100</m:t>
          </m:r>
        </m:oMath>
      </m:oMathPara>
    </w:p>
    <w:p w:rsidR="0083712C" w:rsidRPr="009C1A0E" w:rsidRDefault="0083712C" w:rsidP="00837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BE9" w:rsidRPr="009C1A0E" w:rsidRDefault="002C3BE9" w:rsidP="00837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712C" w:rsidRPr="009C1A0E" w:rsidRDefault="0083712C" w:rsidP="00837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F91ACE" w:rsidRPr="009C1A0E">
        <w:rPr>
          <w:rFonts w:ascii="Times New Roman" w:hAnsi="Times New Roman" w:cs="Times New Roman"/>
          <w:sz w:val="28"/>
          <w:szCs w:val="28"/>
        </w:rPr>
        <w:t>)</w:t>
      </w:r>
      <w:r w:rsidRPr="009C1A0E">
        <w:rPr>
          <w:rFonts w:ascii="Times New Roman" w:hAnsi="Times New Roman" w:cs="Times New Roman"/>
          <w:sz w:val="28"/>
          <w:szCs w:val="28"/>
        </w:rPr>
        <w:t xml:space="preserve"> Індекс енергоефективності (</w:t>
      </w:r>
      <w:r w:rsidRPr="009C1A0E">
        <w:rPr>
          <w:rFonts w:ascii="Times New Roman" w:hAnsi="Times New Roman" w:cs="Times New Roman"/>
          <w:i/>
          <w:sz w:val="28"/>
          <w:szCs w:val="28"/>
        </w:rPr>
        <w:t>EEI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WD</w:t>
      </w:r>
      <w:r w:rsidRPr="009C1A0E">
        <w:rPr>
          <w:rFonts w:ascii="Times New Roman" w:hAnsi="Times New Roman" w:cs="Times New Roman"/>
          <w:sz w:val="28"/>
          <w:szCs w:val="28"/>
        </w:rPr>
        <w:t xml:space="preserve">) повного циклу побутових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>-сушильних машин</w:t>
      </w:r>
    </w:p>
    <w:p w:rsidR="0083712C" w:rsidRPr="009C1A0E" w:rsidRDefault="0083712C" w:rsidP="001A42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Для обчислення </w:t>
      </w:r>
      <w:r w:rsidRPr="009C1A0E">
        <w:rPr>
          <w:rFonts w:ascii="Times New Roman" w:hAnsi="Times New Roman" w:cs="Times New Roman"/>
          <w:i/>
          <w:sz w:val="28"/>
          <w:szCs w:val="28"/>
        </w:rPr>
        <w:t>EEI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WD</w:t>
      </w:r>
      <w:r w:rsidRPr="009C1A0E">
        <w:rPr>
          <w:rFonts w:ascii="Times New Roman" w:hAnsi="Times New Roman" w:cs="Times New Roman"/>
          <w:sz w:val="28"/>
          <w:szCs w:val="28"/>
        </w:rPr>
        <w:t xml:space="preserve">  моделі побутової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>-сушильної машини зважене споживання енергії циклу прання та сушіння при номінальній ємності та для половини номінальної ємності порівнюється з її споживанням енергії в стандартному циклі.</w:t>
      </w:r>
    </w:p>
    <w:p w:rsidR="001A423B" w:rsidRPr="009C1A0E" w:rsidRDefault="001A423B" w:rsidP="001A423B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i/>
          <w:sz w:val="28"/>
          <w:szCs w:val="28"/>
        </w:rPr>
        <w:t>EEI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WD</w:t>
      </w:r>
      <w:r w:rsidRPr="009C1A0E">
        <w:rPr>
          <w:rFonts w:ascii="Times New Roman" w:hAnsi="Times New Roman" w:cs="Times New Roman"/>
          <w:sz w:val="28"/>
          <w:szCs w:val="28"/>
        </w:rPr>
        <w:t xml:space="preserve"> обчислюється наступним чином і округлюється до одного десяткового знаку:</w:t>
      </w:r>
    </w:p>
    <w:p w:rsidR="0083712C" w:rsidRPr="009C1A0E" w:rsidRDefault="00130626" w:rsidP="00987AAB">
      <w:pPr>
        <w:spacing w:after="120"/>
        <w:ind w:firstLine="709"/>
        <w:jc w:val="center"/>
        <w:rPr>
          <w:rFonts w:ascii="Cambria Math" w:hAnsi="Cambria Math" w:cs="Times New Roman"/>
          <w:sz w:val="28"/>
          <w:szCs w:val="28"/>
          <w:oMath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EEI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WD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 (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WD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/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SCE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WD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) ∙ 100 </m:t>
        </m:r>
      </m:oMath>
      <w:r w:rsidR="00987AAB">
        <w:rPr>
          <w:rFonts w:ascii="Times New Roman" w:hAnsi="Times New Roman" w:cs="Times New Roman"/>
          <w:sz w:val="28"/>
          <w:szCs w:val="28"/>
        </w:rPr>
        <w:t>,</w:t>
      </w:r>
    </w:p>
    <w:p w:rsidR="0083712C" w:rsidRPr="009C1A0E" w:rsidRDefault="0083712C" w:rsidP="00837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де: </w:t>
      </w:r>
    </w:p>
    <w:p w:rsidR="0083712C" w:rsidRPr="009C1A0E" w:rsidRDefault="0083712C" w:rsidP="00837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i/>
          <w:sz w:val="28"/>
          <w:szCs w:val="28"/>
        </w:rPr>
        <w:t>E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WD</w:t>
      </w:r>
      <w:r w:rsidRPr="009C1A0E">
        <w:rPr>
          <w:rFonts w:ascii="Times New Roman" w:hAnsi="Times New Roman" w:cs="Times New Roman"/>
          <w:sz w:val="28"/>
          <w:szCs w:val="28"/>
        </w:rPr>
        <w:t xml:space="preserve"> ‒ зважене споживання енергії повного циклу побутової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-сушильної машини; </w:t>
      </w:r>
    </w:p>
    <w:p w:rsidR="0083712C" w:rsidRPr="009C1A0E" w:rsidRDefault="0083712C" w:rsidP="00837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i/>
          <w:sz w:val="28"/>
          <w:szCs w:val="28"/>
        </w:rPr>
        <w:t>SCE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WD</w:t>
      </w:r>
      <w:r w:rsidRPr="009C1A0E">
        <w:rPr>
          <w:rFonts w:ascii="Times New Roman" w:hAnsi="Times New Roman" w:cs="Times New Roman"/>
          <w:sz w:val="28"/>
          <w:szCs w:val="28"/>
        </w:rPr>
        <w:t xml:space="preserve"> ‒ споживання енергії в стандартному циклі повного циклу побутової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-сушильної машини. </w:t>
      </w:r>
    </w:p>
    <w:p w:rsidR="0063738C" w:rsidRPr="009C1A0E" w:rsidRDefault="0063738C" w:rsidP="001A423B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i/>
          <w:sz w:val="28"/>
          <w:szCs w:val="28"/>
        </w:rPr>
        <w:t>SCE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WD</w:t>
      </w:r>
      <w:r w:rsidRPr="009C1A0E">
        <w:rPr>
          <w:rFonts w:ascii="Times New Roman" w:hAnsi="Times New Roman" w:cs="Times New Roman"/>
          <w:sz w:val="28"/>
          <w:szCs w:val="28"/>
        </w:rPr>
        <w:t xml:space="preserve"> розраховується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кВт∙год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 за цикл і округлюється до трьох десяткових знаків у наступний спосіб: </w:t>
      </w:r>
    </w:p>
    <w:p w:rsidR="0063738C" w:rsidRPr="009C1A0E" w:rsidRDefault="00130626" w:rsidP="00987AAB">
      <w:pPr>
        <w:spacing w:after="120"/>
        <w:ind w:firstLine="709"/>
        <w:jc w:val="center"/>
        <w:rPr>
          <w:rFonts w:ascii="Cambria Math" w:hAnsi="Cambria Math" w:cs="Times New Roman"/>
          <w:sz w:val="28"/>
          <w:szCs w:val="28"/>
          <w:oMath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SCE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WD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 -0,0502 ∙ d2  + 1,1742 ∙ d - 0,644 </m:t>
        </m:r>
      </m:oMath>
      <w:r w:rsidR="00987AAB">
        <w:rPr>
          <w:rFonts w:ascii="Times New Roman" w:hAnsi="Times New Roman" w:cs="Times New Roman"/>
          <w:sz w:val="28"/>
          <w:szCs w:val="28"/>
        </w:rPr>
        <w:t>,</w:t>
      </w:r>
    </w:p>
    <w:p w:rsidR="0083712C" w:rsidRPr="009C1A0E" w:rsidRDefault="0063738C" w:rsidP="006373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де </w:t>
      </w:r>
      <w:r w:rsidRPr="009C1A0E">
        <w:rPr>
          <w:rFonts w:ascii="Times New Roman" w:hAnsi="Times New Roman" w:cs="Times New Roman"/>
          <w:i/>
          <w:sz w:val="28"/>
          <w:szCs w:val="28"/>
        </w:rPr>
        <w:t>d</w:t>
      </w:r>
      <w:r w:rsidRPr="009C1A0E">
        <w:rPr>
          <w:rFonts w:ascii="Times New Roman" w:hAnsi="Times New Roman" w:cs="Times New Roman"/>
          <w:sz w:val="28"/>
          <w:szCs w:val="28"/>
        </w:rPr>
        <w:t xml:space="preserve"> ‒ номінальна ємність побутової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-сушильної машини для циклу прання та сушіння. </w:t>
      </w:r>
    </w:p>
    <w:p w:rsidR="0063738C" w:rsidRPr="009C1A0E" w:rsidRDefault="0063738C" w:rsidP="006373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Для побутових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-сушильних машин номінальною потужністю прання, що нижча або дорівнює 3 кг, </w:t>
      </w:r>
      <w:r w:rsidRPr="009C1A0E">
        <w:rPr>
          <w:rFonts w:ascii="Times New Roman" w:hAnsi="Times New Roman" w:cs="Times New Roman"/>
          <w:i/>
          <w:sz w:val="28"/>
          <w:szCs w:val="28"/>
        </w:rPr>
        <w:t>E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WD</w:t>
      </w:r>
      <w:r w:rsidRPr="009C1A0E">
        <w:rPr>
          <w:rFonts w:ascii="Times New Roman" w:hAnsi="Times New Roman" w:cs="Times New Roman"/>
          <w:sz w:val="28"/>
          <w:szCs w:val="28"/>
        </w:rPr>
        <w:t xml:space="preserve"> – це споживання енергії при номінальній ємності, що округлюється до трьох десяткових знаків. </w:t>
      </w:r>
    </w:p>
    <w:p w:rsidR="0063738C" w:rsidRPr="009C1A0E" w:rsidRDefault="0063738C" w:rsidP="001A423B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Для інших побутових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>-сушильних машин E</w:t>
      </w:r>
      <w:r w:rsidRPr="009C1A0E">
        <w:rPr>
          <w:rFonts w:ascii="Times New Roman" w:hAnsi="Times New Roman" w:cs="Times New Roman"/>
          <w:sz w:val="28"/>
          <w:szCs w:val="28"/>
          <w:vertAlign w:val="subscript"/>
        </w:rPr>
        <w:t>WD</w:t>
      </w:r>
      <w:r w:rsidRPr="009C1A0E">
        <w:rPr>
          <w:rFonts w:ascii="Times New Roman" w:hAnsi="Times New Roman" w:cs="Times New Roman"/>
          <w:sz w:val="28"/>
          <w:szCs w:val="28"/>
        </w:rPr>
        <w:t xml:space="preserve"> обчислюється у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кВт∙год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 за цикл у такий спосіб і округлюється до трьох десяткових знаків:</w:t>
      </w:r>
    </w:p>
    <w:p w:rsidR="0063738C" w:rsidRPr="009C1A0E" w:rsidRDefault="00130626" w:rsidP="00987AAB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32"/>
                <w:szCs w:val="28"/>
              </w:rPr>
              <m:t>WD</m:t>
            </m:r>
          </m:sub>
        </m:sSub>
        <m:r>
          <w:rPr>
            <w:rFonts w:ascii="Cambria Math" w:hAnsi="Cambria Math" w:cs="Times New Roman"/>
            <w:sz w:val="32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28"/>
              </w:rPr>
            </m:ctrlPr>
          </m:fPr>
          <m:num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i/>
                    <w:sz w:val="32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2"/>
                    <w:szCs w:val="28"/>
                  </w:rPr>
                  <m:t xml:space="preserve">3 ∙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28"/>
                      </w:rPr>
                      <m:t>WD,full</m:t>
                    </m:r>
                  </m:sub>
                </m:sSub>
                <m:r>
                  <w:rPr>
                    <w:rFonts w:ascii="Cambria Math" w:hAnsi="Cambria Math" w:cs="Times New Roman"/>
                    <w:sz w:val="32"/>
                    <w:szCs w:val="28"/>
                  </w:rPr>
                  <m:t xml:space="preserve">+2 ∙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28"/>
                      </w:rPr>
                      <m:t>WD,1/2</m:t>
                    </m:r>
                  </m:sub>
                </m:sSub>
              </m:e>
            </m:d>
          </m:num>
          <m:den>
            <m:r>
              <w:rPr>
                <w:rFonts w:ascii="Cambria Math" w:hAnsi="Cambria Math" w:cs="Times New Roman"/>
                <w:sz w:val="32"/>
                <w:szCs w:val="28"/>
              </w:rPr>
              <m:t>5</m:t>
            </m:r>
          </m:den>
        </m:f>
      </m:oMath>
      <w:r w:rsidR="00987AAB" w:rsidRPr="00987AAB">
        <w:rPr>
          <w:rFonts w:ascii="Times New Roman" w:hAnsi="Times New Roman" w:cs="Times New Roman"/>
          <w:sz w:val="32"/>
          <w:szCs w:val="28"/>
        </w:rPr>
        <w:t xml:space="preserve"> </w:t>
      </w:r>
      <w:r w:rsidR="00987AAB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63738C" w:rsidRPr="009C1A0E" w:rsidRDefault="0063738C" w:rsidP="006373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де: </w:t>
      </w:r>
    </w:p>
    <w:p w:rsidR="0063738C" w:rsidRPr="009C1A0E" w:rsidRDefault="0063738C" w:rsidP="006373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1A0E">
        <w:rPr>
          <w:rFonts w:ascii="Times New Roman" w:hAnsi="Times New Roman" w:cs="Times New Roman"/>
          <w:i/>
          <w:sz w:val="28"/>
          <w:szCs w:val="28"/>
        </w:rPr>
        <w:t>E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WD,full</w:t>
      </w:r>
      <w:proofErr w:type="spellEnd"/>
      <w:r w:rsidRPr="009C1A0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9C1A0E">
        <w:rPr>
          <w:rFonts w:ascii="Times New Roman" w:hAnsi="Times New Roman" w:cs="Times New Roman"/>
          <w:sz w:val="28"/>
          <w:szCs w:val="28"/>
        </w:rPr>
        <w:t xml:space="preserve">‒ споживання енергії побутової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-сушильної машини для циклу прання та сушіння при номінальній ємності, що округлюється до трьох десяткових знаків; </w:t>
      </w:r>
    </w:p>
    <w:p w:rsidR="0063738C" w:rsidRPr="009C1A0E" w:rsidRDefault="0063738C" w:rsidP="006373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i/>
          <w:sz w:val="28"/>
          <w:szCs w:val="28"/>
        </w:rPr>
        <w:t>E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WD,1/2</w:t>
      </w:r>
      <w:r w:rsidRPr="009C1A0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9C1A0E">
        <w:rPr>
          <w:rFonts w:ascii="Times New Roman" w:hAnsi="Times New Roman" w:cs="Times New Roman"/>
          <w:sz w:val="28"/>
          <w:szCs w:val="28"/>
        </w:rPr>
        <w:t xml:space="preserve">‒ споживання енергії побутової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-сушильної машини для циклу прання та сушіння для половини номінальної ємності, що округлюється до трьох десяткових знаків. </w:t>
      </w:r>
    </w:p>
    <w:p w:rsidR="0063738C" w:rsidRPr="009C1A0E" w:rsidRDefault="0063738C" w:rsidP="001A423B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Зважене споживання енергії за 100 циклів повного циклу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-сушильної машини обчислюється наступним чином і округлюється до найближчого цілого числа: </w:t>
      </w:r>
    </w:p>
    <w:p w:rsidR="0063738C" w:rsidRPr="009C1A0E" w:rsidRDefault="00130626" w:rsidP="006373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WD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∙ 100</m:t>
          </m:r>
        </m:oMath>
      </m:oMathPara>
    </w:p>
    <w:p w:rsidR="00284550" w:rsidRPr="009C1A0E" w:rsidRDefault="00284550" w:rsidP="006373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4550" w:rsidRPr="009C1A0E" w:rsidRDefault="00284550" w:rsidP="002845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3. Індекс ефективності прання </w:t>
      </w:r>
    </w:p>
    <w:p w:rsidR="00284550" w:rsidRPr="009C1A0E" w:rsidRDefault="00284550" w:rsidP="002845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Індекс ефективності прання побутових пральних машин та циклу прання побутових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>-сушильних машин (</w:t>
      </w:r>
      <w:r w:rsidRPr="009C1A0E">
        <w:rPr>
          <w:rFonts w:ascii="Times New Roman" w:hAnsi="Times New Roman" w:cs="Times New Roman"/>
          <w:i/>
          <w:sz w:val="28"/>
          <w:szCs w:val="28"/>
        </w:rPr>
        <w:t>I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</w:t>
      </w:r>
      <w:r w:rsidRPr="009C1A0E">
        <w:rPr>
          <w:rFonts w:ascii="Times New Roman" w:hAnsi="Times New Roman" w:cs="Times New Roman"/>
          <w:sz w:val="28"/>
          <w:szCs w:val="28"/>
        </w:rPr>
        <w:t xml:space="preserve">) та індекс ефективності прання повного циклу побутових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>-сушильних машин (</w:t>
      </w:r>
      <w:r w:rsidRPr="009C1A0E">
        <w:rPr>
          <w:rFonts w:ascii="Times New Roman" w:hAnsi="Times New Roman" w:cs="Times New Roman"/>
          <w:i/>
          <w:sz w:val="28"/>
          <w:szCs w:val="28"/>
        </w:rPr>
        <w:t>J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</w:t>
      </w:r>
      <w:r w:rsidRPr="009C1A0E">
        <w:rPr>
          <w:rFonts w:ascii="Times New Roman" w:hAnsi="Times New Roman" w:cs="Times New Roman"/>
          <w:sz w:val="28"/>
          <w:szCs w:val="28"/>
        </w:rPr>
        <w:t xml:space="preserve">) обчислюються з </w:t>
      </w:r>
      <w:r w:rsidRPr="009C1A0E">
        <w:rPr>
          <w:rFonts w:ascii="Times New Roman" w:hAnsi="Times New Roman" w:cs="Times New Roman"/>
          <w:sz w:val="28"/>
          <w:szCs w:val="28"/>
        </w:rPr>
        <w:lastRenderedPageBreak/>
        <w:t>використанням стандартів</w:t>
      </w:r>
      <w:r w:rsidR="000135CC" w:rsidRPr="009C1A0E">
        <w:rPr>
          <w:rFonts w:ascii="Times New Roman" w:hAnsi="Times New Roman" w:cs="Times New Roman"/>
          <w:sz w:val="28"/>
          <w:szCs w:val="28"/>
        </w:rPr>
        <w:t xml:space="preserve"> з переліку національних стандартів для цілей застосування Технічного регламенту</w:t>
      </w:r>
      <w:r w:rsidRPr="009C1A0E">
        <w:rPr>
          <w:rFonts w:ascii="Times New Roman" w:hAnsi="Times New Roman" w:cs="Times New Roman"/>
          <w:sz w:val="28"/>
          <w:szCs w:val="28"/>
        </w:rPr>
        <w:t xml:space="preserve"> або</w:t>
      </w:r>
      <w:r w:rsidR="000135CC" w:rsidRPr="009C1A0E">
        <w:rPr>
          <w:rFonts w:ascii="Times New Roman" w:hAnsi="Times New Roman" w:cs="Times New Roman"/>
          <w:sz w:val="28"/>
          <w:szCs w:val="28"/>
        </w:rPr>
        <w:t xml:space="preserve"> із застосуванням</w:t>
      </w:r>
      <w:r w:rsidRPr="009C1A0E">
        <w:rPr>
          <w:rFonts w:ascii="Times New Roman" w:hAnsi="Times New Roman" w:cs="Times New Roman"/>
          <w:sz w:val="28"/>
          <w:szCs w:val="28"/>
        </w:rPr>
        <w:t xml:space="preserve"> інших надійних, точних та відтворюваних методів, які враховують загальновизнаний сучасний рівень техніки, і округлюється до трьох десяткових знаків. </w:t>
      </w:r>
    </w:p>
    <w:p w:rsidR="00284550" w:rsidRPr="009C1A0E" w:rsidRDefault="00284550" w:rsidP="002845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Для побутових пральних машин з номінальною ємністю понад 3 кг та для циклу прання побутових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-сушильних машин з номінальною ємністю понад 3 кг, значення </w:t>
      </w:r>
      <w:r w:rsidRPr="009C1A0E">
        <w:rPr>
          <w:rFonts w:ascii="Times New Roman" w:hAnsi="Times New Roman" w:cs="Times New Roman"/>
          <w:i/>
          <w:sz w:val="28"/>
          <w:szCs w:val="28"/>
        </w:rPr>
        <w:t>I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</w:t>
      </w:r>
      <w:r w:rsidRPr="009C1A0E">
        <w:rPr>
          <w:rFonts w:ascii="Times New Roman" w:hAnsi="Times New Roman" w:cs="Times New Roman"/>
          <w:sz w:val="28"/>
          <w:szCs w:val="28"/>
        </w:rPr>
        <w:t xml:space="preserve">, вказане в </w:t>
      </w:r>
      <w:r w:rsidR="00DE6485" w:rsidRPr="009C1A0E">
        <w:rPr>
          <w:rFonts w:ascii="Times New Roman" w:hAnsi="Times New Roman" w:cs="Times New Roman"/>
          <w:sz w:val="28"/>
          <w:szCs w:val="28"/>
        </w:rPr>
        <w:t>інформаційному листі</w:t>
      </w:r>
      <w:r w:rsidRPr="009C1A0E">
        <w:rPr>
          <w:rFonts w:ascii="Times New Roman" w:hAnsi="Times New Roman" w:cs="Times New Roman"/>
          <w:sz w:val="28"/>
          <w:szCs w:val="28"/>
        </w:rPr>
        <w:t xml:space="preserve">, має бути найнижчим значенням між індексом ефективності прання при номінальній потужності прання, половині номінальної потужності прання та чверті номінальної потужності прання. </w:t>
      </w:r>
    </w:p>
    <w:p w:rsidR="00284550" w:rsidRPr="009C1A0E" w:rsidRDefault="00284550" w:rsidP="002845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Для побутових пральних машин з номінальною ємністю що нижча або дорівнює 3 кг, та для циклу прання побутових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-сушильних машин з номінальною ємністю що нижча або дорівнює 3 кг, значення </w:t>
      </w:r>
      <w:r w:rsidRPr="009C1A0E">
        <w:rPr>
          <w:rFonts w:ascii="Times New Roman" w:hAnsi="Times New Roman" w:cs="Times New Roman"/>
          <w:i/>
          <w:sz w:val="28"/>
          <w:szCs w:val="28"/>
        </w:rPr>
        <w:t>I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</w:t>
      </w:r>
      <w:r w:rsidRPr="009C1A0E">
        <w:rPr>
          <w:rFonts w:ascii="Times New Roman" w:hAnsi="Times New Roman" w:cs="Times New Roman"/>
          <w:sz w:val="28"/>
          <w:szCs w:val="28"/>
        </w:rPr>
        <w:t xml:space="preserve">, вказане в </w:t>
      </w:r>
      <w:r w:rsidR="00DE6485" w:rsidRPr="009C1A0E">
        <w:rPr>
          <w:rFonts w:ascii="Times New Roman" w:hAnsi="Times New Roman" w:cs="Times New Roman"/>
          <w:sz w:val="28"/>
          <w:szCs w:val="28"/>
        </w:rPr>
        <w:t>інформаційному листі</w:t>
      </w:r>
      <w:r w:rsidRPr="009C1A0E">
        <w:rPr>
          <w:rFonts w:ascii="Times New Roman" w:hAnsi="Times New Roman" w:cs="Times New Roman"/>
          <w:sz w:val="28"/>
          <w:szCs w:val="28"/>
        </w:rPr>
        <w:t xml:space="preserve">, є індексом ефективності прання при номінальній потужності прання. </w:t>
      </w:r>
    </w:p>
    <w:p w:rsidR="00284550" w:rsidRPr="009C1A0E" w:rsidRDefault="00284550" w:rsidP="002845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Для побутових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-сушильних машин з номінальною ємністю понад 3 кг, значення </w:t>
      </w:r>
      <w:r w:rsidRPr="009C1A0E">
        <w:rPr>
          <w:rFonts w:ascii="Times New Roman" w:hAnsi="Times New Roman" w:cs="Times New Roman"/>
          <w:i/>
          <w:sz w:val="28"/>
          <w:szCs w:val="28"/>
        </w:rPr>
        <w:t>J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</w:t>
      </w:r>
      <w:r w:rsidRPr="009C1A0E">
        <w:rPr>
          <w:rFonts w:ascii="Times New Roman" w:hAnsi="Times New Roman" w:cs="Times New Roman"/>
          <w:sz w:val="28"/>
          <w:szCs w:val="28"/>
        </w:rPr>
        <w:t xml:space="preserve">, вказане в </w:t>
      </w:r>
      <w:r w:rsidR="00DE6485" w:rsidRPr="009C1A0E">
        <w:rPr>
          <w:rFonts w:ascii="Times New Roman" w:hAnsi="Times New Roman" w:cs="Times New Roman"/>
          <w:sz w:val="28"/>
          <w:szCs w:val="28"/>
        </w:rPr>
        <w:t>інформаційному листі</w:t>
      </w:r>
      <w:r w:rsidRPr="009C1A0E">
        <w:rPr>
          <w:rFonts w:ascii="Times New Roman" w:hAnsi="Times New Roman" w:cs="Times New Roman"/>
          <w:sz w:val="28"/>
          <w:szCs w:val="28"/>
        </w:rPr>
        <w:t xml:space="preserve">, має бути найнижчим значенням між індексом ефективності прання при номінальній ємності та половині номінальної ємності. </w:t>
      </w:r>
    </w:p>
    <w:p w:rsidR="00284550" w:rsidRPr="009C1A0E" w:rsidRDefault="00284550" w:rsidP="002845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Для побутових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-сушильних машин з номінальною ємністю, що нижча або дорівнює 3 кг, значення </w:t>
      </w:r>
      <w:r w:rsidRPr="009C1A0E">
        <w:rPr>
          <w:rFonts w:ascii="Times New Roman" w:hAnsi="Times New Roman" w:cs="Times New Roman"/>
          <w:i/>
          <w:sz w:val="28"/>
          <w:szCs w:val="28"/>
        </w:rPr>
        <w:t>J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</w:t>
      </w:r>
      <w:r w:rsidRPr="009C1A0E">
        <w:rPr>
          <w:rFonts w:ascii="Times New Roman" w:hAnsi="Times New Roman" w:cs="Times New Roman"/>
          <w:sz w:val="28"/>
          <w:szCs w:val="28"/>
        </w:rPr>
        <w:t xml:space="preserve">, вказане в </w:t>
      </w:r>
      <w:r w:rsidR="00DE6485" w:rsidRPr="009C1A0E">
        <w:rPr>
          <w:rFonts w:ascii="Times New Roman" w:hAnsi="Times New Roman" w:cs="Times New Roman"/>
          <w:sz w:val="28"/>
          <w:szCs w:val="28"/>
        </w:rPr>
        <w:t>інформаційному листі</w:t>
      </w:r>
      <w:r w:rsidRPr="009C1A0E">
        <w:rPr>
          <w:rFonts w:ascii="Times New Roman" w:hAnsi="Times New Roman" w:cs="Times New Roman"/>
          <w:sz w:val="28"/>
          <w:szCs w:val="28"/>
        </w:rPr>
        <w:t>, є індексом ефективності прання при номінальній ємності.</w:t>
      </w:r>
    </w:p>
    <w:p w:rsidR="00A47BE3" w:rsidRPr="009C1A0E" w:rsidRDefault="00A47BE3" w:rsidP="002845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7BE3" w:rsidRPr="009C1A0E" w:rsidRDefault="00A47BE3" w:rsidP="00A47B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t>4</w:t>
      </w:r>
      <w:r w:rsidRPr="009C1A0E">
        <w:rPr>
          <w:rFonts w:ascii="Times New Roman" w:hAnsi="Times New Roman" w:cs="Times New Roman"/>
          <w:sz w:val="28"/>
          <w:szCs w:val="28"/>
        </w:rPr>
        <w:t xml:space="preserve">. Ефективність полоскання </w:t>
      </w:r>
    </w:p>
    <w:p w:rsidR="00922203" w:rsidRPr="009C1A0E" w:rsidRDefault="00A47BE3" w:rsidP="00A47B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Ефективність полоскання побутових пральних машин та циклу прання побутових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>-сушильних машин (</w:t>
      </w:r>
      <w:r w:rsidRPr="009C1A0E">
        <w:rPr>
          <w:rFonts w:ascii="Times New Roman" w:hAnsi="Times New Roman" w:cs="Times New Roman"/>
          <w:i/>
          <w:sz w:val="28"/>
          <w:szCs w:val="28"/>
        </w:rPr>
        <w:t>I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R</w:t>
      </w:r>
      <w:r w:rsidRPr="009C1A0E">
        <w:rPr>
          <w:rFonts w:ascii="Times New Roman" w:hAnsi="Times New Roman" w:cs="Times New Roman"/>
          <w:sz w:val="28"/>
          <w:szCs w:val="28"/>
        </w:rPr>
        <w:t xml:space="preserve">), а також ефективність полоскання повного циклу побутові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>-сушильні машини (</w:t>
      </w:r>
      <w:r w:rsidRPr="009C1A0E">
        <w:rPr>
          <w:rFonts w:ascii="Times New Roman" w:hAnsi="Times New Roman" w:cs="Times New Roman"/>
          <w:i/>
          <w:sz w:val="28"/>
          <w:szCs w:val="28"/>
        </w:rPr>
        <w:t>J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R</w:t>
      </w:r>
      <w:r w:rsidRPr="009C1A0E">
        <w:rPr>
          <w:rFonts w:ascii="Times New Roman" w:hAnsi="Times New Roman" w:cs="Times New Roman"/>
          <w:sz w:val="28"/>
          <w:szCs w:val="28"/>
        </w:rPr>
        <w:t xml:space="preserve">) </w:t>
      </w:r>
      <w:r w:rsidR="00922203" w:rsidRPr="009C1A0E">
        <w:rPr>
          <w:rFonts w:ascii="Times New Roman" w:hAnsi="Times New Roman" w:cs="Times New Roman"/>
          <w:color w:val="000000"/>
          <w:sz w:val="28"/>
          <w:szCs w:val="28"/>
        </w:rPr>
        <w:t xml:space="preserve">обчислюється з використанням стандартів з переліку національних стандартів для цілей застосування Технічного регламенту або іншого надійного, точного та відтворюваного методу, заснованого на виявленні лінійного маркера </w:t>
      </w:r>
      <w:proofErr w:type="spellStart"/>
      <w:r w:rsidR="00922203" w:rsidRPr="009C1A0E">
        <w:rPr>
          <w:rFonts w:ascii="Times New Roman" w:hAnsi="Times New Roman" w:cs="Times New Roman"/>
          <w:color w:val="000000"/>
          <w:sz w:val="28"/>
          <w:szCs w:val="28"/>
        </w:rPr>
        <w:t>алкилбензолсульфонату</w:t>
      </w:r>
      <w:proofErr w:type="spellEnd"/>
      <w:r w:rsidR="00922203" w:rsidRPr="009C1A0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922203" w:rsidRPr="009C1A0E">
        <w:rPr>
          <w:rFonts w:ascii="Times New Roman" w:hAnsi="Times New Roman" w:cs="Times New Roman"/>
          <w:i/>
          <w:color w:val="000000"/>
          <w:sz w:val="28"/>
          <w:szCs w:val="28"/>
        </w:rPr>
        <w:t>LAS</w:t>
      </w:r>
      <w:r w:rsidR="00922203" w:rsidRPr="009C1A0E">
        <w:rPr>
          <w:rFonts w:ascii="Times New Roman" w:hAnsi="Times New Roman" w:cs="Times New Roman"/>
          <w:color w:val="000000"/>
          <w:sz w:val="28"/>
          <w:szCs w:val="28"/>
        </w:rPr>
        <w:t xml:space="preserve">), та округлюється до одного десяткового </w:t>
      </w:r>
      <w:proofErr w:type="spellStart"/>
      <w:r w:rsidR="00922203" w:rsidRPr="009C1A0E">
        <w:rPr>
          <w:rFonts w:ascii="Times New Roman" w:hAnsi="Times New Roman" w:cs="Times New Roman"/>
          <w:color w:val="000000"/>
          <w:sz w:val="28"/>
          <w:szCs w:val="28"/>
        </w:rPr>
        <w:t>знак</w:t>
      </w:r>
      <w:r w:rsidR="00987AAB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spellEnd"/>
      <w:r w:rsidR="00922203" w:rsidRPr="009C1A0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7BE3" w:rsidRPr="009C1A0E" w:rsidRDefault="00A47BE3" w:rsidP="00A47B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Для побутових пральних машин з номінальною ємністю понад 3 кг та для циклу прання побутових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-сушильних машин з номінальною ємністю понад 3 кг значення </w:t>
      </w:r>
      <w:r w:rsidRPr="009C1A0E">
        <w:rPr>
          <w:rFonts w:ascii="Times New Roman" w:hAnsi="Times New Roman" w:cs="Times New Roman"/>
          <w:i/>
          <w:sz w:val="28"/>
          <w:szCs w:val="28"/>
        </w:rPr>
        <w:t>I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R</w:t>
      </w:r>
      <w:r w:rsidRPr="009C1A0E">
        <w:rPr>
          <w:rFonts w:ascii="Times New Roman" w:hAnsi="Times New Roman" w:cs="Times New Roman"/>
          <w:sz w:val="28"/>
          <w:szCs w:val="28"/>
        </w:rPr>
        <w:t xml:space="preserve">, вказане в </w:t>
      </w:r>
      <w:r w:rsidR="00DE6485" w:rsidRPr="009C1A0E">
        <w:rPr>
          <w:rFonts w:ascii="Times New Roman" w:hAnsi="Times New Roman" w:cs="Times New Roman"/>
          <w:sz w:val="28"/>
          <w:szCs w:val="28"/>
        </w:rPr>
        <w:t>інформаційному листі</w:t>
      </w:r>
      <w:r w:rsidRPr="009C1A0E">
        <w:rPr>
          <w:rFonts w:ascii="Times New Roman" w:hAnsi="Times New Roman" w:cs="Times New Roman"/>
          <w:sz w:val="28"/>
          <w:szCs w:val="28"/>
        </w:rPr>
        <w:t xml:space="preserve">, має бути найвищим значенням між ефективністю полоскання при номінальній потужності прання, половині номінальної потужності прання та чверті номінальної потужності прання. </w:t>
      </w:r>
    </w:p>
    <w:p w:rsidR="00A47BE3" w:rsidRPr="009C1A0E" w:rsidRDefault="00A47BE3" w:rsidP="00A47B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Для побутових пральних машин з номінальною ємністю, що нижча або дорівнює 3 кг, а також для циклу прання побутових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-сушильних машин з номінальною ємністю, що нижча або дорівнює 3 кг, значення </w:t>
      </w:r>
      <w:r w:rsidRPr="009C1A0E">
        <w:rPr>
          <w:rFonts w:ascii="Times New Roman" w:hAnsi="Times New Roman" w:cs="Times New Roman"/>
          <w:i/>
          <w:sz w:val="28"/>
          <w:szCs w:val="28"/>
        </w:rPr>
        <w:t>I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R</w:t>
      </w:r>
      <w:r w:rsidRPr="009C1A0E">
        <w:rPr>
          <w:rFonts w:ascii="Times New Roman" w:hAnsi="Times New Roman" w:cs="Times New Roman"/>
          <w:sz w:val="28"/>
          <w:szCs w:val="28"/>
        </w:rPr>
        <w:t xml:space="preserve"> в </w:t>
      </w:r>
      <w:r w:rsidR="00DE6485" w:rsidRPr="009C1A0E">
        <w:rPr>
          <w:rFonts w:ascii="Times New Roman" w:hAnsi="Times New Roman" w:cs="Times New Roman"/>
          <w:sz w:val="28"/>
          <w:szCs w:val="28"/>
        </w:rPr>
        <w:t>інформаційному листі</w:t>
      </w:r>
      <w:r w:rsidRPr="009C1A0E">
        <w:rPr>
          <w:rFonts w:ascii="Times New Roman" w:hAnsi="Times New Roman" w:cs="Times New Roman"/>
          <w:sz w:val="28"/>
          <w:szCs w:val="28"/>
        </w:rPr>
        <w:t xml:space="preserve"> не вказується. </w:t>
      </w:r>
    </w:p>
    <w:p w:rsidR="00A47BE3" w:rsidRPr="009C1A0E" w:rsidRDefault="00A47BE3" w:rsidP="00A47B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Для побутових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-сушильних машин з номінальною ємністю понад 3 кг значення </w:t>
      </w:r>
      <w:r w:rsidRPr="009C1A0E">
        <w:rPr>
          <w:rFonts w:ascii="Times New Roman" w:hAnsi="Times New Roman" w:cs="Times New Roman"/>
          <w:i/>
          <w:sz w:val="28"/>
          <w:szCs w:val="28"/>
        </w:rPr>
        <w:t>J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R</w:t>
      </w:r>
      <w:r w:rsidRPr="009C1A0E">
        <w:rPr>
          <w:rFonts w:ascii="Times New Roman" w:hAnsi="Times New Roman" w:cs="Times New Roman"/>
          <w:sz w:val="28"/>
          <w:szCs w:val="28"/>
        </w:rPr>
        <w:t xml:space="preserve">, вказане в </w:t>
      </w:r>
      <w:r w:rsidR="00DE6485" w:rsidRPr="009C1A0E">
        <w:rPr>
          <w:rFonts w:ascii="Times New Roman" w:hAnsi="Times New Roman" w:cs="Times New Roman"/>
          <w:sz w:val="28"/>
          <w:szCs w:val="28"/>
        </w:rPr>
        <w:t>інформаційному листі</w:t>
      </w:r>
      <w:r w:rsidRPr="009C1A0E">
        <w:rPr>
          <w:rFonts w:ascii="Times New Roman" w:hAnsi="Times New Roman" w:cs="Times New Roman"/>
          <w:sz w:val="28"/>
          <w:szCs w:val="28"/>
        </w:rPr>
        <w:t xml:space="preserve">, має бути вищим значенням між ефективністю полоскання при номінальній ємності та при половині номінальної ємності.  </w:t>
      </w:r>
    </w:p>
    <w:p w:rsidR="00A47BE3" w:rsidRPr="009C1A0E" w:rsidRDefault="00A47BE3" w:rsidP="00A47B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lastRenderedPageBreak/>
        <w:t xml:space="preserve">Для побутових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-сушильних машин з номінальною ємністю, що нижча або дорівнює 3 кг, значення </w:t>
      </w:r>
      <w:r w:rsidRPr="009C1A0E">
        <w:rPr>
          <w:rFonts w:ascii="Times New Roman" w:hAnsi="Times New Roman" w:cs="Times New Roman"/>
          <w:i/>
          <w:sz w:val="28"/>
          <w:szCs w:val="28"/>
        </w:rPr>
        <w:t>J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R</w:t>
      </w:r>
      <w:r w:rsidRPr="009C1A0E">
        <w:rPr>
          <w:rFonts w:ascii="Times New Roman" w:hAnsi="Times New Roman" w:cs="Times New Roman"/>
          <w:sz w:val="28"/>
          <w:szCs w:val="28"/>
        </w:rPr>
        <w:t xml:space="preserve"> в </w:t>
      </w:r>
      <w:r w:rsidR="00DE6485" w:rsidRPr="009C1A0E">
        <w:rPr>
          <w:rFonts w:ascii="Times New Roman" w:hAnsi="Times New Roman" w:cs="Times New Roman"/>
          <w:sz w:val="28"/>
          <w:szCs w:val="28"/>
        </w:rPr>
        <w:t>інформаційному листі</w:t>
      </w:r>
      <w:r w:rsidRPr="009C1A0E">
        <w:rPr>
          <w:rFonts w:ascii="Times New Roman" w:hAnsi="Times New Roman" w:cs="Times New Roman"/>
          <w:sz w:val="28"/>
          <w:szCs w:val="28"/>
        </w:rPr>
        <w:t xml:space="preserve"> не вказується.</w:t>
      </w:r>
    </w:p>
    <w:p w:rsidR="00A47BE3" w:rsidRPr="009C1A0E" w:rsidRDefault="00A47BE3" w:rsidP="00A47B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7BE3" w:rsidRPr="009C1A0E" w:rsidRDefault="00A47BE3" w:rsidP="00A47B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5. Максимальна температура </w:t>
      </w:r>
    </w:p>
    <w:p w:rsidR="00A47BE3" w:rsidRPr="009C1A0E" w:rsidRDefault="00A47BE3" w:rsidP="00A47B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Максимальна температура, що досягається за 5 хвилин </w:t>
      </w:r>
      <w:r w:rsidR="009B14BA" w:rsidRPr="009C1A0E">
        <w:rPr>
          <w:rFonts w:ascii="Times New Roman" w:hAnsi="Times New Roman" w:cs="Times New Roman"/>
          <w:sz w:val="28"/>
          <w:szCs w:val="28"/>
        </w:rPr>
        <w:t>в</w:t>
      </w:r>
      <w:r w:rsidRPr="009C1A0E">
        <w:rPr>
          <w:rFonts w:ascii="Times New Roman" w:hAnsi="Times New Roman" w:cs="Times New Roman"/>
          <w:sz w:val="28"/>
          <w:szCs w:val="28"/>
        </w:rPr>
        <w:t xml:space="preserve">середині білизни, що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переться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 в побутових пральних машинах та в циклі прання побутових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-сушильних машин, </w:t>
      </w:r>
      <w:r w:rsidR="009B14BA" w:rsidRPr="009C1A0E">
        <w:rPr>
          <w:rFonts w:ascii="Times New Roman" w:hAnsi="Times New Roman" w:cs="Times New Roman"/>
          <w:color w:val="000000"/>
          <w:sz w:val="28"/>
          <w:szCs w:val="28"/>
        </w:rPr>
        <w:t>визначається за допомогою стандартів з переліку національних стандартів для цілей застосування Технічного регламенту або іншого надійного, точного і відтворюваного методу з округленням до найближчого цілого числа.</w:t>
      </w:r>
    </w:p>
    <w:p w:rsidR="005324D7" w:rsidRPr="009C1A0E" w:rsidRDefault="005324D7" w:rsidP="00A47B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4D7" w:rsidRPr="009C1A0E" w:rsidRDefault="005324D7" w:rsidP="005324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>6.</w:t>
      </w:r>
      <w:r w:rsidRPr="009C1A0E">
        <w:rPr>
          <w:rFonts w:ascii="Times New Roman" w:hAnsi="Times New Roman" w:cs="Times New Roman"/>
          <w:sz w:val="28"/>
          <w:szCs w:val="28"/>
        </w:rPr>
        <w:tab/>
        <w:t xml:space="preserve">Зважене споживання води </w:t>
      </w:r>
    </w:p>
    <w:p w:rsidR="005324D7" w:rsidRPr="009C1A0E" w:rsidRDefault="005324D7" w:rsidP="001A423B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>Зважене споживання води (</w:t>
      </w:r>
      <w:r w:rsidRPr="009C1A0E">
        <w:rPr>
          <w:rFonts w:ascii="Times New Roman" w:hAnsi="Times New Roman" w:cs="Times New Roman"/>
          <w:i/>
          <w:sz w:val="28"/>
          <w:szCs w:val="28"/>
        </w:rPr>
        <w:t>W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</w:t>
      </w:r>
      <w:r w:rsidRPr="009C1A0E">
        <w:rPr>
          <w:rFonts w:ascii="Times New Roman" w:hAnsi="Times New Roman" w:cs="Times New Roman"/>
          <w:sz w:val="28"/>
          <w:szCs w:val="28"/>
        </w:rPr>
        <w:t xml:space="preserve">) побутової пральної машини або циклу прання побутової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-сушильної машини обчислюється в літрах і округлюється до найближчого цілого числа: </w:t>
      </w:r>
    </w:p>
    <w:p w:rsidR="005324D7" w:rsidRPr="009C1A0E" w:rsidRDefault="005324D7" w:rsidP="00987AAB">
      <w:pPr>
        <w:spacing w:after="120"/>
        <w:ind w:firstLine="709"/>
        <w:jc w:val="center"/>
        <w:rPr>
          <w:rFonts w:ascii="Cambria Math" w:hAnsi="Cambria Math" w:cs="Times New Roman"/>
          <w:sz w:val="28"/>
          <w:szCs w:val="28"/>
          <w:oMath/>
        </w:rPr>
      </w:pPr>
      <m:oMath>
        <m:r>
          <w:rPr>
            <w:rFonts w:ascii="Cambria Math" w:hAnsi="Cambria Math" w:cs="Times New Roman"/>
            <w:sz w:val="28"/>
            <w:szCs w:val="28"/>
          </w:rPr>
          <m:t xml:space="preserve">W = (A ∙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W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W,full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 + B ∙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W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W,1/2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 + C ∙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W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W,1/4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) </m:t>
        </m:r>
      </m:oMath>
      <w:r w:rsidR="00987AAB">
        <w:rPr>
          <w:rFonts w:ascii="Times New Roman" w:hAnsi="Times New Roman" w:cs="Times New Roman"/>
          <w:sz w:val="28"/>
          <w:szCs w:val="28"/>
        </w:rPr>
        <w:t>,</w:t>
      </w:r>
    </w:p>
    <w:p w:rsidR="005324D7" w:rsidRPr="009C1A0E" w:rsidRDefault="005324D7" w:rsidP="005324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де: </w:t>
      </w:r>
    </w:p>
    <w:p w:rsidR="005324D7" w:rsidRPr="009C1A0E" w:rsidRDefault="005324D7" w:rsidP="005324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1A0E">
        <w:rPr>
          <w:rFonts w:ascii="Times New Roman" w:hAnsi="Times New Roman" w:cs="Times New Roman"/>
          <w:i/>
          <w:sz w:val="28"/>
          <w:szCs w:val="28"/>
        </w:rPr>
        <w:t>W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W,full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 </w:t>
      </w:r>
      <w:r w:rsidR="00C06305" w:rsidRPr="009C1A0E">
        <w:rPr>
          <w:rFonts w:ascii="Times New Roman" w:hAnsi="Times New Roman" w:cs="Times New Roman"/>
          <w:sz w:val="28"/>
          <w:szCs w:val="28"/>
        </w:rPr>
        <w:t>‒</w:t>
      </w:r>
      <w:r w:rsidRPr="009C1A0E">
        <w:rPr>
          <w:rFonts w:ascii="Times New Roman" w:hAnsi="Times New Roman" w:cs="Times New Roman"/>
          <w:sz w:val="28"/>
          <w:szCs w:val="28"/>
        </w:rPr>
        <w:t xml:space="preserve"> споживання води побутової пральної машини або циклу прання побутової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-сушильної машини для програми «еко 40-60» при номінальній потужності прання, в літрах, що округлюється до одного десяткового знаку; </w:t>
      </w:r>
    </w:p>
    <w:p w:rsidR="005324D7" w:rsidRPr="009C1A0E" w:rsidRDefault="00C06305" w:rsidP="005324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i/>
          <w:sz w:val="28"/>
          <w:szCs w:val="28"/>
        </w:rPr>
        <w:t>W</w:t>
      </w:r>
      <w:r w:rsidR="005324D7"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W,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1/2</w:t>
      </w:r>
      <w:r w:rsidR="005324D7" w:rsidRPr="009C1A0E">
        <w:rPr>
          <w:rFonts w:ascii="Times New Roman" w:hAnsi="Times New Roman" w:cs="Times New Roman"/>
          <w:sz w:val="28"/>
          <w:szCs w:val="28"/>
        </w:rPr>
        <w:t xml:space="preserve"> </w:t>
      </w:r>
      <w:r w:rsidRPr="009C1A0E">
        <w:rPr>
          <w:rFonts w:ascii="Times New Roman" w:hAnsi="Times New Roman" w:cs="Times New Roman"/>
          <w:sz w:val="28"/>
          <w:szCs w:val="28"/>
        </w:rPr>
        <w:t>‒</w:t>
      </w:r>
      <w:r w:rsidR="005324D7" w:rsidRPr="009C1A0E">
        <w:rPr>
          <w:rFonts w:ascii="Times New Roman" w:hAnsi="Times New Roman" w:cs="Times New Roman"/>
          <w:sz w:val="28"/>
          <w:szCs w:val="28"/>
        </w:rPr>
        <w:t xml:space="preserve"> споживання води побутової пральної машини або циклу прання побутової </w:t>
      </w:r>
      <w:proofErr w:type="spellStart"/>
      <w:r w:rsidR="005324D7"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="005324D7" w:rsidRPr="009C1A0E">
        <w:rPr>
          <w:rFonts w:ascii="Times New Roman" w:hAnsi="Times New Roman" w:cs="Times New Roman"/>
          <w:sz w:val="28"/>
          <w:szCs w:val="28"/>
        </w:rPr>
        <w:t xml:space="preserve">-сушильної машини для програми «еко 40-60» для половини номінальної потужності прання, в літрах, що округлюється до одного десяткового знаку; </w:t>
      </w:r>
    </w:p>
    <w:p w:rsidR="005324D7" w:rsidRPr="009C1A0E" w:rsidRDefault="00C06305" w:rsidP="005324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i/>
          <w:sz w:val="28"/>
          <w:szCs w:val="28"/>
        </w:rPr>
        <w:t>W</w:t>
      </w:r>
      <w:r w:rsidR="005324D7"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W,1/4</w:t>
      </w:r>
      <w:r w:rsidR="005324D7" w:rsidRPr="009C1A0E">
        <w:rPr>
          <w:rFonts w:ascii="Times New Roman" w:hAnsi="Times New Roman" w:cs="Times New Roman"/>
          <w:sz w:val="28"/>
          <w:szCs w:val="28"/>
        </w:rPr>
        <w:t xml:space="preserve"> </w:t>
      </w:r>
      <w:r w:rsidRPr="009C1A0E">
        <w:rPr>
          <w:rFonts w:ascii="Times New Roman" w:hAnsi="Times New Roman" w:cs="Times New Roman"/>
          <w:sz w:val="28"/>
          <w:szCs w:val="28"/>
        </w:rPr>
        <w:t>‒</w:t>
      </w:r>
      <w:r w:rsidR="005324D7" w:rsidRPr="009C1A0E">
        <w:rPr>
          <w:rFonts w:ascii="Times New Roman" w:hAnsi="Times New Roman" w:cs="Times New Roman"/>
          <w:sz w:val="28"/>
          <w:szCs w:val="28"/>
        </w:rPr>
        <w:t xml:space="preserve"> споживання води побутової пральної машини або циклу прання побутової </w:t>
      </w:r>
      <w:proofErr w:type="spellStart"/>
      <w:r w:rsidR="005324D7"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="005324D7" w:rsidRPr="009C1A0E">
        <w:rPr>
          <w:rFonts w:ascii="Times New Roman" w:hAnsi="Times New Roman" w:cs="Times New Roman"/>
          <w:sz w:val="28"/>
          <w:szCs w:val="28"/>
        </w:rPr>
        <w:t xml:space="preserve">-сушильної машини для програми «еко 40-60» для чверті номінальної потужності прання, в літрах, що округлюється до одного десяткового знаку; </w:t>
      </w:r>
    </w:p>
    <w:p w:rsidR="005324D7" w:rsidRPr="009C1A0E" w:rsidRDefault="005324D7" w:rsidP="005324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i/>
          <w:sz w:val="28"/>
          <w:szCs w:val="28"/>
        </w:rPr>
        <w:t>A</w:t>
      </w:r>
      <w:r w:rsidRPr="009C1A0E">
        <w:rPr>
          <w:rFonts w:ascii="Times New Roman" w:hAnsi="Times New Roman" w:cs="Times New Roman"/>
          <w:sz w:val="28"/>
          <w:szCs w:val="28"/>
        </w:rPr>
        <w:t xml:space="preserve">, </w:t>
      </w:r>
      <w:r w:rsidRPr="009C1A0E">
        <w:rPr>
          <w:rFonts w:ascii="Times New Roman" w:hAnsi="Times New Roman" w:cs="Times New Roman"/>
          <w:i/>
          <w:sz w:val="28"/>
          <w:szCs w:val="28"/>
        </w:rPr>
        <w:t>B</w:t>
      </w:r>
      <w:r w:rsidRPr="009C1A0E">
        <w:rPr>
          <w:rFonts w:ascii="Times New Roman" w:hAnsi="Times New Roman" w:cs="Times New Roman"/>
          <w:sz w:val="28"/>
          <w:szCs w:val="28"/>
        </w:rPr>
        <w:t xml:space="preserve"> та </w:t>
      </w:r>
      <w:r w:rsidRPr="009C1A0E">
        <w:rPr>
          <w:rFonts w:ascii="Times New Roman" w:hAnsi="Times New Roman" w:cs="Times New Roman"/>
          <w:i/>
          <w:sz w:val="28"/>
          <w:szCs w:val="28"/>
        </w:rPr>
        <w:t>C</w:t>
      </w:r>
      <w:r w:rsidRPr="009C1A0E">
        <w:rPr>
          <w:rFonts w:ascii="Times New Roman" w:hAnsi="Times New Roman" w:cs="Times New Roman"/>
          <w:sz w:val="28"/>
          <w:szCs w:val="28"/>
        </w:rPr>
        <w:t xml:space="preserve"> – зважувальні коефіцієнти, описані в </w:t>
      </w:r>
      <w:r w:rsidR="00F14627" w:rsidRPr="009C1A0E">
        <w:rPr>
          <w:rFonts w:ascii="Times New Roman" w:hAnsi="Times New Roman" w:cs="Times New Roman"/>
          <w:sz w:val="28"/>
          <w:szCs w:val="28"/>
        </w:rPr>
        <w:t>підпункті 1 пункту 2 цього додатку.</w:t>
      </w:r>
    </w:p>
    <w:p w:rsidR="00C06305" w:rsidRPr="009C1A0E" w:rsidRDefault="00C06305" w:rsidP="00C063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Для побутових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-сушильних машин номінальною потужністю прання, що нижча або дорівнює 3 кг, зважене споживання води циклу прання та сушіння – це споживання води при номінальній ємності, округлене до найближчого цілого числа. </w:t>
      </w:r>
    </w:p>
    <w:p w:rsidR="00C06305" w:rsidRPr="009C1A0E" w:rsidRDefault="00C06305" w:rsidP="001A423B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Для інших побутових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>-сушильних машин зважене споживання води (</w:t>
      </w:r>
      <w:r w:rsidRPr="009C1A0E">
        <w:rPr>
          <w:rFonts w:ascii="Times New Roman" w:hAnsi="Times New Roman" w:cs="Times New Roman"/>
          <w:i/>
          <w:sz w:val="28"/>
          <w:szCs w:val="28"/>
        </w:rPr>
        <w:t>W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WD</w:t>
      </w:r>
      <w:r w:rsidRPr="009C1A0E">
        <w:rPr>
          <w:rFonts w:ascii="Times New Roman" w:hAnsi="Times New Roman" w:cs="Times New Roman"/>
          <w:sz w:val="28"/>
          <w:szCs w:val="28"/>
        </w:rPr>
        <w:t xml:space="preserve">) циклу прання та сушіння побутової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-сушильної машини обчислюється наступним чином і округлюється до найближчого цілого числа: </w:t>
      </w:r>
    </w:p>
    <w:p w:rsidR="00C06305" w:rsidRPr="009C1A0E" w:rsidRDefault="00130626" w:rsidP="004F1A3B">
      <w:pPr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28"/>
              </w:rPr>
              <m:t>W</m:t>
            </m:r>
          </m:e>
          <m:sub>
            <m:r>
              <w:rPr>
                <w:rFonts w:ascii="Cambria Math" w:hAnsi="Cambria Math" w:cs="Times New Roman"/>
                <w:sz w:val="32"/>
                <w:szCs w:val="28"/>
              </w:rPr>
              <m:t>WD</m:t>
            </m:r>
          </m:sub>
        </m:sSub>
        <m:r>
          <w:rPr>
            <w:rFonts w:ascii="Cambria Math" w:hAnsi="Cambria Math" w:cs="Times New Roman"/>
            <w:sz w:val="32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28"/>
              </w:rPr>
            </m:ctrlPr>
          </m:fPr>
          <m:num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i/>
                    <w:sz w:val="32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2"/>
                    <w:szCs w:val="28"/>
                  </w:rPr>
                  <m:t xml:space="preserve">3 ∙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28"/>
                      </w:rPr>
                      <m:t>WD,full</m:t>
                    </m:r>
                  </m:sub>
                </m:sSub>
                <m:r>
                  <w:rPr>
                    <w:rFonts w:ascii="Cambria Math" w:hAnsi="Cambria Math" w:cs="Times New Roman"/>
                    <w:sz w:val="32"/>
                    <w:szCs w:val="28"/>
                  </w:rPr>
                  <m:t xml:space="preserve">+2 ∙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28"/>
                      </w:rPr>
                      <m:t>WD,1/2</m:t>
                    </m:r>
                  </m:sub>
                </m:sSub>
              </m:e>
            </m:d>
          </m:num>
          <m:den>
            <m:r>
              <w:rPr>
                <w:rFonts w:ascii="Cambria Math" w:hAnsi="Cambria Math" w:cs="Times New Roman"/>
                <w:sz w:val="32"/>
                <w:szCs w:val="28"/>
              </w:rPr>
              <m:t>5</m:t>
            </m:r>
          </m:den>
        </m:f>
      </m:oMath>
      <w:r w:rsidR="00987AAB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1A423B" w:rsidRPr="009C1A0E" w:rsidRDefault="001A423B" w:rsidP="004F1A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6006" w:rsidRPr="009C1A0E" w:rsidRDefault="004C6006" w:rsidP="005324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006" w:rsidRPr="009C1A0E" w:rsidRDefault="004C6006" w:rsidP="005324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006" w:rsidRPr="009C1A0E" w:rsidRDefault="004C6006" w:rsidP="005324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6305" w:rsidRPr="009C1A0E" w:rsidRDefault="00C06305" w:rsidP="00C063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lastRenderedPageBreak/>
        <w:t xml:space="preserve">де: </w:t>
      </w:r>
    </w:p>
    <w:p w:rsidR="00C06305" w:rsidRPr="009C1A0E" w:rsidRDefault="00C06305" w:rsidP="00C063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1A0E">
        <w:rPr>
          <w:rFonts w:ascii="Times New Roman" w:hAnsi="Times New Roman" w:cs="Times New Roman"/>
          <w:i/>
          <w:sz w:val="28"/>
          <w:szCs w:val="28"/>
        </w:rPr>
        <w:t>W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WD,full</w:t>
      </w:r>
      <w:proofErr w:type="spellEnd"/>
      <w:r w:rsidRPr="009C1A0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9C1A0E">
        <w:rPr>
          <w:rFonts w:ascii="Times New Roman" w:hAnsi="Times New Roman" w:cs="Times New Roman"/>
          <w:sz w:val="28"/>
          <w:szCs w:val="28"/>
        </w:rPr>
        <w:t xml:space="preserve">– споживання води циклу прання та сушіння побутової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-сушильної машини при номінальній ємності, в літрах, що округлюється до одного десяткового знаку; </w:t>
      </w:r>
    </w:p>
    <w:p w:rsidR="00B26893" w:rsidRPr="009C1A0E" w:rsidRDefault="00B26893" w:rsidP="00B268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i/>
          <w:sz w:val="28"/>
          <w:szCs w:val="28"/>
        </w:rPr>
        <w:t>W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WD,1/2</w:t>
      </w:r>
      <w:r w:rsidRPr="009C1A0E">
        <w:rPr>
          <w:rFonts w:ascii="Times New Roman" w:hAnsi="Times New Roman" w:cs="Times New Roman"/>
          <w:sz w:val="28"/>
          <w:szCs w:val="28"/>
        </w:rPr>
        <w:t xml:space="preserve"> – споживання води циклу прання та сушіння побутової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>-сушильної машини для половини номінальної ємності, в літрах, що округлюється до одного десяткового знак</w:t>
      </w:r>
      <w:r w:rsidR="00A511A9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Pr="009C1A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6893" w:rsidRPr="009C1A0E" w:rsidRDefault="00B26893" w:rsidP="00B268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4D06" w:rsidRPr="009C1A0E" w:rsidRDefault="00D54D06" w:rsidP="00D54D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7. </w:t>
      </w:r>
      <w:r w:rsidR="006750FB" w:rsidRPr="009C1A0E">
        <w:rPr>
          <w:rFonts w:ascii="Times New Roman" w:hAnsi="Times New Roman" w:cs="Times New Roman"/>
          <w:sz w:val="28"/>
          <w:szCs w:val="28"/>
        </w:rPr>
        <w:t>З</w:t>
      </w:r>
      <w:r w:rsidRPr="009C1A0E">
        <w:rPr>
          <w:rFonts w:ascii="Times New Roman" w:hAnsi="Times New Roman" w:cs="Times New Roman"/>
          <w:sz w:val="28"/>
          <w:szCs w:val="28"/>
        </w:rPr>
        <w:t xml:space="preserve">алишковий вміст вологи </w:t>
      </w:r>
    </w:p>
    <w:p w:rsidR="00D54D06" w:rsidRPr="009C1A0E" w:rsidRDefault="00D54D06" w:rsidP="001A423B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Зважений залишковий вміст вологи після прання (D) побутової пральної машини та циклу прання побутової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-сушильної машини обчислюється у відсотках у такий спосіб і округлюється до одного десяткового знаку: </w:t>
      </w:r>
    </w:p>
    <w:p w:rsidR="00D54D06" w:rsidRPr="009C1A0E" w:rsidRDefault="00D54D06" w:rsidP="00A511A9">
      <w:pPr>
        <w:spacing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D=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A ∙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full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 xml:space="preserve">+B ∙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1/2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+C ∙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1/4</m:t>
                </m:r>
              </m:sub>
            </m:sSub>
          </m:e>
        </m:d>
      </m:oMath>
      <w:r w:rsidR="00A511A9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D54D06" w:rsidRPr="009C1A0E" w:rsidRDefault="00D54D06" w:rsidP="00D54D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де: </w:t>
      </w:r>
    </w:p>
    <w:p w:rsidR="00D54D06" w:rsidRPr="009C1A0E" w:rsidRDefault="00D54D06" w:rsidP="00D54D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1A0E">
        <w:rPr>
          <w:rFonts w:ascii="Times New Roman" w:hAnsi="Times New Roman" w:cs="Times New Roman"/>
          <w:i/>
          <w:sz w:val="28"/>
          <w:szCs w:val="28"/>
        </w:rPr>
        <w:t>D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full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 – залишковий вміст вологи для програми «еко 40-60» при номінальній потужності прання, у відсотках, округлений до двох десяткових знаків; </w:t>
      </w:r>
    </w:p>
    <w:p w:rsidR="00D54D06" w:rsidRPr="009C1A0E" w:rsidRDefault="00D54D06" w:rsidP="00D54D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i/>
          <w:sz w:val="28"/>
          <w:szCs w:val="28"/>
        </w:rPr>
        <w:t>D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1/2</w:t>
      </w:r>
      <w:r w:rsidRPr="009C1A0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9C1A0E">
        <w:rPr>
          <w:rFonts w:ascii="Times New Roman" w:hAnsi="Times New Roman" w:cs="Times New Roman"/>
          <w:sz w:val="28"/>
          <w:szCs w:val="28"/>
        </w:rPr>
        <w:t xml:space="preserve">– залишковий вміст вологи для програми «еко 40-60» для половини номінальної потужності прання у відсотках, округлений до двох десяткових знаків; </w:t>
      </w:r>
    </w:p>
    <w:p w:rsidR="006750FB" w:rsidRPr="009C1A0E" w:rsidRDefault="00D54D06" w:rsidP="00D54D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i/>
          <w:sz w:val="28"/>
          <w:szCs w:val="28"/>
        </w:rPr>
        <w:t>D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1/4</w:t>
      </w:r>
      <w:r w:rsidRPr="009C1A0E">
        <w:rPr>
          <w:rFonts w:ascii="Times New Roman" w:hAnsi="Times New Roman" w:cs="Times New Roman"/>
          <w:sz w:val="28"/>
          <w:szCs w:val="28"/>
        </w:rPr>
        <w:t xml:space="preserve"> – залишковий вміст вологи для програми «еко 40-60» для чверті номінальної потужності прання у відсотках, округлений до двох десяткових знаків; </w:t>
      </w:r>
    </w:p>
    <w:p w:rsidR="00D54D06" w:rsidRPr="009C1A0E" w:rsidRDefault="00D54D06" w:rsidP="00D54D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i/>
          <w:sz w:val="28"/>
          <w:szCs w:val="28"/>
        </w:rPr>
        <w:t>A</w:t>
      </w:r>
      <w:r w:rsidRPr="009C1A0E">
        <w:rPr>
          <w:rFonts w:ascii="Times New Roman" w:hAnsi="Times New Roman" w:cs="Times New Roman"/>
          <w:sz w:val="28"/>
          <w:szCs w:val="28"/>
        </w:rPr>
        <w:t xml:space="preserve">, </w:t>
      </w:r>
      <w:r w:rsidRPr="009C1A0E">
        <w:rPr>
          <w:rFonts w:ascii="Times New Roman" w:hAnsi="Times New Roman" w:cs="Times New Roman"/>
          <w:i/>
          <w:sz w:val="28"/>
          <w:szCs w:val="28"/>
        </w:rPr>
        <w:t>B</w:t>
      </w:r>
      <w:r w:rsidRPr="009C1A0E">
        <w:rPr>
          <w:rFonts w:ascii="Times New Roman" w:hAnsi="Times New Roman" w:cs="Times New Roman"/>
          <w:sz w:val="28"/>
          <w:szCs w:val="28"/>
        </w:rPr>
        <w:t xml:space="preserve"> та </w:t>
      </w:r>
      <w:r w:rsidRPr="009C1A0E">
        <w:rPr>
          <w:rFonts w:ascii="Times New Roman" w:hAnsi="Times New Roman" w:cs="Times New Roman"/>
          <w:i/>
          <w:sz w:val="28"/>
          <w:szCs w:val="28"/>
        </w:rPr>
        <w:t>C</w:t>
      </w:r>
      <w:r w:rsidRPr="009C1A0E">
        <w:rPr>
          <w:rFonts w:ascii="Times New Roman" w:hAnsi="Times New Roman" w:cs="Times New Roman"/>
          <w:sz w:val="28"/>
          <w:szCs w:val="28"/>
        </w:rPr>
        <w:t xml:space="preserve"> </w:t>
      </w:r>
      <w:r w:rsidR="00B636A2" w:rsidRPr="009C1A0E">
        <w:rPr>
          <w:rFonts w:ascii="Times New Roman" w:hAnsi="Times New Roman" w:cs="Times New Roman"/>
          <w:sz w:val="28"/>
          <w:szCs w:val="28"/>
        </w:rPr>
        <w:t>–</w:t>
      </w:r>
      <w:r w:rsidRPr="009C1A0E">
        <w:rPr>
          <w:rFonts w:ascii="Times New Roman" w:hAnsi="Times New Roman" w:cs="Times New Roman"/>
          <w:sz w:val="28"/>
          <w:szCs w:val="28"/>
        </w:rPr>
        <w:t xml:space="preserve"> зважувальні коефіцієнти, описані в </w:t>
      </w:r>
      <w:r w:rsidR="007327C3" w:rsidRPr="009C1A0E">
        <w:rPr>
          <w:rFonts w:ascii="Times New Roman" w:hAnsi="Times New Roman" w:cs="Times New Roman"/>
          <w:sz w:val="28"/>
          <w:szCs w:val="28"/>
        </w:rPr>
        <w:t>підпункті 1 пункту 2 цього додатк</w:t>
      </w:r>
      <w:r w:rsidR="00697254" w:rsidRPr="009C1A0E">
        <w:rPr>
          <w:rFonts w:ascii="Times New Roman" w:hAnsi="Times New Roman" w:cs="Times New Roman"/>
          <w:sz w:val="28"/>
          <w:szCs w:val="28"/>
        </w:rPr>
        <w:t>а</w:t>
      </w:r>
      <w:r w:rsidR="007327C3" w:rsidRPr="009C1A0E">
        <w:rPr>
          <w:rFonts w:ascii="Times New Roman" w:hAnsi="Times New Roman" w:cs="Times New Roman"/>
          <w:sz w:val="28"/>
          <w:szCs w:val="28"/>
        </w:rPr>
        <w:t>.</w:t>
      </w:r>
    </w:p>
    <w:p w:rsidR="00B26893" w:rsidRPr="009C1A0E" w:rsidRDefault="00B26893" w:rsidP="00B268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57C5" w:rsidRPr="009C1A0E" w:rsidRDefault="00C057C5" w:rsidP="00C057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8. Кінцевий вміст вологи </w:t>
      </w:r>
    </w:p>
    <w:p w:rsidR="00C057C5" w:rsidRPr="009C1A0E" w:rsidRDefault="00C057C5" w:rsidP="00C057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Для циклу сушіння побутової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-сушильної машини стан сухої білизни в шафі відповідає 0 % відносного кінцевого вмісту вологи, що є термодинамічною рівновагою завантаження в умовах температури навколишнього повітря (тестується при 20 ± 2 °C) і відносної вологості (тестується при 65 ± 5 %). </w:t>
      </w:r>
    </w:p>
    <w:p w:rsidR="009B14BA" w:rsidRPr="009C1A0E" w:rsidRDefault="009B14BA" w:rsidP="009B14B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A0E">
        <w:rPr>
          <w:rFonts w:ascii="Times New Roman" w:hAnsi="Times New Roman" w:cs="Times New Roman"/>
          <w:color w:val="000000"/>
          <w:sz w:val="28"/>
          <w:szCs w:val="28"/>
        </w:rPr>
        <w:t xml:space="preserve">Кінцевий вміст вологи обчислюється згідно з використанням стандартів з переліку національних стандартів для цілей застосування Технічного регламенту, і округлюється до одного десяткового знаку. </w:t>
      </w:r>
    </w:p>
    <w:p w:rsidR="00C057C5" w:rsidRPr="009C1A0E" w:rsidRDefault="00C057C5" w:rsidP="00C057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57C5" w:rsidRPr="009C1A0E" w:rsidRDefault="00C057C5" w:rsidP="00C057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9. </w:t>
      </w:r>
      <w:r w:rsidR="00B03879" w:rsidRPr="009C1A0E">
        <w:rPr>
          <w:rFonts w:ascii="Times New Roman" w:hAnsi="Times New Roman" w:cs="Times New Roman"/>
          <w:sz w:val="28"/>
          <w:szCs w:val="28"/>
        </w:rPr>
        <w:t xml:space="preserve">Режими низької потужності </w:t>
      </w:r>
    </w:p>
    <w:p w:rsidR="00C057C5" w:rsidRPr="009C1A0E" w:rsidRDefault="00C057C5" w:rsidP="00C057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Де це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застосовно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>, споживання електроенергії у вимкненому режимі (</w:t>
      </w:r>
      <w:proofErr w:type="spellStart"/>
      <w:r w:rsidRPr="009C1A0E">
        <w:rPr>
          <w:rFonts w:ascii="Times New Roman" w:hAnsi="Times New Roman" w:cs="Times New Roman"/>
          <w:i/>
          <w:sz w:val="28"/>
          <w:szCs w:val="28"/>
        </w:rPr>
        <w:t>P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o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>), режимі очікування (</w:t>
      </w:r>
      <w:proofErr w:type="spellStart"/>
      <w:r w:rsidRPr="009C1A0E">
        <w:rPr>
          <w:rFonts w:ascii="Times New Roman" w:hAnsi="Times New Roman" w:cs="Times New Roman"/>
          <w:i/>
          <w:sz w:val="28"/>
          <w:szCs w:val="28"/>
        </w:rPr>
        <w:t>P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sm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>) та режимі відкладеного запуску (</w:t>
      </w:r>
      <w:proofErr w:type="spellStart"/>
      <w:r w:rsidRPr="009C1A0E">
        <w:rPr>
          <w:rFonts w:ascii="Times New Roman" w:hAnsi="Times New Roman" w:cs="Times New Roman"/>
          <w:i/>
          <w:sz w:val="28"/>
          <w:szCs w:val="28"/>
        </w:rPr>
        <w:t>P</w:t>
      </w:r>
      <w:r w:rsidRPr="009C1A0E">
        <w:rPr>
          <w:rFonts w:ascii="Times New Roman" w:hAnsi="Times New Roman" w:cs="Times New Roman"/>
          <w:i/>
          <w:sz w:val="28"/>
          <w:szCs w:val="28"/>
          <w:vertAlign w:val="subscript"/>
        </w:rPr>
        <w:t>ds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) вимірюється, виражається у Вт і округляється до двох десяткових знаків.  </w:t>
      </w:r>
    </w:p>
    <w:p w:rsidR="00C057C5" w:rsidRPr="009C1A0E" w:rsidRDefault="00C057C5" w:rsidP="00C057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Під час вимірювань споживання електроенергії в режимах малої потужності перевіряється та фіксується наступне:  </w:t>
      </w:r>
    </w:p>
    <w:p w:rsidR="00C057C5" w:rsidRPr="009C1A0E" w:rsidRDefault="00C057C5" w:rsidP="00C057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>відобра</w:t>
      </w:r>
      <w:r w:rsidR="00697254" w:rsidRPr="009C1A0E">
        <w:rPr>
          <w:rFonts w:ascii="Times New Roman" w:hAnsi="Times New Roman" w:cs="Times New Roman"/>
          <w:sz w:val="28"/>
          <w:szCs w:val="28"/>
        </w:rPr>
        <w:t>ження чи відсутність інформації;</w:t>
      </w:r>
      <w:r w:rsidRPr="009C1A0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57C5" w:rsidRPr="009C1A0E" w:rsidRDefault="00C057C5" w:rsidP="00C057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>активація чи відсутність активації підключення до мережі.</w:t>
      </w:r>
    </w:p>
    <w:p w:rsidR="00C057C5" w:rsidRPr="009C1A0E" w:rsidRDefault="00C057C5" w:rsidP="00C057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lastRenderedPageBreak/>
        <w:t xml:space="preserve">Якщо побутова пральна машина або побутова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-сушильна машина має функцію захисту від зминання, ця операція переривається шляхом відкриття дверцят побутової пральної машини або побутової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-сушильної машини, або будь-якого іншого відповідного втручання за 15 хвилин до вимірювання споживання електроенергії.  </w:t>
      </w:r>
    </w:p>
    <w:p w:rsidR="00B03879" w:rsidRPr="009C1A0E" w:rsidRDefault="00B03879" w:rsidP="00C057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3879" w:rsidRPr="009C1A0E" w:rsidRDefault="00B03879" w:rsidP="00B038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10. Рівень акустичного шуму в повітрі </w:t>
      </w:r>
    </w:p>
    <w:p w:rsidR="00B03879" w:rsidRPr="009C1A0E" w:rsidRDefault="00B03879" w:rsidP="00B038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Рівень акустичного шуму в повітрі фази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віджиму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 побутових пральних машин та побутові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>-сушильні машини розраховується для програми «еко 40-60» при номінальній потужності прання з використанням стандартів</w:t>
      </w:r>
      <w:r w:rsidR="00A73BB5" w:rsidRPr="009C1A0E">
        <w:rPr>
          <w:rFonts w:ascii="Times New Roman" w:hAnsi="Times New Roman" w:cs="Times New Roman"/>
          <w:sz w:val="28"/>
          <w:szCs w:val="28"/>
        </w:rPr>
        <w:t xml:space="preserve"> з переліку національних стандартів для цілей застосування Технічного регламенту</w:t>
      </w:r>
      <w:r w:rsidRPr="009C1A0E">
        <w:rPr>
          <w:rFonts w:ascii="Times New Roman" w:hAnsi="Times New Roman" w:cs="Times New Roman"/>
          <w:sz w:val="28"/>
          <w:szCs w:val="28"/>
        </w:rPr>
        <w:t xml:space="preserve"> або</w:t>
      </w:r>
      <w:r w:rsidR="00A73BB5" w:rsidRPr="009C1A0E">
        <w:rPr>
          <w:rFonts w:ascii="Times New Roman" w:hAnsi="Times New Roman" w:cs="Times New Roman"/>
          <w:sz w:val="28"/>
          <w:szCs w:val="28"/>
        </w:rPr>
        <w:t xml:space="preserve"> із застосуванням</w:t>
      </w:r>
      <w:r w:rsidRPr="009C1A0E">
        <w:rPr>
          <w:rFonts w:ascii="Times New Roman" w:hAnsi="Times New Roman" w:cs="Times New Roman"/>
          <w:sz w:val="28"/>
          <w:szCs w:val="28"/>
        </w:rPr>
        <w:t xml:space="preserve"> інших надійних, точних та відтворюваних методів, які враховують загальновизнаний сучасний рівень техніки, і округлюється до найближчого цілого числа.</w:t>
      </w:r>
    </w:p>
    <w:p w:rsidR="00B03879" w:rsidRPr="009C1A0E" w:rsidRDefault="00B03879" w:rsidP="00B038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3879" w:rsidRPr="009C1A0E" w:rsidRDefault="00B03879" w:rsidP="00B038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11. Швидкість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віджиму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3879" w:rsidRPr="009C1A0E" w:rsidRDefault="00B03879" w:rsidP="00B038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A0E">
        <w:rPr>
          <w:rFonts w:ascii="Times New Roman" w:hAnsi="Times New Roman" w:cs="Times New Roman"/>
          <w:sz w:val="28"/>
          <w:szCs w:val="28"/>
        </w:rPr>
        <w:t xml:space="preserve">Швидкість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віджиму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 побутової пральної машини та циклу прання побутової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-сушильної машини вимірюється або розраховується за варіантом найвищої швидкості </w:t>
      </w:r>
      <w:proofErr w:type="spellStart"/>
      <w:r w:rsidRPr="009C1A0E">
        <w:rPr>
          <w:rFonts w:ascii="Times New Roman" w:hAnsi="Times New Roman" w:cs="Times New Roman"/>
          <w:sz w:val="28"/>
          <w:szCs w:val="28"/>
        </w:rPr>
        <w:t>віджиму</w:t>
      </w:r>
      <w:proofErr w:type="spellEnd"/>
      <w:r w:rsidRPr="009C1A0E">
        <w:rPr>
          <w:rFonts w:ascii="Times New Roman" w:hAnsi="Times New Roman" w:cs="Times New Roman"/>
          <w:sz w:val="28"/>
          <w:szCs w:val="28"/>
        </w:rPr>
        <w:t xml:space="preserve"> для програ</w:t>
      </w:r>
      <w:r w:rsidR="00F9290F" w:rsidRPr="009C1A0E">
        <w:rPr>
          <w:rFonts w:ascii="Times New Roman" w:hAnsi="Times New Roman" w:cs="Times New Roman"/>
          <w:sz w:val="28"/>
          <w:szCs w:val="28"/>
        </w:rPr>
        <w:t>ми «еко 40-60» з використанням</w:t>
      </w:r>
      <w:r w:rsidRPr="009C1A0E">
        <w:rPr>
          <w:rFonts w:ascii="Times New Roman" w:hAnsi="Times New Roman" w:cs="Times New Roman"/>
          <w:sz w:val="28"/>
          <w:szCs w:val="28"/>
        </w:rPr>
        <w:t xml:space="preserve"> стандартів</w:t>
      </w:r>
      <w:r w:rsidR="00F9290F" w:rsidRPr="009C1A0E">
        <w:rPr>
          <w:rFonts w:ascii="Times New Roman" w:hAnsi="Times New Roman" w:cs="Times New Roman"/>
          <w:sz w:val="28"/>
          <w:szCs w:val="28"/>
        </w:rPr>
        <w:t xml:space="preserve"> з переліку національних стандартів для цілей застосування Технічного регламенту</w:t>
      </w:r>
      <w:r w:rsidRPr="009C1A0E">
        <w:rPr>
          <w:rFonts w:ascii="Times New Roman" w:hAnsi="Times New Roman" w:cs="Times New Roman"/>
          <w:sz w:val="28"/>
          <w:szCs w:val="28"/>
        </w:rPr>
        <w:t xml:space="preserve"> або</w:t>
      </w:r>
      <w:r w:rsidR="00F9290F" w:rsidRPr="009C1A0E">
        <w:rPr>
          <w:rFonts w:ascii="Times New Roman" w:hAnsi="Times New Roman" w:cs="Times New Roman"/>
          <w:sz w:val="28"/>
          <w:szCs w:val="28"/>
        </w:rPr>
        <w:t xml:space="preserve"> із застосуванням </w:t>
      </w:r>
      <w:r w:rsidRPr="009C1A0E">
        <w:rPr>
          <w:rFonts w:ascii="Times New Roman" w:hAnsi="Times New Roman" w:cs="Times New Roman"/>
          <w:sz w:val="28"/>
          <w:szCs w:val="28"/>
        </w:rPr>
        <w:t>інших надійних, точних та відтворюваних методів, які враховують загальновизнаний сучасний рівень техніки, та округлюється до найближчого цілого числа.</w:t>
      </w:r>
    </w:p>
    <w:p w:rsidR="007B0524" w:rsidRPr="009C1A0E" w:rsidRDefault="007B0524" w:rsidP="00B038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0524" w:rsidRPr="00ED291E" w:rsidRDefault="007B0524" w:rsidP="007B0524">
      <w:pPr>
        <w:jc w:val="center"/>
        <w:rPr>
          <w:rFonts w:ascii="Calibri" w:hAnsi="Calibri" w:cs="Times New Roman"/>
        </w:rPr>
      </w:pPr>
      <w:r w:rsidRPr="009C1A0E">
        <w:rPr>
          <w:rFonts w:ascii="Calibri" w:hAnsi="Calibri" w:cs="Times New Roman"/>
        </w:rPr>
        <w:t>________________________</w:t>
      </w:r>
    </w:p>
    <w:p w:rsidR="007B0524" w:rsidRPr="00ED291E" w:rsidRDefault="007B0524" w:rsidP="00B0387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B0524" w:rsidRPr="00ED291E" w:rsidSect="00756A4B">
      <w:headerReference w:type="default" r:id="rId8"/>
      <w:pgSz w:w="11906" w:h="16838" w:code="9"/>
      <w:pgMar w:top="851" w:right="567" w:bottom="992" w:left="1701" w:header="567" w:footer="567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626" w:rsidRDefault="0013062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30626" w:rsidRDefault="0013062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626" w:rsidRDefault="0013062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30626" w:rsidRDefault="0013062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28C" w:rsidRDefault="002A028C">
    <w:pPr>
      <w:framePr w:wrap="auto" w:vAnchor="text" w:hAnchor="margin" w:xAlign="center" w:y="1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A511A9">
      <w:rPr>
        <w:rFonts w:ascii="Times New Roman" w:hAnsi="Times New Roman" w:cs="Times New Roman"/>
        <w:noProof/>
        <w:sz w:val="28"/>
        <w:szCs w:val="28"/>
      </w:rPr>
      <w:t>8</w:t>
    </w:r>
    <w:r>
      <w:rPr>
        <w:rFonts w:ascii="Times New Roman" w:hAnsi="Times New Roman" w:cs="Times New Roman"/>
        <w:sz w:val="28"/>
        <w:szCs w:val="28"/>
      </w:rPr>
      <w:fldChar w:fldCharType="end"/>
    </w:r>
  </w:p>
  <w:p w:rsidR="002A028C" w:rsidRDefault="002A028C">
    <w:pPr>
      <w:pStyle w:val="ab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Продовження додатка 4</w:t>
    </w:r>
  </w:p>
  <w:p w:rsidR="002A028C" w:rsidRDefault="002A028C">
    <w:pPr>
      <w:pStyle w:val="ab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E1BE1"/>
    <w:multiLevelType w:val="hybridMultilevel"/>
    <w:tmpl w:val="B4ACBC9A"/>
    <w:lvl w:ilvl="0" w:tplc="04DA92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9828AA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7BF4BB0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74CE7A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3D6BE4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4502BE6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AB882D8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EA2A6F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6F24355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">
    <w:nsid w:val="0A562ADD"/>
    <w:multiLevelType w:val="hybridMultilevel"/>
    <w:tmpl w:val="4B789730"/>
    <w:lvl w:ilvl="0" w:tplc="8A380F9A">
      <w:start w:val="1"/>
      <w:numFmt w:val="decimal"/>
      <w:lvlText w:val="(%1)"/>
      <w:lvlJc w:val="left"/>
      <w:pPr>
        <w:ind w:left="116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1" w:tplc="CA4697A4">
      <w:start w:val="1"/>
      <w:numFmt w:val="lowerLetter"/>
      <w:lvlText w:val="%2"/>
      <w:lvlJc w:val="left"/>
      <w:pPr>
        <w:ind w:left="203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2" w:tplc="1D92DCEC">
      <w:start w:val="1"/>
      <w:numFmt w:val="lowerRoman"/>
      <w:lvlText w:val="%3"/>
      <w:lvlJc w:val="left"/>
      <w:pPr>
        <w:ind w:left="275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3" w:tplc="C840CAE8">
      <w:start w:val="1"/>
      <w:numFmt w:val="decimal"/>
      <w:lvlText w:val="%4"/>
      <w:lvlJc w:val="left"/>
      <w:pPr>
        <w:ind w:left="347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4" w:tplc="A454DCDC">
      <w:start w:val="1"/>
      <w:numFmt w:val="lowerLetter"/>
      <w:lvlText w:val="%5"/>
      <w:lvlJc w:val="left"/>
      <w:pPr>
        <w:ind w:left="419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5" w:tplc="A06E122E">
      <w:start w:val="1"/>
      <w:numFmt w:val="lowerRoman"/>
      <w:lvlText w:val="%6"/>
      <w:lvlJc w:val="left"/>
      <w:pPr>
        <w:ind w:left="491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6" w:tplc="CCDC9450">
      <w:start w:val="1"/>
      <w:numFmt w:val="decimal"/>
      <w:lvlText w:val="%7"/>
      <w:lvlJc w:val="left"/>
      <w:pPr>
        <w:ind w:left="563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7" w:tplc="265265DE">
      <w:start w:val="1"/>
      <w:numFmt w:val="lowerLetter"/>
      <w:lvlText w:val="%8"/>
      <w:lvlJc w:val="left"/>
      <w:pPr>
        <w:ind w:left="635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8" w:tplc="6C3E0FAA">
      <w:start w:val="1"/>
      <w:numFmt w:val="lowerRoman"/>
      <w:lvlText w:val="%9"/>
      <w:lvlJc w:val="left"/>
      <w:pPr>
        <w:ind w:left="707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</w:abstractNum>
  <w:abstractNum w:abstractNumId="2">
    <w:nsid w:val="0D244377"/>
    <w:multiLevelType w:val="hybridMultilevel"/>
    <w:tmpl w:val="C00E49F0"/>
    <w:lvl w:ilvl="0" w:tplc="C09238E6">
      <w:start w:val="1"/>
      <w:numFmt w:val="bullet"/>
      <w:lvlText w:val=""/>
      <w:lvlJc w:val="left"/>
      <w:pPr>
        <w:ind w:left="1287" w:hanging="360"/>
      </w:pPr>
      <w:rPr>
        <w:rFonts w:ascii="Wingdings 2" w:hAnsi="Wingdings 2" w:cs="Wingdings 2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0D43F5B"/>
    <w:multiLevelType w:val="hybridMultilevel"/>
    <w:tmpl w:val="9DA89CDC"/>
    <w:lvl w:ilvl="0" w:tplc="57864228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nsid w:val="13393173"/>
    <w:multiLevelType w:val="hybridMultilevel"/>
    <w:tmpl w:val="62829688"/>
    <w:lvl w:ilvl="0" w:tplc="499091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66AA18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87EE40B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EDDCC4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08E8B2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2278BB6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B4DA8F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E2DEE24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46580BE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5">
    <w:nsid w:val="19B90606"/>
    <w:multiLevelType w:val="hybridMultilevel"/>
    <w:tmpl w:val="B20CFE9E"/>
    <w:lvl w:ilvl="0" w:tplc="8EEEE318">
      <w:start w:val="19"/>
      <w:numFmt w:val="decimal"/>
      <w:lvlText w:val="%1)"/>
      <w:lvlJc w:val="left"/>
      <w:pPr>
        <w:ind w:left="1092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2" w:hanging="360"/>
      </w:pPr>
    </w:lvl>
    <w:lvl w:ilvl="2" w:tplc="0419001B">
      <w:start w:val="1"/>
      <w:numFmt w:val="lowerRoman"/>
      <w:lvlText w:val="%3."/>
      <w:lvlJc w:val="right"/>
      <w:pPr>
        <w:ind w:left="2502" w:hanging="180"/>
      </w:pPr>
    </w:lvl>
    <w:lvl w:ilvl="3" w:tplc="0419000F">
      <w:start w:val="1"/>
      <w:numFmt w:val="decimal"/>
      <w:lvlText w:val="%4."/>
      <w:lvlJc w:val="left"/>
      <w:pPr>
        <w:ind w:left="3222" w:hanging="360"/>
      </w:pPr>
    </w:lvl>
    <w:lvl w:ilvl="4" w:tplc="04190019">
      <w:start w:val="1"/>
      <w:numFmt w:val="lowerLetter"/>
      <w:lvlText w:val="%5."/>
      <w:lvlJc w:val="left"/>
      <w:pPr>
        <w:ind w:left="3942" w:hanging="360"/>
      </w:pPr>
    </w:lvl>
    <w:lvl w:ilvl="5" w:tplc="0419001B">
      <w:start w:val="1"/>
      <w:numFmt w:val="lowerRoman"/>
      <w:lvlText w:val="%6."/>
      <w:lvlJc w:val="right"/>
      <w:pPr>
        <w:ind w:left="4662" w:hanging="180"/>
      </w:pPr>
    </w:lvl>
    <w:lvl w:ilvl="6" w:tplc="0419000F">
      <w:start w:val="1"/>
      <w:numFmt w:val="decimal"/>
      <w:lvlText w:val="%7."/>
      <w:lvlJc w:val="left"/>
      <w:pPr>
        <w:ind w:left="5382" w:hanging="360"/>
      </w:pPr>
    </w:lvl>
    <w:lvl w:ilvl="7" w:tplc="04190019">
      <w:start w:val="1"/>
      <w:numFmt w:val="lowerLetter"/>
      <w:lvlText w:val="%8."/>
      <w:lvlJc w:val="left"/>
      <w:pPr>
        <w:ind w:left="6102" w:hanging="360"/>
      </w:pPr>
    </w:lvl>
    <w:lvl w:ilvl="8" w:tplc="0419001B">
      <w:start w:val="1"/>
      <w:numFmt w:val="lowerRoman"/>
      <w:lvlText w:val="%9."/>
      <w:lvlJc w:val="right"/>
      <w:pPr>
        <w:ind w:left="6822" w:hanging="180"/>
      </w:pPr>
    </w:lvl>
  </w:abstractNum>
  <w:abstractNum w:abstractNumId="6">
    <w:nsid w:val="1D910A88"/>
    <w:multiLevelType w:val="hybridMultilevel"/>
    <w:tmpl w:val="7A3A8522"/>
    <w:lvl w:ilvl="0" w:tplc="41280E92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218647A9"/>
    <w:multiLevelType w:val="hybridMultilevel"/>
    <w:tmpl w:val="A6FA6894"/>
    <w:lvl w:ilvl="0" w:tplc="B262CA8C">
      <w:start w:val="1"/>
      <w:numFmt w:val="bullet"/>
      <w:lvlText w:val="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8">
    <w:nsid w:val="21904909"/>
    <w:multiLevelType w:val="hybridMultilevel"/>
    <w:tmpl w:val="D70EBC52"/>
    <w:lvl w:ilvl="0" w:tplc="4E1E4C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A9E2F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6017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F9D271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E2E5D8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5D945C4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CF8E1F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3E8A6C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EFF8AA1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9">
    <w:nsid w:val="24BE4852"/>
    <w:multiLevelType w:val="hybridMultilevel"/>
    <w:tmpl w:val="47029AAE"/>
    <w:lvl w:ilvl="0" w:tplc="657CADEE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nsid w:val="28521882"/>
    <w:multiLevelType w:val="hybridMultilevel"/>
    <w:tmpl w:val="90E06698"/>
    <w:lvl w:ilvl="0" w:tplc="0EF068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D1263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1421D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17B039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170DBA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72F6B14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36326B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9BC2A8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2682A5B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1">
    <w:nsid w:val="2A9D712D"/>
    <w:multiLevelType w:val="hybridMultilevel"/>
    <w:tmpl w:val="617EAC4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758CE738">
      <w:numFmt w:val="bullet"/>
      <w:lvlText w:val="-"/>
      <w:lvlJc w:val="left"/>
      <w:pPr>
        <w:ind w:left="2794" w:hanging="1005"/>
      </w:pPr>
      <w:rPr>
        <w:rFonts w:ascii="Times New Roman" w:eastAsia="Times New Roman" w:hAnsi="Times New Roman" w:hint="default"/>
      </w:r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CBC5D46"/>
    <w:multiLevelType w:val="hybridMultilevel"/>
    <w:tmpl w:val="2B8ACC72"/>
    <w:lvl w:ilvl="0" w:tplc="B77EFD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622C1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AD2882F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CBD407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B42EB5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DA40664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0E5C32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9D6946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4562536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3">
    <w:nsid w:val="33F44F0F"/>
    <w:multiLevelType w:val="hybridMultilevel"/>
    <w:tmpl w:val="5DB0B054"/>
    <w:lvl w:ilvl="0" w:tplc="049668AE">
      <w:start w:val="1"/>
      <w:numFmt w:val="decimal"/>
      <w:lvlText w:val="(%1)"/>
      <w:lvlJc w:val="left"/>
      <w:pPr>
        <w:ind w:left="1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6E507D48">
      <w:start w:val="1"/>
      <w:numFmt w:val="lowerLetter"/>
      <w:lvlText w:val="%2"/>
      <w:lvlJc w:val="left"/>
      <w:pPr>
        <w:ind w:left="1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CDEA378C">
      <w:start w:val="1"/>
      <w:numFmt w:val="lowerRoman"/>
      <w:lvlText w:val="%3"/>
      <w:lvlJc w:val="left"/>
      <w:pPr>
        <w:ind w:left="2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6B6ED788">
      <w:start w:val="1"/>
      <w:numFmt w:val="decimal"/>
      <w:lvlText w:val="%4"/>
      <w:lvlJc w:val="left"/>
      <w:pPr>
        <w:ind w:left="3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1F30B922">
      <w:start w:val="1"/>
      <w:numFmt w:val="lowerLetter"/>
      <w:lvlText w:val="%5"/>
      <w:lvlJc w:val="left"/>
      <w:pPr>
        <w:ind w:left="3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D7021692">
      <w:start w:val="1"/>
      <w:numFmt w:val="lowerRoman"/>
      <w:lvlText w:val="%6"/>
      <w:lvlJc w:val="left"/>
      <w:pPr>
        <w:ind w:left="4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61FCA044">
      <w:start w:val="1"/>
      <w:numFmt w:val="decimal"/>
      <w:lvlText w:val="%7"/>
      <w:lvlJc w:val="left"/>
      <w:pPr>
        <w:ind w:left="5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0150DCF8">
      <w:start w:val="1"/>
      <w:numFmt w:val="lowerLetter"/>
      <w:lvlText w:val="%8"/>
      <w:lvlJc w:val="left"/>
      <w:pPr>
        <w:ind w:left="6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C34A879E">
      <w:start w:val="1"/>
      <w:numFmt w:val="lowerRoman"/>
      <w:lvlText w:val="%9"/>
      <w:lvlJc w:val="left"/>
      <w:pPr>
        <w:ind w:left="6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8A356E8"/>
    <w:multiLevelType w:val="hybridMultilevel"/>
    <w:tmpl w:val="3590526A"/>
    <w:lvl w:ilvl="0" w:tplc="A0BAB1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4A85B3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65F8498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A84C4F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A664DE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3F4457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9E440B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A4256A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6FAEE7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5">
    <w:nsid w:val="48C44F32"/>
    <w:multiLevelType w:val="hybridMultilevel"/>
    <w:tmpl w:val="F7729836"/>
    <w:lvl w:ilvl="0" w:tplc="01126FFE">
      <w:start w:val="1"/>
      <w:numFmt w:val="bullet"/>
      <w:lvlText w:val=""/>
      <w:lvlJc w:val="left"/>
      <w:pPr>
        <w:ind w:left="142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3" w:hanging="360"/>
      </w:pPr>
      <w:rPr>
        <w:rFonts w:ascii="Wingdings" w:hAnsi="Wingdings" w:cs="Wingdings" w:hint="default"/>
      </w:rPr>
    </w:lvl>
  </w:abstractNum>
  <w:abstractNum w:abstractNumId="16">
    <w:nsid w:val="4B314919"/>
    <w:multiLevelType w:val="hybridMultilevel"/>
    <w:tmpl w:val="0EC4FA38"/>
    <w:lvl w:ilvl="0" w:tplc="DAD4B88C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>
    <w:nsid w:val="5F046764"/>
    <w:multiLevelType w:val="hybridMultilevel"/>
    <w:tmpl w:val="6E78735A"/>
    <w:lvl w:ilvl="0" w:tplc="1F3EE504">
      <w:start w:val="4"/>
      <w:numFmt w:val="bullet"/>
      <w:lvlText w:val="–"/>
      <w:lvlJc w:val="left"/>
      <w:pPr>
        <w:ind w:left="987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47" w:hanging="360"/>
      </w:pPr>
      <w:rPr>
        <w:rFonts w:ascii="Wingdings" w:hAnsi="Wingdings" w:cs="Wingdings" w:hint="default"/>
      </w:rPr>
    </w:lvl>
  </w:abstractNum>
  <w:abstractNum w:abstractNumId="18">
    <w:nsid w:val="66910E3B"/>
    <w:multiLevelType w:val="hybridMultilevel"/>
    <w:tmpl w:val="2A58F3C8"/>
    <w:lvl w:ilvl="0" w:tplc="62629F36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>
    <w:nsid w:val="67597BA2"/>
    <w:multiLevelType w:val="hybridMultilevel"/>
    <w:tmpl w:val="F8349C06"/>
    <w:lvl w:ilvl="0" w:tplc="308A98CA">
      <w:start w:val="1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F947F0"/>
    <w:multiLevelType w:val="hybridMultilevel"/>
    <w:tmpl w:val="FD76657C"/>
    <w:lvl w:ilvl="0" w:tplc="CA70AF58">
      <w:start w:val="2"/>
      <w:numFmt w:val="lowerLetter"/>
      <w:lvlText w:val="(%1)"/>
      <w:lvlJc w:val="left"/>
      <w:pPr>
        <w:ind w:left="116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1" w:tplc="776494CE">
      <w:start w:val="1"/>
      <w:numFmt w:val="decimal"/>
      <w:lvlText w:val="(%2)"/>
      <w:lvlJc w:val="left"/>
      <w:pPr>
        <w:ind w:left="145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2" w:tplc="1AD245EE">
      <w:start w:val="1"/>
      <w:numFmt w:val="lowerRoman"/>
      <w:lvlText w:val="%3"/>
      <w:lvlJc w:val="left"/>
      <w:pPr>
        <w:ind w:left="203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3" w:tplc="3A6EF914">
      <w:start w:val="1"/>
      <w:numFmt w:val="decimal"/>
      <w:lvlText w:val="%4"/>
      <w:lvlJc w:val="left"/>
      <w:pPr>
        <w:ind w:left="275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4" w:tplc="0F02255E">
      <w:start w:val="1"/>
      <w:numFmt w:val="lowerLetter"/>
      <w:lvlText w:val="%5"/>
      <w:lvlJc w:val="left"/>
      <w:pPr>
        <w:ind w:left="347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5" w:tplc="D21E48CA">
      <w:start w:val="1"/>
      <w:numFmt w:val="lowerRoman"/>
      <w:lvlText w:val="%6"/>
      <w:lvlJc w:val="left"/>
      <w:pPr>
        <w:ind w:left="419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6" w:tplc="EBEE9C2E">
      <w:start w:val="1"/>
      <w:numFmt w:val="decimal"/>
      <w:lvlText w:val="%7"/>
      <w:lvlJc w:val="left"/>
      <w:pPr>
        <w:ind w:left="491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7" w:tplc="26B0A004">
      <w:start w:val="1"/>
      <w:numFmt w:val="lowerLetter"/>
      <w:lvlText w:val="%8"/>
      <w:lvlJc w:val="left"/>
      <w:pPr>
        <w:ind w:left="563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8" w:tplc="570CE5DA">
      <w:start w:val="1"/>
      <w:numFmt w:val="lowerRoman"/>
      <w:lvlText w:val="%9"/>
      <w:lvlJc w:val="left"/>
      <w:pPr>
        <w:ind w:left="635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</w:abstractNum>
  <w:abstractNum w:abstractNumId="21">
    <w:nsid w:val="70745C12"/>
    <w:multiLevelType w:val="hybridMultilevel"/>
    <w:tmpl w:val="E5C42576"/>
    <w:lvl w:ilvl="0" w:tplc="BC30311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>
    <w:nsid w:val="70E134A3"/>
    <w:multiLevelType w:val="hybridMultilevel"/>
    <w:tmpl w:val="FC5ABBEC"/>
    <w:lvl w:ilvl="0" w:tplc="C4C65FF2">
      <w:start w:val="2"/>
      <w:numFmt w:val="decimal"/>
      <w:lvlText w:val="%1."/>
      <w:lvlJc w:val="left"/>
      <w:pPr>
        <w:ind w:left="949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1" w:tplc="4D88F312">
      <w:start w:val="1"/>
      <w:numFmt w:val="lowerLetter"/>
      <w:lvlText w:val="%2"/>
      <w:lvlJc w:val="left"/>
      <w:pPr>
        <w:ind w:left="175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2" w:tplc="A59E0870">
      <w:start w:val="1"/>
      <w:numFmt w:val="lowerRoman"/>
      <w:lvlText w:val="%3"/>
      <w:lvlJc w:val="left"/>
      <w:pPr>
        <w:ind w:left="247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3" w:tplc="F552E9EA">
      <w:start w:val="1"/>
      <w:numFmt w:val="decimal"/>
      <w:lvlText w:val="%4"/>
      <w:lvlJc w:val="left"/>
      <w:pPr>
        <w:ind w:left="319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4" w:tplc="3AAAEB5A">
      <w:start w:val="1"/>
      <w:numFmt w:val="lowerLetter"/>
      <w:lvlText w:val="%5"/>
      <w:lvlJc w:val="left"/>
      <w:pPr>
        <w:ind w:left="391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5" w:tplc="88746E22">
      <w:start w:val="1"/>
      <w:numFmt w:val="lowerRoman"/>
      <w:lvlText w:val="%6"/>
      <w:lvlJc w:val="left"/>
      <w:pPr>
        <w:ind w:left="463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6" w:tplc="72662118">
      <w:start w:val="1"/>
      <w:numFmt w:val="decimal"/>
      <w:lvlText w:val="%7"/>
      <w:lvlJc w:val="left"/>
      <w:pPr>
        <w:ind w:left="535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7" w:tplc="EA94DC58">
      <w:start w:val="1"/>
      <w:numFmt w:val="lowerLetter"/>
      <w:lvlText w:val="%8"/>
      <w:lvlJc w:val="left"/>
      <w:pPr>
        <w:ind w:left="607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  <w:lvl w:ilvl="8" w:tplc="A4D89E1A">
      <w:start w:val="1"/>
      <w:numFmt w:val="lowerRoman"/>
      <w:lvlText w:val="%9"/>
      <w:lvlJc w:val="left"/>
      <w:pPr>
        <w:ind w:left="679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17"/>
        <w:szCs w:val="17"/>
        <w:u w:val="none"/>
        <w:vertAlign w:val="baseline"/>
      </w:rPr>
    </w:lvl>
  </w:abstractNum>
  <w:abstractNum w:abstractNumId="23">
    <w:nsid w:val="7AC81CA4"/>
    <w:multiLevelType w:val="hybridMultilevel"/>
    <w:tmpl w:val="E1204176"/>
    <w:lvl w:ilvl="0" w:tplc="A51EEA62">
      <w:start w:val="2"/>
      <w:numFmt w:val="lowerLetter"/>
      <w:lvlText w:val="(%1)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73723598">
      <w:start w:val="1"/>
      <w:numFmt w:val="lowerLetter"/>
      <w:lvlText w:val="%2"/>
      <w:lvlJc w:val="left"/>
      <w:pPr>
        <w:ind w:left="2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73B2F21C">
      <w:start w:val="1"/>
      <w:numFmt w:val="lowerRoman"/>
      <w:lvlText w:val="%3"/>
      <w:lvlJc w:val="left"/>
      <w:pPr>
        <w:ind w:left="2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E0FCDAF8">
      <w:start w:val="1"/>
      <w:numFmt w:val="decimal"/>
      <w:lvlText w:val="%4"/>
      <w:lvlJc w:val="left"/>
      <w:pPr>
        <w:ind w:left="3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0ADACFE2">
      <w:start w:val="1"/>
      <w:numFmt w:val="lowerLetter"/>
      <w:lvlText w:val="%5"/>
      <w:lvlJc w:val="left"/>
      <w:pPr>
        <w:ind w:left="4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C35E8DB2">
      <w:start w:val="1"/>
      <w:numFmt w:val="lowerRoman"/>
      <w:lvlText w:val="%6"/>
      <w:lvlJc w:val="left"/>
      <w:pPr>
        <w:ind w:left="4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702013D6">
      <w:start w:val="1"/>
      <w:numFmt w:val="decimal"/>
      <w:lvlText w:val="%7"/>
      <w:lvlJc w:val="left"/>
      <w:pPr>
        <w:ind w:left="5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7A4894BC">
      <w:start w:val="1"/>
      <w:numFmt w:val="lowerLetter"/>
      <w:lvlText w:val="%8"/>
      <w:lvlJc w:val="left"/>
      <w:pPr>
        <w:ind w:left="6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BE40DF4">
      <w:start w:val="1"/>
      <w:numFmt w:val="lowerRoman"/>
      <w:lvlText w:val="%9"/>
      <w:lvlJc w:val="left"/>
      <w:pPr>
        <w:ind w:left="7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F9C69FD"/>
    <w:multiLevelType w:val="hybridMultilevel"/>
    <w:tmpl w:val="1E4C9B7E"/>
    <w:lvl w:ilvl="0" w:tplc="60BCA6F2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7"/>
  </w:num>
  <w:num w:numId="3">
    <w:abstractNumId w:val="2"/>
  </w:num>
  <w:num w:numId="4">
    <w:abstractNumId w:val="12"/>
  </w:num>
  <w:num w:numId="5">
    <w:abstractNumId w:val="9"/>
  </w:num>
  <w:num w:numId="6">
    <w:abstractNumId w:val="0"/>
  </w:num>
  <w:num w:numId="7">
    <w:abstractNumId w:val="18"/>
  </w:num>
  <w:num w:numId="8">
    <w:abstractNumId w:val="3"/>
  </w:num>
  <w:num w:numId="9">
    <w:abstractNumId w:val="8"/>
  </w:num>
  <w:num w:numId="10">
    <w:abstractNumId w:val="15"/>
  </w:num>
  <w:num w:numId="11">
    <w:abstractNumId w:val="7"/>
  </w:num>
  <w:num w:numId="12">
    <w:abstractNumId w:val="16"/>
  </w:num>
  <w:num w:numId="13">
    <w:abstractNumId w:val="21"/>
  </w:num>
  <w:num w:numId="14">
    <w:abstractNumId w:val="4"/>
  </w:num>
  <w:num w:numId="15">
    <w:abstractNumId w:val="14"/>
  </w:num>
  <w:num w:numId="16">
    <w:abstractNumId w:val="10"/>
  </w:num>
  <w:num w:numId="17">
    <w:abstractNumId w:val="24"/>
  </w:num>
  <w:num w:numId="18">
    <w:abstractNumId w:val="19"/>
  </w:num>
  <w:num w:numId="19">
    <w:abstractNumId w:val="5"/>
  </w:num>
  <w:num w:numId="20">
    <w:abstractNumId w:val="20"/>
  </w:num>
  <w:num w:numId="21">
    <w:abstractNumId w:val="1"/>
  </w:num>
  <w:num w:numId="22">
    <w:abstractNumId w:val="22"/>
  </w:num>
  <w:num w:numId="23">
    <w:abstractNumId w:val="11"/>
  </w:num>
  <w:num w:numId="24">
    <w:abstractNumId w:val="2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F7C"/>
    <w:rsid w:val="00003286"/>
    <w:rsid w:val="00007811"/>
    <w:rsid w:val="000135CC"/>
    <w:rsid w:val="00016811"/>
    <w:rsid w:val="00041498"/>
    <w:rsid w:val="000534B3"/>
    <w:rsid w:val="000769D5"/>
    <w:rsid w:val="000A4F7C"/>
    <w:rsid w:val="000B514B"/>
    <w:rsid w:val="000B70E6"/>
    <w:rsid w:val="00117F5C"/>
    <w:rsid w:val="00130626"/>
    <w:rsid w:val="001316F0"/>
    <w:rsid w:val="00135650"/>
    <w:rsid w:val="0015263D"/>
    <w:rsid w:val="00155544"/>
    <w:rsid w:val="001A423B"/>
    <w:rsid w:val="00213613"/>
    <w:rsid w:val="002230AC"/>
    <w:rsid w:val="00223BD7"/>
    <w:rsid w:val="00243954"/>
    <w:rsid w:val="00244B67"/>
    <w:rsid w:val="00246F94"/>
    <w:rsid w:val="00254D4C"/>
    <w:rsid w:val="002676DF"/>
    <w:rsid w:val="00284550"/>
    <w:rsid w:val="002A028C"/>
    <w:rsid w:val="002C11E9"/>
    <w:rsid w:val="002C17CD"/>
    <w:rsid w:val="002C3BE9"/>
    <w:rsid w:val="002E7445"/>
    <w:rsid w:val="003212E4"/>
    <w:rsid w:val="00347E88"/>
    <w:rsid w:val="00365B3F"/>
    <w:rsid w:val="00384234"/>
    <w:rsid w:val="003924C2"/>
    <w:rsid w:val="003F61FC"/>
    <w:rsid w:val="004049A0"/>
    <w:rsid w:val="004140FD"/>
    <w:rsid w:val="00431039"/>
    <w:rsid w:val="00451540"/>
    <w:rsid w:val="004618B9"/>
    <w:rsid w:val="0046230B"/>
    <w:rsid w:val="00464CFE"/>
    <w:rsid w:val="004932B3"/>
    <w:rsid w:val="004C6006"/>
    <w:rsid w:val="004D2965"/>
    <w:rsid w:val="004D4C72"/>
    <w:rsid w:val="004D4E25"/>
    <w:rsid w:val="004F1A3B"/>
    <w:rsid w:val="00501D47"/>
    <w:rsid w:val="005035A0"/>
    <w:rsid w:val="005119D8"/>
    <w:rsid w:val="005324D7"/>
    <w:rsid w:val="0054208F"/>
    <w:rsid w:val="00552374"/>
    <w:rsid w:val="005800B1"/>
    <w:rsid w:val="00592235"/>
    <w:rsid w:val="00595FEF"/>
    <w:rsid w:val="005A6827"/>
    <w:rsid w:val="005C259A"/>
    <w:rsid w:val="00603237"/>
    <w:rsid w:val="0063419F"/>
    <w:rsid w:val="006346D5"/>
    <w:rsid w:val="006349E4"/>
    <w:rsid w:val="00635D54"/>
    <w:rsid w:val="0063630A"/>
    <w:rsid w:val="0063738C"/>
    <w:rsid w:val="006423BA"/>
    <w:rsid w:val="0064449D"/>
    <w:rsid w:val="006635A5"/>
    <w:rsid w:val="006750FB"/>
    <w:rsid w:val="0069425B"/>
    <w:rsid w:val="00697254"/>
    <w:rsid w:val="006A61C6"/>
    <w:rsid w:val="006C19DF"/>
    <w:rsid w:val="006C495B"/>
    <w:rsid w:val="006D65C0"/>
    <w:rsid w:val="00711E21"/>
    <w:rsid w:val="0071383A"/>
    <w:rsid w:val="00721689"/>
    <w:rsid w:val="00731DF3"/>
    <w:rsid w:val="007327C3"/>
    <w:rsid w:val="00747074"/>
    <w:rsid w:val="00756A4B"/>
    <w:rsid w:val="00763CC8"/>
    <w:rsid w:val="007729A4"/>
    <w:rsid w:val="007B0524"/>
    <w:rsid w:val="007C630B"/>
    <w:rsid w:val="007D4AFA"/>
    <w:rsid w:val="00834F67"/>
    <w:rsid w:val="0083712C"/>
    <w:rsid w:val="00854E9A"/>
    <w:rsid w:val="00861C8A"/>
    <w:rsid w:val="00876E3F"/>
    <w:rsid w:val="00885F6D"/>
    <w:rsid w:val="008A4188"/>
    <w:rsid w:val="008B3477"/>
    <w:rsid w:val="008B54F8"/>
    <w:rsid w:val="008C30F3"/>
    <w:rsid w:val="008C7609"/>
    <w:rsid w:val="008D69E8"/>
    <w:rsid w:val="00900571"/>
    <w:rsid w:val="0091655E"/>
    <w:rsid w:val="00922203"/>
    <w:rsid w:val="00922F0D"/>
    <w:rsid w:val="00943D2E"/>
    <w:rsid w:val="00974129"/>
    <w:rsid w:val="00987AAB"/>
    <w:rsid w:val="00995A11"/>
    <w:rsid w:val="009B14BA"/>
    <w:rsid w:val="009B16C3"/>
    <w:rsid w:val="009B3AC0"/>
    <w:rsid w:val="009C1396"/>
    <w:rsid w:val="009C1A0E"/>
    <w:rsid w:val="009F357D"/>
    <w:rsid w:val="009F729C"/>
    <w:rsid w:val="00A01B5C"/>
    <w:rsid w:val="00A05AC5"/>
    <w:rsid w:val="00A174E1"/>
    <w:rsid w:val="00A47BE3"/>
    <w:rsid w:val="00A511A9"/>
    <w:rsid w:val="00A54A12"/>
    <w:rsid w:val="00A55826"/>
    <w:rsid w:val="00A6374A"/>
    <w:rsid w:val="00A73BB5"/>
    <w:rsid w:val="00A77E16"/>
    <w:rsid w:val="00A80A07"/>
    <w:rsid w:val="00A83CC3"/>
    <w:rsid w:val="00A92540"/>
    <w:rsid w:val="00AA7F75"/>
    <w:rsid w:val="00AB5354"/>
    <w:rsid w:val="00AE76C7"/>
    <w:rsid w:val="00AF1D5C"/>
    <w:rsid w:val="00AF23A8"/>
    <w:rsid w:val="00B03879"/>
    <w:rsid w:val="00B220B5"/>
    <w:rsid w:val="00B23C5F"/>
    <w:rsid w:val="00B26893"/>
    <w:rsid w:val="00B30B14"/>
    <w:rsid w:val="00B32563"/>
    <w:rsid w:val="00B636A2"/>
    <w:rsid w:val="00B76C92"/>
    <w:rsid w:val="00B80019"/>
    <w:rsid w:val="00BB22AE"/>
    <w:rsid w:val="00BF56BF"/>
    <w:rsid w:val="00C057C5"/>
    <w:rsid w:val="00C06305"/>
    <w:rsid w:val="00C15051"/>
    <w:rsid w:val="00C30A2C"/>
    <w:rsid w:val="00C45EE7"/>
    <w:rsid w:val="00CA78B3"/>
    <w:rsid w:val="00CE66CC"/>
    <w:rsid w:val="00D0155D"/>
    <w:rsid w:val="00D230F2"/>
    <w:rsid w:val="00D36D91"/>
    <w:rsid w:val="00D514D0"/>
    <w:rsid w:val="00D54D06"/>
    <w:rsid w:val="00DE1ED9"/>
    <w:rsid w:val="00DE6485"/>
    <w:rsid w:val="00DF0493"/>
    <w:rsid w:val="00E427A2"/>
    <w:rsid w:val="00E42A3F"/>
    <w:rsid w:val="00E445D0"/>
    <w:rsid w:val="00E53FCC"/>
    <w:rsid w:val="00E63E28"/>
    <w:rsid w:val="00E806C9"/>
    <w:rsid w:val="00EA4357"/>
    <w:rsid w:val="00ED291E"/>
    <w:rsid w:val="00EF7ACA"/>
    <w:rsid w:val="00F14627"/>
    <w:rsid w:val="00F32873"/>
    <w:rsid w:val="00F5580F"/>
    <w:rsid w:val="00F739A2"/>
    <w:rsid w:val="00F91ACE"/>
    <w:rsid w:val="00F92372"/>
    <w:rsid w:val="00F9290F"/>
    <w:rsid w:val="00FA4B3C"/>
    <w:rsid w:val="00FC6B73"/>
    <w:rsid w:val="00FD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A4B"/>
    <w:rPr>
      <w:rFonts w:ascii="Antiqua" w:eastAsia="Times New Roman" w:hAnsi="Antiqua" w:cs="Antiqua"/>
      <w:sz w:val="26"/>
      <w:szCs w:val="2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4049A0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049A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</w:rPr>
  </w:style>
  <w:style w:type="paragraph" w:styleId="3">
    <w:name w:val="heading 3"/>
    <w:basedOn w:val="a"/>
    <w:next w:val="a"/>
    <w:link w:val="30"/>
    <w:uiPriority w:val="99"/>
    <w:qFormat/>
    <w:rsid w:val="00756A4B"/>
    <w:pPr>
      <w:keepNext/>
      <w:spacing w:before="120"/>
      <w:ind w:left="567"/>
      <w:outlineLvl w:val="2"/>
    </w:pPr>
    <w:rPr>
      <w:b/>
      <w:bCs/>
      <w:i/>
      <w:i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049A0"/>
    <w:rPr>
      <w:rFonts w:ascii="Cambria" w:hAnsi="Cambria" w:cs="Cambria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4049A0"/>
    <w:rPr>
      <w:rFonts w:ascii="Cambria" w:hAnsi="Cambria" w:cs="Cambria"/>
      <w:b/>
      <w:bCs/>
      <w:color w:val="4F81BD"/>
      <w:sz w:val="26"/>
      <w:szCs w:val="26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756A4B"/>
    <w:rPr>
      <w:rFonts w:ascii="Antiqua" w:hAnsi="Antiqua" w:cs="Antiqua"/>
      <w:b/>
      <w:bCs/>
      <w:i/>
      <w:iCs/>
      <w:sz w:val="20"/>
      <w:szCs w:val="20"/>
      <w:lang w:eastAsia="ru-RU"/>
    </w:rPr>
  </w:style>
  <w:style w:type="paragraph" w:customStyle="1" w:styleId="a3">
    <w:name w:val="Нормальний текст"/>
    <w:basedOn w:val="a"/>
    <w:uiPriority w:val="99"/>
    <w:rsid w:val="00756A4B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uiPriority w:val="99"/>
    <w:rsid w:val="00756A4B"/>
    <w:pPr>
      <w:keepNext/>
      <w:keepLines/>
      <w:spacing w:before="240" w:after="240"/>
      <w:jc w:val="center"/>
    </w:pPr>
    <w:rPr>
      <w:b/>
      <w:bCs/>
    </w:rPr>
  </w:style>
  <w:style w:type="paragraph" w:customStyle="1" w:styleId="ShapkaDocumentu">
    <w:name w:val="Shapka Documentu"/>
    <w:basedOn w:val="a"/>
    <w:uiPriority w:val="99"/>
    <w:rsid w:val="00756A4B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rsid w:val="00756A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56A4B"/>
    <w:rPr>
      <w:rFonts w:ascii="Tahoma" w:hAnsi="Tahoma" w:cs="Tahoma"/>
      <w:sz w:val="16"/>
      <w:szCs w:val="16"/>
      <w:lang w:val="uk-UA" w:eastAsia="ru-RU"/>
    </w:rPr>
  </w:style>
  <w:style w:type="character" w:styleId="a7">
    <w:name w:val="Placeholder Text"/>
    <w:uiPriority w:val="99"/>
    <w:semiHidden/>
    <w:rsid w:val="00756A4B"/>
    <w:rPr>
      <w:color w:val="808080"/>
    </w:rPr>
  </w:style>
  <w:style w:type="paragraph" w:styleId="a8">
    <w:name w:val="List Paragraph"/>
    <w:basedOn w:val="a"/>
    <w:uiPriority w:val="99"/>
    <w:qFormat/>
    <w:rsid w:val="00756A4B"/>
    <w:pPr>
      <w:ind w:left="720"/>
    </w:pPr>
  </w:style>
  <w:style w:type="paragraph" w:styleId="HTML">
    <w:name w:val="HTML Preformatted"/>
    <w:basedOn w:val="a"/>
    <w:link w:val="HTML0"/>
    <w:uiPriority w:val="99"/>
    <w:semiHidden/>
    <w:rsid w:val="00756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semiHidden/>
    <w:locked/>
    <w:rsid w:val="00756A4B"/>
    <w:rPr>
      <w:rFonts w:ascii="Courier New" w:hAnsi="Courier New" w:cs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756A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756A4B"/>
    <w:rPr>
      <w:rFonts w:ascii="Antiqua" w:hAnsi="Antiqua" w:cs="Antiqua"/>
      <w:sz w:val="20"/>
      <w:szCs w:val="20"/>
      <w:lang w:val="uk-UA" w:eastAsia="ru-RU"/>
    </w:rPr>
  </w:style>
  <w:style w:type="paragraph" w:styleId="ab">
    <w:name w:val="header"/>
    <w:basedOn w:val="a"/>
    <w:link w:val="ac"/>
    <w:uiPriority w:val="99"/>
    <w:rsid w:val="00756A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756A4B"/>
    <w:rPr>
      <w:rFonts w:ascii="Antiqua" w:hAnsi="Antiqua" w:cs="Antiqua"/>
      <w:sz w:val="20"/>
      <w:szCs w:val="20"/>
      <w:lang w:val="uk-UA" w:eastAsia="ru-RU"/>
    </w:rPr>
  </w:style>
  <w:style w:type="table" w:customStyle="1" w:styleId="TableGrid">
    <w:name w:val="TableGrid"/>
    <w:uiPriority w:val="99"/>
    <w:rsid w:val="004049A0"/>
    <w:rPr>
      <w:rFonts w:eastAsia="Times New Roman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No Spacing"/>
    <w:uiPriority w:val="99"/>
    <w:qFormat/>
    <w:rsid w:val="00AE76C7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A4B"/>
    <w:rPr>
      <w:rFonts w:ascii="Antiqua" w:eastAsia="Times New Roman" w:hAnsi="Antiqua" w:cs="Antiqua"/>
      <w:sz w:val="26"/>
      <w:szCs w:val="26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4049A0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049A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</w:rPr>
  </w:style>
  <w:style w:type="paragraph" w:styleId="3">
    <w:name w:val="heading 3"/>
    <w:basedOn w:val="a"/>
    <w:next w:val="a"/>
    <w:link w:val="30"/>
    <w:uiPriority w:val="99"/>
    <w:qFormat/>
    <w:rsid w:val="00756A4B"/>
    <w:pPr>
      <w:keepNext/>
      <w:spacing w:before="120"/>
      <w:ind w:left="567"/>
      <w:outlineLvl w:val="2"/>
    </w:pPr>
    <w:rPr>
      <w:b/>
      <w:bCs/>
      <w:i/>
      <w:i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049A0"/>
    <w:rPr>
      <w:rFonts w:ascii="Cambria" w:hAnsi="Cambria" w:cs="Cambria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4049A0"/>
    <w:rPr>
      <w:rFonts w:ascii="Cambria" w:hAnsi="Cambria" w:cs="Cambria"/>
      <w:b/>
      <w:bCs/>
      <w:color w:val="4F81BD"/>
      <w:sz w:val="26"/>
      <w:szCs w:val="26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756A4B"/>
    <w:rPr>
      <w:rFonts w:ascii="Antiqua" w:hAnsi="Antiqua" w:cs="Antiqua"/>
      <w:b/>
      <w:bCs/>
      <w:i/>
      <w:iCs/>
      <w:sz w:val="20"/>
      <w:szCs w:val="20"/>
      <w:lang w:eastAsia="ru-RU"/>
    </w:rPr>
  </w:style>
  <w:style w:type="paragraph" w:customStyle="1" w:styleId="a3">
    <w:name w:val="Нормальний текст"/>
    <w:basedOn w:val="a"/>
    <w:uiPriority w:val="99"/>
    <w:rsid w:val="00756A4B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uiPriority w:val="99"/>
    <w:rsid w:val="00756A4B"/>
    <w:pPr>
      <w:keepNext/>
      <w:keepLines/>
      <w:spacing w:before="240" w:after="240"/>
      <w:jc w:val="center"/>
    </w:pPr>
    <w:rPr>
      <w:b/>
      <w:bCs/>
    </w:rPr>
  </w:style>
  <w:style w:type="paragraph" w:customStyle="1" w:styleId="ShapkaDocumentu">
    <w:name w:val="Shapka Documentu"/>
    <w:basedOn w:val="a"/>
    <w:uiPriority w:val="99"/>
    <w:rsid w:val="00756A4B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rsid w:val="00756A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56A4B"/>
    <w:rPr>
      <w:rFonts w:ascii="Tahoma" w:hAnsi="Tahoma" w:cs="Tahoma"/>
      <w:sz w:val="16"/>
      <w:szCs w:val="16"/>
      <w:lang w:val="uk-UA" w:eastAsia="ru-RU"/>
    </w:rPr>
  </w:style>
  <w:style w:type="character" w:styleId="a7">
    <w:name w:val="Placeholder Text"/>
    <w:uiPriority w:val="99"/>
    <w:semiHidden/>
    <w:rsid w:val="00756A4B"/>
    <w:rPr>
      <w:color w:val="808080"/>
    </w:rPr>
  </w:style>
  <w:style w:type="paragraph" w:styleId="a8">
    <w:name w:val="List Paragraph"/>
    <w:basedOn w:val="a"/>
    <w:uiPriority w:val="99"/>
    <w:qFormat/>
    <w:rsid w:val="00756A4B"/>
    <w:pPr>
      <w:ind w:left="720"/>
    </w:pPr>
  </w:style>
  <w:style w:type="paragraph" w:styleId="HTML">
    <w:name w:val="HTML Preformatted"/>
    <w:basedOn w:val="a"/>
    <w:link w:val="HTML0"/>
    <w:uiPriority w:val="99"/>
    <w:semiHidden/>
    <w:rsid w:val="00756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semiHidden/>
    <w:locked/>
    <w:rsid w:val="00756A4B"/>
    <w:rPr>
      <w:rFonts w:ascii="Courier New" w:hAnsi="Courier New" w:cs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756A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756A4B"/>
    <w:rPr>
      <w:rFonts w:ascii="Antiqua" w:hAnsi="Antiqua" w:cs="Antiqua"/>
      <w:sz w:val="20"/>
      <w:szCs w:val="20"/>
      <w:lang w:val="uk-UA" w:eastAsia="ru-RU"/>
    </w:rPr>
  </w:style>
  <w:style w:type="paragraph" w:styleId="ab">
    <w:name w:val="header"/>
    <w:basedOn w:val="a"/>
    <w:link w:val="ac"/>
    <w:uiPriority w:val="99"/>
    <w:rsid w:val="00756A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756A4B"/>
    <w:rPr>
      <w:rFonts w:ascii="Antiqua" w:hAnsi="Antiqua" w:cs="Antiqua"/>
      <w:sz w:val="20"/>
      <w:szCs w:val="20"/>
      <w:lang w:val="uk-UA" w:eastAsia="ru-RU"/>
    </w:rPr>
  </w:style>
  <w:style w:type="table" w:customStyle="1" w:styleId="TableGrid">
    <w:name w:val="TableGrid"/>
    <w:uiPriority w:val="99"/>
    <w:rsid w:val="004049A0"/>
    <w:rPr>
      <w:rFonts w:eastAsia="Times New Roman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No Spacing"/>
    <w:uiPriority w:val="99"/>
    <w:qFormat/>
    <w:rsid w:val="00AE76C7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2566</Words>
  <Characters>14628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Столяр Ольга</cp:lastModifiedBy>
  <cp:revision>13</cp:revision>
  <cp:lastPrinted>2022-12-12T09:46:00Z</cp:lastPrinted>
  <dcterms:created xsi:type="dcterms:W3CDTF">2022-11-25T07:19:00Z</dcterms:created>
  <dcterms:modified xsi:type="dcterms:W3CDTF">2023-03-10T08:52:00Z</dcterms:modified>
</cp:coreProperties>
</file>