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BE" w:rsidRPr="00583B0C" w:rsidRDefault="00883B2B" w:rsidP="001B17A9">
      <w:pPr>
        <w:ind w:left="6096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Додаток 1</w:t>
      </w:r>
    </w:p>
    <w:p w:rsidR="00B460BE" w:rsidRPr="00583B0C" w:rsidRDefault="00883B2B" w:rsidP="001B17A9">
      <w:pPr>
        <w:ind w:left="6096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до Технічного регламенту</w:t>
      </w:r>
    </w:p>
    <w:p w:rsidR="00B460BE" w:rsidRPr="00583B0C" w:rsidRDefault="00883B2B" w:rsidP="001B17A9">
      <w:pPr>
        <w:ind w:left="6096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енергетичного маркування</w:t>
      </w:r>
    </w:p>
    <w:p w:rsidR="007069AB" w:rsidRPr="00583B0C" w:rsidRDefault="00FB230D" w:rsidP="001B17A9">
      <w:pPr>
        <w:tabs>
          <w:tab w:val="left" w:pos="567"/>
        </w:tabs>
        <w:ind w:left="6096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джерел світла</w:t>
      </w:r>
    </w:p>
    <w:p w:rsidR="000673AF" w:rsidRPr="00583B0C" w:rsidRDefault="000673AF" w:rsidP="001B17A9">
      <w:pPr>
        <w:tabs>
          <w:tab w:val="left" w:pos="567"/>
        </w:tabs>
        <w:ind w:left="6096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(пункт 3 розділу І)</w:t>
      </w:r>
    </w:p>
    <w:p w:rsidR="00B460BE" w:rsidRPr="00583B0C" w:rsidRDefault="00B460BE" w:rsidP="001B17A9">
      <w:pPr>
        <w:ind w:left="6096"/>
        <w:jc w:val="right"/>
        <w:rPr>
          <w:rFonts w:ascii="Times New Roman" w:hAnsi="Times New Roman"/>
          <w:sz w:val="28"/>
          <w:szCs w:val="28"/>
        </w:rPr>
      </w:pPr>
    </w:p>
    <w:p w:rsidR="00B460BE" w:rsidRPr="00583B0C" w:rsidRDefault="00B460BE">
      <w:pPr>
        <w:jc w:val="right"/>
        <w:rPr>
          <w:rFonts w:ascii="Times New Roman" w:hAnsi="Times New Roman"/>
          <w:sz w:val="28"/>
          <w:szCs w:val="28"/>
        </w:rPr>
      </w:pPr>
    </w:p>
    <w:p w:rsidR="00756D6B" w:rsidRPr="00583B0C" w:rsidRDefault="00756D6B" w:rsidP="00756D6B">
      <w:pPr>
        <w:jc w:val="center"/>
        <w:rPr>
          <w:rFonts w:ascii="Times New Roman" w:eastAsia="Palatino Linotype" w:hAnsi="Times New Roman"/>
          <w:b/>
          <w:sz w:val="28"/>
          <w:szCs w:val="28"/>
        </w:rPr>
      </w:pPr>
      <w:r w:rsidRPr="00583B0C">
        <w:rPr>
          <w:rFonts w:ascii="Times New Roman" w:hAnsi="Times New Roman"/>
          <w:b/>
          <w:color w:val="000000"/>
          <w:sz w:val="28"/>
          <w:szCs w:val="28"/>
        </w:rPr>
        <w:t xml:space="preserve">Терміни та визначення, </w:t>
      </w:r>
      <w:r w:rsidR="00883B2B" w:rsidRPr="00583B0C">
        <w:rPr>
          <w:rFonts w:ascii="Times New Roman" w:hAnsi="Times New Roman"/>
          <w:b/>
          <w:color w:val="000000"/>
          <w:sz w:val="28"/>
          <w:szCs w:val="28"/>
        </w:rPr>
        <w:t xml:space="preserve">що застосовуються </w:t>
      </w:r>
      <w:r w:rsidRPr="00583B0C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883B2B" w:rsidRPr="00583B0C">
        <w:rPr>
          <w:rFonts w:ascii="Times New Roman" w:hAnsi="Times New Roman"/>
          <w:b/>
          <w:color w:val="000000"/>
          <w:sz w:val="28"/>
          <w:szCs w:val="28"/>
        </w:rPr>
        <w:t xml:space="preserve"> додатках </w:t>
      </w:r>
      <w:r w:rsidR="00E90B9E" w:rsidRPr="00583B0C">
        <w:rPr>
          <w:rFonts w:ascii="Times New Roman" w:eastAsia="Palatino Linotype" w:hAnsi="Times New Roman"/>
          <w:b/>
          <w:sz w:val="28"/>
          <w:szCs w:val="28"/>
        </w:rPr>
        <w:t>2</w:t>
      </w:r>
      <w:r w:rsidRPr="00583B0C">
        <w:rPr>
          <w:rFonts w:ascii="Times New Roman" w:eastAsia="Palatino Linotype" w:hAnsi="Times New Roman"/>
          <w:b/>
          <w:sz w:val="28"/>
          <w:szCs w:val="28"/>
        </w:rPr>
        <w:t xml:space="preserve"> – </w:t>
      </w:r>
      <w:r w:rsidR="00FB230D" w:rsidRPr="00583B0C">
        <w:rPr>
          <w:rFonts w:ascii="Times New Roman" w:eastAsia="Palatino Linotype" w:hAnsi="Times New Roman"/>
          <w:b/>
          <w:sz w:val="28"/>
          <w:szCs w:val="28"/>
        </w:rPr>
        <w:t>9</w:t>
      </w:r>
    </w:p>
    <w:p w:rsidR="00756D6B" w:rsidRPr="00583B0C" w:rsidRDefault="00756D6B" w:rsidP="00756D6B">
      <w:pPr>
        <w:ind w:firstLine="567"/>
        <w:jc w:val="both"/>
        <w:rPr>
          <w:rFonts w:ascii="Times New Roman" w:eastAsia="Palatino Linotype" w:hAnsi="Times New Roman"/>
          <w:sz w:val="28"/>
          <w:szCs w:val="28"/>
        </w:rPr>
      </w:pPr>
    </w:p>
    <w:p w:rsidR="00756D6B" w:rsidRPr="00583B0C" w:rsidRDefault="00756D6B" w:rsidP="00B01760">
      <w:pPr>
        <w:spacing w:before="120"/>
        <w:ind w:firstLine="567"/>
        <w:jc w:val="both"/>
        <w:rPr>
          <w:rFonts w:ascii="Times New Roman" w:eastAsia="Palatino Linotype" w:hAnsi="Times New Roman"/>
          <w:sz w:val="28"/>
          <w:szCs w:val="28"/>
        </w:rPr>
      </w:pPr>
      <w:r w:rsidRPr="00583B0C">
        <w:rPr>
          <w:rFonts w:ascii="Times New Roman" w:eastAsia="Palatino Linotype" w:hAnsi="Times New Roman"/>
          <w:sz w:val="28"/>
          <w:szCs w:val="28"/>
        </w:rPr>
        <w:t xml:space="preserve">У додатках 2 – 9 </w:t>
      </w:r>
      <w:r w:rsidR="00DC23D3">
        <w:rPr>
          <w:rFonts w:ascii="Times New Roman" w:eastAsia="Palatino Linotype" w:hAnsi="Times New Roman"/>
          <w:sz w:val="28"/>
          <w:szCs w:val="28"/>
        </w:rPr>
        <w:t xml:space="preserve">до </w:t>
      </w:r>
      <w:r w:rsidRPr="00583B0C">
        <w:rPr>
          <w:rFonts w:ascii="Times New Roman" w:eastAsia="Palatino Linotype" w:hAnsi="Times New Roman"/>
          <w:sz w:val="28"/>
          <w:szCs w:val="28"/>
        </w:rPr>
        <w:t>Технічного регламенту енергетичного маркування джерел світла (далі – Технічний регламент) застосовуються такі терміни та визначення: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альтернативний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текст</w:t>
      </w:r>
      <w:r w:rsidRPr="00583B0C">
        <w:rPr>
          <w:rFonts w:ascii="Times New Roman" w:hAnsi="Times New Roman"/>
          <w:sz w:val="28"/>
          <w:szCs w:val="28"/>
        </w:rPr>
        <w:t xml:space="preserve"> – </w:t>
      </w:r>
      <w:r w:rsidRPr="00583B0C">
        <w:rPr>
          <w:rFonts w:ascii="Times New Roman" w:hAnsi="Times New Roman" w:hint="eastAsia"/>
          <w:sz w:val="28"/>
          <w:szCs w:val="28"/>
        </w:rPr>
        <w:t>текст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наданий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альтернатива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зображенню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дозволяє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подавати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інформацію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неграфічній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формі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пристрої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відображення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можуть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відобразити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зображення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засіб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доступності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наприклад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введення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програм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синтезу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голосу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9E07DA" w:rsidRPr="00583B0C" w:rsidRDefault="009E07DA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відокремлений </w:t>
      </w:r>
      <w:proofErr w:type="spellStart"/>
      <w:r w:rsidRPr="00583B0C">
        <w:rPr>
          <w:rFonts w:ascii="Times New Roman" w:hAnsi="Times New Roman"/>
          <w:sz w:val="28"/>
          <w:szCs w:val="28"/>
        </w:rPr>
        <w:t>пускорегульований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апарат – </w:t>
      </w:r>
      <w:proofErr w:type="spellStart"/>
      <w:r w:rsidRPr="00583B0C">
        <w:rPr>
          <w:rFonts w:ascii="Times New Roman" w:hAnsi="Times New Roman"/>
          <w:sz w:val="28"/>
          <w:szCs w:val="28"/>
        </w:rPr>
        <w:t>пускорегульований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апарат, який фізично не поєднаний з джерелом світла і введений в обіг як окрема продукція або як частина продукції, що містить джерела світла;</w:t>
      </w:r>
    </w:p>
    <w:p w:rsidR="002E2271" w:rsidRPr="00583B0C" w:rsidRDefault="002E2271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вкладений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дисплей</w:t>
      </w:r>
      <w:r w:rsidRPr="00583B0C">
        <w:rPr>
          <w:rFonts w:ascii="Times New Roman" w:hAnsi="Times New Roman"/>
          <w:sz w:val="28"/>
          <w:szCs w:val="28"/>
        </w:rPr>
        <w:t xml:space="preserve"> – </w:t>
      </w:r>
      <w:r w:rsidRPr="00583B0C">
        <w:rPr>
          <w:rFonts w:ascii="Times New Roman" w:hAnsi="Times New Roman" w:hint="eastAsia"/>
          <w:sz w:val="28"/>
          <w:szCs w:val="28"/>
        </w:rPr>
        <w:t>візуальний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інтерфейс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доступ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зображення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набору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даних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здійснюється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клацанням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миші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наведенням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миші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тактильним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розширенням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екрана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іншого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зображення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набору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даних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5332F7" w:rsidRPr="00583B0C" w:rsidRDefault="005332F7" w:rsidP="005332F7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ртут</w:t>
      </w:r>
      <w:r w:rsidRPr="00583B0C">
        <w:rPr>
          <w:rFonts w:ascii="Times New Roman" w:hAnsi="Times New Roman"/>
          <w:sz w:val="28"/>
          <w:szCs w:val="28"/>
        </w:rPr>
        <w:t xml:space="preserve">не </w:t>
      </w:r>
      <w:r w:rsidRPr="00583B0C">
        <w:rPr>
          <w:rFonts w:ascii="Times New Roman" w:hAnsi="Times New Roman" w:hint="eastAsia"/>
          <w:sz w:val="28"/>
          <w:szCs w:val="28"/>
        </w:rPr>
        <w:t>високого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тиску</w:t>
      </w:r>
      <w:r w:rsidRPr="00583B0C">
        <w:rPr>
          <w:rFonts w:ascii="Times New Roman" w:hAnsi="Times New Roman"/>
          <w:sz w:val="28"/>
          <w:szCs w:val="28"/>
        </w:rPr>
        <w:t xml:space="preserve"> –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використанням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розряду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високої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інтенсивності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більша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виробляється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прямо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опосередковано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переважно</w:t>
      </w:r>
      <w:r w:rsidRPr="00583B0C">
        <w:rPr>
          <w:rFonts w:ascii="Times New Roman" w:hAnsi="Times New Roman"/>
          <w:sz w:val="28"/>
          <w:szCs w:val="28"/>
        </w:rPr>
        <w:t xml:space="preserve"> в </w:t>
      </w:r>
      <w:r w:rsidRPr="00583B0C">
        <w:rPr>
          <w:rFonts w:ascii="Times New Roman" w:hAnsi="Times New Roman" w:hint="eastAsia"/>
          <w:sz w:val="28"/>
          <w:szCs w:val="28"/>
        </w:rPr>
        <w:t>пара</w:t>
      </w:r>
      <w:r w:rsidRPr="00583B0C">
        <w:rPr>
          <w:rFonts w:ascii="Times New Roman" w:hAnsi="Times New Roman"/>
          <w:sz w:val="28"/>
          <w:szCs w:val="28"/>
        </w:rPr>
        <w:t xml:space="preserve">х </w:t>
      </w:r>
      <w:r w:rsidRPr="00583B0C">
        <w:rPr>
          <w:rFonts w:ascii="Times New Roman" w:hAnsi="Times New Roman" w:hint="eastAsia"/>
          <w:sz w:val="28"/>
          <w:szCs w:val="28"/>
        </w:rPr>
        <w:t>ртуті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працює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парціальному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тиску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понад</w:t>
      </w:r>
      <w:r w:rsidRPr="00583B0C">
        <w:rPr>
          <w:rFonts w:ascii="Times New Roman" w:hAnsi="Times New Roman"/>
          <w:sz w:val="28"/>
          <w:szCs w:val="28"/>
        </w:rPr>
        <w:t xml:space="preserve"> 100 </w:t>
      </w:r>
      <w:r w:rsidRPr="00583B0C">
        <w:rPr>
          <w:rFonts w:ascii="Times New Roman" w:hAnsi="Times New Roman" w:hint="eastAsia"/>
          <w:sz w:val="28"/>
          <w:szCs w:val="28"/>
        </w:rPr>
        <w:t>к</w:t>
      </w:r>
      <w:r w:rsidRPr="00583B0C">
        <w:rPr>
          <w:rFonts w:ascii="Times New Roman" w:hAnsi="Times New Roman"/>
          <w:sz w:val="28"/>
          <w:szCs w:val="28"/>
        </w:rPr>
        <w:t>П</w:t>
      </w:r>
      <w:r w:rsidRPr="00583B0C">
        <w:rPr>
          <w:rFonts w:ascii="Times New Roman" w:hAnsi="Times New Roman" w:hint="eastAsia"/>
          <w:sz w:val="28"/>
          <w:szCs w:val="28"/>
        </w:rPr>
        <w:t>а</w:t>
      </w:r>
      <w:r w:rsidRPr="00583B0C">
        <w:rPr>
          <w:rFonts w:ascii="Times New Roman" w:hAnsi="Times New Roman"/>
          <w:sz w:val="28"/>
          <w:szCs w:val="28"/>
        </w:rPr>
        <w:t xml:space="preserve">; </w:t>
      </w:r>
    </w:p>
    <w:p w:rsidR="005332F7" w:rsidRPr="00583B0C" w:rsidRDefault="005332F7" w:rsidP="005332F7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/>
          <w:sz w:val="28"/>
          <w:szCs w:val="28"/>
        </w:rPr>
        <w:t>м</w:t>
      </w:r>
      <w:r w:rsidRPr="00583B0C">
        <w:rPr>
          <w:rFonts w:ascii="Times New Roman" w:hAnsi="Times New Roman" w:hint="eastAsia"/>
          <w:sz w:val="28"/>
          <w:szCs w:val="28"/>
        </w:rPr>
        <w:t>етал</w:t>
      </w:r>
      <w:r w:rsidRPr="00583B0C">
        <w:rPr>
          <w:rFonts w:ascii="Times New Roman" w:hAnsi="Times New Roman"/>
          <w:sz w:val="28"/>
          <w:szCs w:val="28"/>
        </w:rPr>
        <w:t>о</w:t>
      </w:r>
      <w:r w:rsidRPr="00583B0C">
        <w:rPr>
          <w:rFonts w:ascii="Times New Roman" w:hAnsi="Times New Roman" w:hint="eastAsia"/>
          <w:sz w:val="28"/>
          <w:szCs w:val="28"/>
        </w:rPr>
        <w:t>галоге</w:t>
      </w:r>
      <w:r w:rsidRPr="00583B0C">
        <w:rPr>
          <w:rFonts w:ascii="Times New Roman" w:hAnsi="Times New Roman"/>
          <w:sz w:val="28"/>
          <w:szCs w:val="28"/>
        </w:rPr>
        <w:t>н</w:t>
      </w:r>
      <w:r w:rsidRPr="00583B0C">
        <w:rPr>
          <w:rFonts w:ascii="Times New Roman" w:hAnsi="Times New Roman" w:hint="eastAsia"/>
          <w:sz w:val="28"/>
          <w:szCs w:val="28"/>
        </w:rPr>
        <w:t>н</w:t>
      </w:r>
      <w:r w:rsidRPr="00583B0C">
        <w:rPr>
          <w:rFonts w:ascii="Times New Roman" w:hAnsi="Times New Roman"/>
          <w:sz w:val="28"/>
          <w:szCs w:val="28"/>
        </w:rPr>
        <w:t>е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високого тиску (MH) –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використанням</w:t>
      </w:r>
      <w:r w:rsidRPr="00583B0C">
        <w:rPr>
          <w:rFonts w:ascii="Times New Roman" w:hAnsi="Times New Roman"/>
          <w:sz w:val="28"/>
          <w:szCs w:val="28"/>
        </w:rPr>
        <w:t xml:space="preserve"> розряду</w:t>
      </w:r>
      <w:r w:rsidRPr="00583B0C">
        <w:rPr>
          <w:rFonts w:ascii="Times New Roman" w:hAnsi="Times New Roman" w:hint="eastAsia"/>
          <w:sz w:val="28"/>
          <w:szCs w:val="28"/>
        </w:rPr>
        <w:t xml:space="preserve"> високо</w:t>
      </w:r>
      <w:r w:rsidRPr="00583B0C">
        <w:rPr>
          <w:rFonts w:ascii="Times New Roman" w:hAnsi="Times New Roman"/>
          <w:sz w:val="28"/>
          <w:szCs w:val="28"/>
        </w:rPr>
        <w:t xml:space="preserve">ї </w:t>
      </w:r>
      <w:r w:rsidRPr="00583B0C">
        <w:rPr>
          <w:rFonts w:ascii="Times New Roman" w:hAnsi="Times New Roman" w:hint="eastAsia"/>
          <w:sz w:val="28"/>
          <w:szCs w:val="28"/>
        </w:rPr>
        <w:t>інтенсивно</w:t>
      </w:r>
      <w:r w:rsidRPr="00583B0C">
        <w:rPr>
          <w:rFonts w:ascii="Times New Roman" w:hAnsi="Times New Roman"/>
          <w:sz w:val="28"/>
          <w:szCs w:val="28"/>
        </w:rPr>
        <w:t xml:space="preserve">сті,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утворюється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випромінюванням</w:t>
      </w:r>
      <w:r w:rsidRPr="00583B0C">
        <w:rPr>
          <w:rFonts w:ascii="Times New Roman" w:hAnsi="Times New Roman"/>
          <w:sz w:val="28"/>
          <w:szCs w:val="28"/>
        </w:rPr>
        <w:t xml:space="preserve"> в парах суміші металів,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галогенідів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металів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продуктів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дисоціації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галогенідів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металів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можуть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один</w:t>
      </w:r>
      <w:r w:rsidRPr="00583B0C">
        <w:rPr>
          <w:rFonts w:ascii="Times New Roman" w:hAnsi="Times New Roman"/>
          <w:sz w:val="28"/>
          <w:szCs w:val="28"/>
        </w:rPr>
        <w:t xml:space="preserve"> («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одно</w:t>
      </w:r>
      <w:r w:rsidRPr="00583B0C">
        <w:rPr>
          <w:rFonts w:ascii="Times New Roman" w:hAnsi="Times New Roman"/>
          <w:sz w:val="28"/>
          <w:szCs w:val="28"/>
        </w:rPr>
        <w:t>цокольні</w:t>
      </w:r>
      <w:proofErr w:type="spellEnd"/>
      <w:r w:rsidRPr="00583B0C">
        <w:rPr>
          <w:rFonts w:ascii="Times New Roman" w:hAnsi="Times New Roman" w:hint="eastAsia"/>
          <w:sz w:val="28"/>
          <w:szCs w:val="28"/>
        </w:rPr>
        <w:t>»</w:t>
      </w:r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два</w:t>
      </w:r>
      <w:r w:rsidRPr="00583B0C">
        <w:rPr>
          <w:rFonts w:ascii="Times New Roman" w:hAnsi="Times New Roman"/>
          <w:sz w:val="28"/>
          <w:szCs w:val="28"/>
        </w:rPr>
        <w:t xml:space="preserve"> («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дво</w:t>
      </w:r>
      <w:r w:rsidRPr="00583B0C">
        <w:rPr>
          <w:rFonts w:ascii="Times New Roman" w:hAnsi="Times New Roman"/>
          <w:sz w:val="28"/>
          <w:szCs w:val="28"/>
        </w:rPr>
        <w:t>цокольні</w:t>
      </w:r>
      <w:proofErr w:type="spellEnd"/>
      <w:r w:rsidRPr="00583B0C">
        <w:rPr>
          <w:rFonts w:ascii="Times New Roman" w:hAnsi="Times New Roman" w:hint="eastAsia"/>
          <w:sz w:val="28"/>
          <w:szCs w:val="28"/>
        </w:rPr>
        <w:t>»</w:t>
      </w:r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роз’єми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електропостачання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Матеріалом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дугової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трубки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MH </w:t>
      </w:r>
      <w:r w:rsidRPr="00583B0C">
        <w:rPr>
          <w:rFonts w:ascii="Times New Roman" w:hAnsi="Times New Roman" w:hint="eastAsia"/>
          <w:sz w:val="28"/>
          <w:szCs w:val="28"/>
        </w:rPr>
        <w:t>може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кварц</w:t>
      </w:r>
      <w:r w:rsidRPr="00583B0C">
        <w:rPr>
          <w:rFonts w:ascii="Times New Roman" w:hAnsi="Times New Roman"/>
          <w:sz w:val="28"/>
          <w:szCs w:val="28"/>
        </w:rPr>
        <w:t xml:space="preserve"> (QMH)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кераміка</w:t>
      </w:r>
      <w:r w:rsidRPr="00583B0C">
        <w:rPr>
          <w:rFonts w:ascii="Times New Roman" w:hAnsi="Times New Roman"/>
          <w:sz w:val="28"/>
          <w:szCs w:val="28"/>
        </w:rPr>
        <w:t xml:space="preserve"> (CMH); </w:t>
      </w:r>
    </w:p>
    <w:p w:rsidR="009E07DA" w:rsidRPr="00583B0C" w:rsidRDefault="00B01760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джерело світла високої яскравості (HLLS) – світлодіодне джерело світла із середньою яскравістю більше 30 </w:t>
      </w:r>
      <w:proofErr w:type="spellStart"/>
      <w:r w:rsidRPr="00583B0C">
        <w:rPr>
          <w:rFonts w:ascii="Times New Roman" w:hAnsi="Times New Roman"/>
          <w:sz w:val="28"/>
          <w:szCs w:val="28"/>
        </w:rPr>
        <w:t>кд</w:t>
      </w:r>
      <w:proofErr w:type="spellEnd"/>
      <w:r w:rsidRPr="00583B0C">
        <w:rPr>
          <w:rFonts w:ascii="Times New Roman" w:hAnsi="Times New Roman"/>
          <w:sz w:val="28"/>
          <w:szCs w:val="28"/>
        </w:rPr>
        <w:t>/мм</w:t>
      </w:r>
      <w:r w:rsidRPr="00583B0C">
        <w:rPr>
          <w:rFonts w:ascii="Times New Roman" w:hAnsi="Times New Roman"/>
          <w:sz w:val="28"/>
          <w:szCs w:val="28"/>
          <w:vertAlign w:val="superscript"/>
        </w:rPr>
        <w:t>2</w:t>
      </w:r>
      <w:r w:rsidRPr="00583B0C">
        <w:rPr>
          <w:rFonts w:ascii="Times New Roman" w:hAnsi="Times New Roman"/>
          <w:sz w:val="28"/>
          <w:szCs w:val="28"/>
        </w:rPr>
        <w:t xml:space="preserve"> у напрямку пікової інтенсивності;</w:t>
      </w:r>
    </w:p>
    <w:p w:rsidR="002E2271" w:rsidRPr="00583B0C" w:rsidRDefault="002E2271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налаштовується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кольором</w:t>
      </w:r>
      <w:r w:rsidRPr="00583B0C">
        <w:rPr>
          <w:rFonts w:ascii="Times New Roman" w:hAnsi="Times New Roman"/>
          <w:sz w:val="28"/>
          <w:szCs w:val="28"/>
        </w:rPr>
        <w:t xml:space="preserve"> (CTLS) –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великою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різноманітністю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кольорів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межами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діапазону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визначеного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пункті 3 розділу І Технічного регламенту, </w:t>
      </w:r>
      <w:r w:rsidRPr="00583B0C">
        <w:rPr>
          <w:rFonts w:ascii="Times New Roman" w:hAnsi="Times New Roman" w:hint="eastAsia"/>
          <w:sz w:val="28"/>
          <w:szCs w:val="28"/>
        </w:rPr>
        <w:t>але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також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білого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що входить до діапазону, визначеного у пункті 3 розділу І Технічного регламенту,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входить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сфери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дії</w:t>
      </w:r>
      <w:r w:rsidRPr="00583B0C">
        <w:rPr>
          <w:rFonts w:ascii="Times New Roman" w:hAnsi="Times New Roman"/>
          <w:sz w:val="28"/>
          <w:szCs w:val="28"/>
        </w:rPr>
        <w:t xml:space="preserve"> Технічного р</w:t>
      </w:r>
      <w:r w:rsidRPr="00583B0C">
        <w:rPr>
          <w:rFonts w:ascii="Times New Roman" w:hAnsi="Times New Roman" w:hint="eastAsia"/>
          <w:sz w:val="28"/>
          <w:szCs w:val="28"/>
        </w:rPr>
        <w:t>егламенту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</w:p>
    <w:p w:rsidR="002E2271" w:rsidRPr="00583B0C" w:rsidRDefault="002E2271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lastRenderedPageBreak/>
        <w:t>Б</w:t>
      </w:r>
      <w:r w:rsidRPr="00583B0C">
        <w:rPr>
          <w:rFonts w:ascii="Times New Roman" w:hAnsi="Times New Roman" w:hint="eastAsia"/>
          <w:sz w:val="28"/>
          <w:szCs w:val="28"/>
        </w:rPr>
        <w:t>ілі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що налаштовуються,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лише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різними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корельованими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колірними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температурами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межах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діапазону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визначеного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пункті 3 розділу І Технічного р</w:t>
      </w:r>
      <w:r w:rsidRPr="00583B0C">
        <w:rPr>
          <w:rFonts w:ascii="Times New Roman" w:hAnsi="Times New Roman" w:hint="eastAsia"/>
          <w:sz w:val="28"/>
          <w:szCs w:val="28"/>
        </w:rPr>
        <w:t>егламенту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тьмяного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теплого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переміщують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вихід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білого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нижчу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корельовану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колірну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температуру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затемненні</w:t>
      </w:r>
      <w:r w:rsidRPr="00583B0C">
        <w:rPr>
          <w:rFonts w:ascii="Times New Roman" w:hAnsi="Times New Roman"/>
          <w:sz w:val="28"/>
          <w:szCs w:val="28"/>
        </w:rPr>
        <w:t xml:space="preserve">, імітуючи </w:t>
      </w:r>
      <w:r w:rsidRPr="00583B0C">
        <w:rPr>
          <w:rFonts w:ascii="Times New Roman" w:hAnsi="Times New Roman" w:hint="eastAsia"/>
          <w:sz w:val="28"/>
          <w:szCs w:val="28"/>
        </w:rPr>
        <w:t>поведінку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розжарюванням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вважаються</w:t>
      </w:r>
      <w:r w:rsidRPr="00583B0C">
        <w:rPr>
          <w:rFonts w:ascii="Times New Roman" w:hAnsi="Times New Roman"/>
          <w:sz w:val="28"/>
          <w:szCs w:val="28"/>
        </w:rPr>
        <w:t xml:space="preserve"> CTLS; </w:t>
      </w:r>
    </w:p>
    <w:p w:rsidR="002E2271" w:rsidRPr="00583B0C" w:rsidRDefault="005332F7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дистанційно ініційований тригер – сигнал, який надходить з-поза меж джерела світла або відокремленого </w:t>
      </w:r>
      <w:proofErr w:type="spellStart"/>
      <w:r w:rsidRPr="00583B0C">
        <w:rPr>
          <w:rFonts w:ascii="Times New Roman" w:hAnsi="Times New Roman"/>
          <w:sz w:val="28"/>
          <w:szCs w:val="28"/>
        </w:rPr>
        <w:t>пускорегульованого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апарату через мережу</w:t>
      </w:r>
      <w:r w:rsidR="00B10F36" w:rsidRPr="00583B0C">
        <w:rPr>
          <w:rFonts w:ascii="Times New Roman" w:hAnsi="Times New Roman"/>
          <w:sz w:val="28"/>
          <w:szCs w:val="28"/>
        </w:rPr>
        <w:t xml:space="preserve"> Інтернет</w:t>
      </w:r>
      <w:r w:rsidRPr="00583B0C">
        <w:rPr>
          <w:rFonts w:ascii="Times New Roman" w:hAnsi="Times New Roman"/>
          <w:sz w:val="28"/>
          <w:szCs w:val="28"/>
        </w:rPr>
        <w:t xml:space="preserve">;  </w:t>
      </w:r>
    </w:p>
    <w:p w:rsidR="002E2271" w:rsidRPr="00583B0C" w:rsidRDefault="005332F7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друга оболонка – друга зовнішня оболонка на джерелі світла HID, яка не потрібна для виробництва світла, наприклад, зовнішній рукав для запобігання викиду ртуті та скла в навколишнє середовище у разі поломки лампи. При визначенні наявності другої оболонки дугові трубки HID не вважаються оболонкою;</w:t>
      </w:r>
    </w:p>
    <w:p w:rsidR="002E2271" w:rsidRPr="00583B0C" w:rsidRDefault="005332F7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задекларовані значення – значення, надані постачальником для заявлених, розрахованих або виміряних технічних параметрів відповідно до пункту 3 розділу ІІІ Технічного регламенту енергетичного маркування </w:t>
      </w:r>
      <w:proofErr w:type="spellStart"/>
      <w:r w:rsidRPr="00583B0C">
        <w:rPr>
          <w:rFonts w:ascii="Times New Roman" w:hAnsi="Times New Roman"/>
          <w:sz w:val="28"/>
          <w:szCs w:val="28"/>
        </w:rPr>
        <w:t>енегоспоживчої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продукції, затвердженого наказом Міністерства енергетики України </w:t>
      </w:r>
      <w:r w:rsidR="00DF2B43" w:rsidRPr="00583B0C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583B0C">
        <w:rPr>
          <w:rFonts w:ascii="Times New Roman" w:hAnsi="Times New Roman"/>
          <w:sz w:val="28"/>
          <w:szCs w:val="28"/>
        </w:rPr>
        <w:t>від 27 квітня 2022 року № 164, зареєстрованого у Міністерстві юстиції України</w:t>
      </w:r>
      <w:r w:rsidR="00332A3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/>
          <w:sz w:val="28"/>
          <w:szCs w:val="28"/>
        </w:rPr>
        <w:t>09 червня 2022 року за № 615/37951</w:t>
      </w:r>
      <w:r w:rsidR="00332A3C">
        <w:rPr>
          <w:rFonts w:ascii="Times New Roman" w:hAnsi="Times New Roman"/>
          <w:sz w:val="28"/>
          <w:szCs w:val="28"/>
        </w:rPr>
        <w:t>,</w:t>
      </w:r>
      <w:r w:rsidRPr="00583B0C">
        <w:rPr>
          <w:rFonts w:ascii="Times New Roman" w:hAnsi="Times New Roman"/>
          <w:sz w:val="28"/>
          <w:szCs w:val="28"/>
        </w:rPr>
        <w:t xml:space="preserve"> та згідно з абзацом п’ятим пункту 1 розділу ІІ</w:t>
      </w:r>
      <w:r w:rsidR="00332A3C">
        <w:rPr>
          <w:rFonts w:ascii="Times New Roman" w:hAnsi="Times New Roman"/>
          <w:sz w:val="28"/>
          <w:szCs w:val="28"/>
        </w:rPr>
        <w:t xml:space="preserve"> </w:t>
      </w:r>
      <w:r w:rsidR="00332A3C" w:rsidRPr="00332A3C">
        <w:rPr>
          <w:rFonts w:ascii="Times New Roman" w:hAnsi="Times New Roman" w:hint="eastAsia"/>
          <w:sz w:val="28"/>
          <w:szCs w:val="28"/>
        </w:rPr>
        <w:t>Технічного</w:t>
      </w:r>
      <w:r w:rsidR="00332A3C" w:rsidRPr="00332A3C">
        <w:rPr>
          <w:rFonts w:ascii="Times New Roman" w:hAnsi="Times New Roman"/>
          <w:sz w:val="28"/>
          <w:szCs w:val="28"/>
        </w:rPr>
        <w:t xml:space="preserve"> </w:t>
      </w:r>
      <w:r w:rsidR="00332A3C" w:rsidRPr="00332A3C">
        <w:rPr>
          <w:rFonts w:ascii="Times New Roman" w:hAnsi="Times New Roman" w:hint="eastAsia"/>
          <w:sz w:val="28"/>
          <w:szCs w:val="28"/>
        </w:rPr>
        <w:t>регламенту</w:t>
      </w:r>
      <w:r w:rsidR="00332A3C" w:rsidRPr="00332A3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/>
          <w:sz w:val="28"/>
          <w:szCs w:val="28"/>
        </w:rPr>
        <w:t>та додатка 6 до Технічного регламенту;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живленням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батареї</w:t>
      </w:r>
      <w:r w:rsidRPr="00583B0C">
        <w:rPr>
          <w:rFonts w:ascii="Times New Roman" w:hAnsi="Times New Roman"/>
          <w:sz w:val="28"/>
          <w:szCs w:val="28"/>
        </w:rPr>
        <w:t xml:space="preserve"> – продукція, </w:t>
      </w:r>
      <w:r w:rsidRPr="00583B0C">
        <w:rPr>
          <w:rFonts w:ascii="Times New Roman" w:hAnsi="Times New Roman" w:hint="eastAsia"/>
          <w:sz w:val="28"/>
          <w:szCs w:val="28"/>
        </w:rPr>
        <w:t>який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працює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лише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постійного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струму</w:t>
      </w:r>
      <w:r w:rsidRPr="00583B0C">
        <w:rPr>
          <w:rFonts w:ascii="Times New Roman" w:hAnsi="Times New Roman"/>
          <w:sz w:val="28"/>
          <w:szCs w:val="28"/>
        </w:rPr>
        <w:t xml:space="preserve"> (DC),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подається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міститься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</w:t>
      </w:r>
      <w:r w:rsidRPr="00583B0C">
        <w:rPr>
          <w:rFonts w:ascii="Times New Roman" w:hAnsi="Times New Roman"/>
          <w:sz w:val="28"/>
          <w:szCs w:val="28"/>
        </w:rPr>
        <w:t xml:space="preserve">ій </w:t>
      </w:r>
      <w:r w:rsidRPr="00583B0C">
        <w:rPr>
          <w:rFonts w:ascii="Times New Roman" w:hAnsi="Times New Roman" w:hint="eastAsia"/>
          <w:sz w:val="28"/>
          <w:szCs w:val="28"/>
        </w:rPr>
        <w:t>сам</w:t>
      </w:r>
      <w:r w:rsidRPr="00583B0C">
        <w:rPr>
          <w:rFonts w:ascii="Times New Roman" w:hAnsi="Times New Roman"/>
          <w:sz w:val="28"/>
          <w:szCs w:val="28"/>
        </w:rPr>
        <w:t xml:space="preserve">ій продукції, </w:t>
      </w:r>
      <w:r w:rsidRPr="00583B0C">
        <w:rPr>
          <w:rFonts w:ascii="Times New Roman" w:hAnsi="Times New Roman" w:hint="eastAsia"/>
          <w:sz w:val="28"/>
          <w:szCs w:val="28"/>
        </w:rPr>
        <w:t>без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підключення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безпосередньо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опосередковано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електромережі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коефіцієнт</w:t>
      </w:r>
      <w:r w:rsidRPr="00583B0C">
        <w:rPr>
          <w:rFonts w:ascii="Times New Roman" w:hAnsi="Times New Roman"/>
          <w:sz w:val="28"/>
          <w:szCs w:val="28"/>
        </w:rPr>
        <w:t xml:space="preserve"> довговічності (SF) – </w:t>
      </w:r>
      <w:r w:rsidRPr="00583B0C">
        <w:rPr>
          <w:rFonts w:ascii="Times New Roman" w:hAnsi="Times New Roman" w:hint="eastAsia"/>
          <w:sz w:val="28"/>
          <w:szCs w:val="28"/>
        </w:rPr>
        <w:t>визначен</w:t>
      </w:r>
      <w:r w:rsidRPr="00583B0C">
        <w:rPr>
          <w:rFonts w:ascii="Times New Roman" w:hAnsi="Times New Roman"/>
          <w:sz w:val="28"/>
          <w:szCs w:val="28"/>
        </w:rPr>
        <w:t xml:space="preserve">а </w:t>
      </w:r>
      <w:r w:rsidRPr="00583B0C">
        <w:rPr>
          <w:rFonts w:ascii="Times New Roman" w:hAnsi="Times New Roman" w:hint="eastAsia"/>
          <w:sz w:val="28"/>
          <w:szCs w:val="28"/>
        </w:rPr>
        <w:t>частк</w:t>
      </w:r>
      <w:r w:rsidRPr="00583B0C">
        <w:rPr>
          <w:rFonts w:ascii="Times New Roman" w:hAnsi="Times New Roman"/>
          <w:sz w:val="28"/>
          <w:szCs w:val="28"/>
        </w:rPr>
        <w:t xml:space="preserve">а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загальної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кількості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продовжують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працювати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певний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визначених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умов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частоти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перемикань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коефіцієнт</w:t>
      </w:r>
      <w:r w:rsidRPr="00583B0C">
        <w:rPr>
          <w:rFonts w:ascii="Times New Roman" w:hAnsi="Times New Roman"/>
          <w:sz w:val="28"/>
          <w:szCs w:val="28"/>
        </w:rPr>
        <w:t xml:space="preserve"> збереження </w:t>
      </w:r>
      <w:r w:rsidRPr="00583B0C">
        <w:rPr>
          <w:rFonts w:ascii="Times New Roman" w:hAnsi="Times New Roman" w:hint="eastAsia"/>
          <w:sz w:val="28"/>
          <w:szCs w:val="28"/>
        </w:rPr>
        <w:t>світлового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потоку</w:t>
      </w:r>
      <w:r w:rsidRPr="00583B0C">
        <w:rPr>
          <w:rFonts w:ascii="Times New Roman" w:hAnsi="Times New Roman"/>
          <w:sz w:val="28"/>
          <w:szCs w:val="28"/>
        </w:rPr>
        <w:t xml:space="preserve"> (X</w:t>
      </w:r>
      <w:r w:rsidRPr="00583B0C">
        <w:rPr>
          <w:rFonts w:ascii="Times New Roman" w:hAnsi="Times New Roman"/>
          <w:sz w:val="28"/>
          <w:szCs w:val="28"/>
          <w:vertAlign w:val="subscript"/>
        </w:rPr>
        <w:t>LMF</w:t>
      </w:r>
      <w:r w:rsidRPr="00583B0C">
        <w:rPr>
          <w:rFonts w:ascii="Times New Roman" w:hAnsi="Times New Roman"/>
          <w:sz w:val="28"/>
          <w:szCs w:val="28"/>
        </w:rPr>
        <w:t xml:space="preserve">) – </w:t>
      </w:r>
      <w:r w:rsidRPr="00583B0C">
        <w:rPr>
          <w:rFonts w:ascii="Times New Roman" w:hAnsi="Times New Roman" w:hint="eastAsia"/>
          <w:sz w:val="28"/>
          <w:szCs w:val="28"/>
        </w:rPr>
        <w:t>відношення</w:t>
      </w:r>
      <w:r w:rsidRPr="00583B0C">
        <w:rPr>
          <w:rFonts w:ascii="Times New Roman" w:hAnsi="Times New Roman"/>
          <w:sz w:val="28"/>
          <w:szCs w:val="28"/>
        </w:rPr>
        <w:t xml:space="preserve">    </w:t>
      </w:r>
      <w:r w:rsidRPr="00583B0C">
        <w:rPr>
          <w:rFonts w:ascii="Times New Roman" w:hAnsi="Times New Roman" w:hint="eastAsia"/>
          <w:sz w:val="28"/>
          <w:szCs w:val="28"/>
        </w:rPr>
        <w:t>світлового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потоку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певний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його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функціонування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початкового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потоку</w:t>
      </w:r>
      <w:r w:rsidRPr="00583B0C">
        <w:rPr>
          <w:rFonts w:ascii="Times New Roman" w:hAnsi="Times New Roman"/>
          <w:sz w:val="28"/>
          <w:szCs w:val="28"/>
        </w:rPr>
        <w:t xml:space="preserve">; 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коефіцієнт</w:t>
      </w:r>
      <w:r w:rsidRPr="00583B0C">
        <w:rPr>
          <w:rFonts w:ascii="Times New Roman" w:hAnsi="Times New Roman"/>
          <w:sz w:val="28"/>
          <w:szCs w:val="28"/>
        </w:rPr>
        <w:t xml:space="preserve"> потужності (</w:t>
      </w:r>
      <w:proofErr w:type="spellStart"/>
      <w:r w:rsidRPr="00583B0C">
        <w:rPr>
          <w:rFonts w:ascii="Times New Roman" w:hAnsi="Times New Roman"/>
          <w:sz w:val="28"/>
          <w:szCs w:val="28"/>
        </w:rPr>
        <w:t>cos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φ</w:t>
      </w:r>
      <w:r w:rsidRPr="00583B0C">
        <w:rPr>
          <w:rFonts w:ascii="Times New Roman" w:hAnsi="Times New Roman"/>
          <w:sz w:val="28"/>
          <w:szCs w:val="28"/>
        </w:rPr>
        <w:t xml:space="preserve">1) – </w:t>
      </w:r>
      <w:r w:rsidRPr="00583B0C">
        <w:rPr>
          <w:rFonts w:ascii="Times New Roman" w:hAnsi="Times New Roman" w:hint="eastAsia"/>
          <w:sz w:val="28"/>
          <w:szCs w:val="28"/>
        </w:rPr>
        <w:t>косинус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фазового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кута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φ</w:t>
      </w:r>
      <w:r w:rsidRPr="00583B0C">
        <w:rPr>
          <w:rFonts w:ascii="Times New Roman" w:hAnsi="Times New Roman"/>
          <w:sz w:val="28"/>
          <w:szCs w:val="28"/>
        </w:rPr>
        <w:t xml:space="preserve">1 </w:t>
      </w:r>
      <w:r w:rsidRPr="00583B0C">
        <w:rPr>
          <w:rFonts w:ascii="Times New Roman" w:hAnsi="Times New Roman" w:hint="eastAsia"/>
          <w:sz w:val="28"/>
          <w:szCs w:val="28"/>
        </w:rPr>
        <w:t>між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основною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гармонікою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напруги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електромережі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основною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гармонікою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мережевого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струму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Використовується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живлення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</w:t>
      </w:r>
      <w:r w:rsidRPr="00583B0C">
        <w:rPr>
          <w:rFonts w:ascii="Times New Roman" w:hAnsi="Times New Roman"/>
          <w:sz w:val="28"/>
          <w:szCs w:val="28"/>
        </w:rPr>
        <w:t xml:space="preserve"> LED-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OLED-</w:t>
      </w:r>
      <w:r w:rsidRPr="00583B0C">
        <w:rPr>
          <w:rFonts w:ascii="Times New Roman" w:hAnsi="Times New Roman" w:hint="eastAsia"/>
          <w:sz w:val="28"/>
          <w:szCs w:val="28"/>
        </w:rPr>
        <w:t>технологією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Коефіцієнт</w:t>
      </w:r>
      <w:r w:rsidRPr="00583B0C">
        <w:rPr>
          <w:rFonts w:ascii="Times New Roman" w:hAnsi="Times New Roman"/>
          <w:sz w:val="28"/>
          <w:szCs w:val="28"/>
        </w:rPr>
        <w:t xml:space="preserve"> потужності </w:t>
      </w:r>
      <w:r w:rsidRPr="00583B0C">
        <w:rPr>
          <w:rFonts w:ascii="Times New Roman" w:hAnsi="Times New Roman" w:hint="eastAsia"/>
          <w:sz w:val="28"/>
          <w:szCs w:val="28"/>
        </w:rPr>
        <w:t>вимірюється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навантаженні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референтного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застосов</w:t>
      </w:r>
      <w:r w:rsidRPr="00583B0C">
        <w:rPr>
          <w:rFonts w:ascii="Times New Roman" w:hAnsi="Times New Roman"/>
          <w:sz w:val="28"/>
          <w:szCs w:val="28"/>
        </w:rPr>
        <w:t>а</w:t>
      </w:r>
      <w:r w:rsidRPr="00583B0C">
        <w:rPr>
          <w:rFonts w:ascii="Times New Roman" w:hAnsi="Times New Roman" w:hint="eastAsia"/>
          <w:sz w:val="28"/>
          <w:szCs w:val="28"/>
        </w:rPr>
        <w:t>но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будь</w:t>
      </w:r>
      <w:r w:rsidRPr="00583B0C">
        <w:rPr>
          <w:rFonts w:ascii="Times New Roman" w:hAnsi="Times New Roman"/>
          <w:sz w:val="28"/>
          <w:szCs w:val="28"/>
        </w:rPr>
        <w:t>-</w:t>
      </w:r>
      <w:r w:rsidRPr="00583B0C">
        <w:rPr>
          <w:rFonts w:ascii="Times New Roman" w:hAnsi="Times New Roman" w:hint="eastAsia"/>
          <w:sz w:val="28"/>
          <w:szCs w:val="28"/>
        </w:rPr>
        <w:t>якими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деталями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відключеними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вимкненими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встановленими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мінімальне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відповідно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інструкцій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виробника</w:t>
      </w:r>
      <w:r w:rsidRPr="00583B0C">
        <w:rPr>
          <w:rFonts w:ascii="Times New Roman" w:hAnsi="Times New Roman"/>
          <w:sz w:val="28"/>
          <w:szCs w:val="28"/>
        </w:rPr>
        <w:t xml:space="preserve">; </w:t>
      </w:r>
    </w:p>
    <w:p w:rsidR="005D23E4" w:rsidRPr="00583B0C" w:rsidRDefault="005D23E4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компактне люмінесцентне джерело світла (CFL) – </w:t>
      </w:r>
      <w:proofErr w:type="spellStart"/>
      <w:r w:rsidRPr="00583B0C">
        <w:rPr>
          <w:rFonts w:ascii="Times New Roman" w:hAnsi="Times New Roman"/>
          <w:sz w:val="28"/>
          <w:szCs w:val="28"/>
        </w:rPr>
        <w:t>одноцокольне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люмінесцентне джерело світла конструкцією із зігнутою трубкою, призначене для розміщення в невеликих приміщеннях. CFL можуть мати переважно </w:t>
      </w:r>
      <w:r w:rsidRPr="00583B0C">
        <w:rPr>
          <w:rFonts w:ascii="Times New Roman" w:hAnsi="Times New Roman"/>
          <w:sz w:val="28"/>
          <w:szCs w:val="28"/>
        </w:rPr>
        <w:lastRenderedPageBreak/>
        <w:t xml:space="preserve">спіральну форму (тобто фігурні форми) або переважно форму кількох з’єднаних паралельних трубок, з додатковою зовнішньою колбою або без неї. CFL доступні з фізично інтегрованим </w:t>
      </w:r>
      <w:proofErr w:type="spellStart"/>
      <w:r w:rsidRPr="00583B0C">
        <w:rPr>
          <w:rFonts w:ascii="Times New Roman" w:hAnsi="Times New Roman"/>
          <w:sz w:val="28"/>
          <w:szCs w:val="28"/>
        </w:rPr>
        <w:t>пускорегульованим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апаратом (</w:t>
      </w:r>
      <w:proofErr w:type="spellStart"/>
      <w:r w:rsidRPr="00583B0C">
        <w:rPr>
          <w:rFonts w:ascii="Times New Roman" w:hAnsi="Times New Roman"/>
          <w:sz w:val="28"/>
          <w:szCs w:val="28"/>
        </w:rPr>
        <w:t>CFLi</w:t>
      </w:r>
      <w:proofErr w:type="spellEnd"/>
      <w:r w:rsidRPr="00583B0C">
        <w:rPr>
          <w:rFonts w:ascii="Times New Roman" w:hAnsi="Times New Roman"/>
          <w:sz w:val="28"/>
          <w:szCs w:val="28"/>
        </w:rPr>
        <w:t>)             або без нього (</w:t>
      </w:r>
      <w:proofErr w:type="spellStart"/>
      <w:r w:rsidRPr="00583B0C">
        <w:rPr>
          <w:rFonts w:ascii="Times New Roman" w:hAnsi="Times New Roman"/>
          <w:sz w:val="28"/>
          <w:szCs w:val="28"/>
        </w:rPr>
        <w:t>CFLni</w:t>
      </w:r>
      <w:proofErr w:type="spellEnd"/>
      <w:r w:rsidRPr="00583B0C">
        <w:rPr>
          <w:rFonts w:ascii="Times New Roman" w:hAnsi="Times New Roman"/>
          <w:sz w:val="28"/>
          <w:szCs w:val="28"/>
        </w:rPr>
        <w:t>);</w:t>
      </w:r>
    </w:p>
    <w:p w:rsidR="005D23E4" w:rsidRPr="00583B0C" w:rsidRDefault="004E7253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3B0C">
        <w:rPr>
          <w:rFonts w:ascii="Times New Roman" w:hAnsi="Times New Roman"/>
          <w:sz w:val="28"/>
          <w:szCs w:val="28"/>
        </w:rPr>
        <w:t>корельована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колірна температура</w:t>
      </w:r>
      <w:r w:rsidR="005D23E4" w:rsidRPr="00583B0C">
        <w:rPr>
          <w:rFonts w:ascii="Times New Roman" w:hAnsi="Times New Roman"/>
          <w:sz w:val="28"/>
          <w:szCs w:val="28"/>
        </w:rPr>
        <w:t xml:space="preserve"> (CCT [K]) – температура випромінювача Планка (чорне тіло), чий колір найбільш схожий на колір певного стимулу при тій самій яскравості та за визначених умов перегляду;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корисний світловий потік (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Φ</w:t>
      </w:r>
      <w:r w:rsidRPr="00583B0C">
        <w:rPr>
          <w:rFonts w:ascii="Times New Roman" w:hAnsi="Times New Roman"/>
          <w:sz w:val="32"/>
          <w:szCs w:val="28"/>
          <w:vertAlign w:val="subscript"/>
        </w:rPr>
        <w:t>use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) – частина світлового потоку джерела світла, яка враховується при визначенні його енергоефективності:  </w:t>
      </w:r>
    </w:p>
    <w:p w:rsidR="005D23E4" w:rsidRPr="00583B0C" w:rsidRDefault="005D23E4" w:rsidP="005D23E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неспрямованого джерела світла це загальний потік, що випромінюється в тілесному куті 4</w:t>
      </w:r>
      <w:r w:rsidRPr="00583B0C">
        <w:rPr>
          <w:rFonts w:ascii="Times New Roman" w:hAnsi="Times New Roman" w:hint="eastAsia"/>
          <w:sz w:val="28"/>
          <w:szCs w:val="28"/>
        </w:rPr>
        <w:t>π</w:t>
      </w:r>
      <w:r w:rsidRPr="00583B0C">
        <w:rPr>
          <w:rFonts w:ascii="Times New Roman" w:hAnsi="Times New Roman"/>
          <w:sz w:val="28"/>
          <w:szCs w:val="28"/>
        </w:rPr>
        <w:t xml:space="preserve"> ср (відповідає 360° кулі); </w:t>
      </w:r>
    </w:p>
    <w:p w:rsidR="005D23E4" w:rsidRPr="00583B0C" w:rsidRDefault="005D23E4" w:rsidP="005D23E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спрямованого джерела світла з кутом випромінення ≥ 90° – це потік, що випромінюється в тілесному куті </w:t>
      </w:r>
      <w:r w:rsidRPr="00583B0C">
        <w:rPr>
          <w:rFonts w:ascii="Times New Roman" w:hAnsi="Times New Roman" w:hint="eastAsia"/>
          <w:sz w:val="28"/>
          <w:szCs w:val="28"/>
        </w:rPr>
        <w:t>π</w:t>
      </w:r>
      <w:r w:rsidRPr="00583B0C">
        <w:rPr>
          <w:rFonts w:ascii="Times New Roman" w:hAnsi="Times New Roman"/>
          <w:sz w:val="28"/>
          <w:szCs w:val="28"/>
        </w:rPr>
        <w:t xml:space="preserve"> ср (відповідає конусу з кутом 120°);</w:t>
      </w:r>
    </w:p>
    <w:p w:rsidR="005D23E4" w:rsidRPr="00583B0C" w:rsidRDefault="005D23E4" w:rsidP="005D23E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спрямованого джерела світла з кутом випромінення &lt; 90° – це потік, що випромінюється в тілесному куті 0,586</w:t>
      </w:r>
      <w:r w:rsidRPr="00583B0C">
        <w:rPr>
          <w:rFonts w:ascii="Times New Roman" w:hAnsi="Times New Roman" w:hint="eastAsia"/>
          <w:sz w:val="28"/>
          <w:szCs w:val="28"/>
        </w:rPr>
        <w:t>π</w:t>
      </w:r>
      <w:r w:rsidRPr="00583B0C">
        <w:rPr>
          <w:rFonts w:ascii="Times New Roman" w:hAnsi="Times New Roman"/>
          <w:sz w:val="28"/>
          <w:szCs w:val="28"/>
        </w:rPr>
        <w:t xml:space="preserve"> ср (відповідає конусу з кутом 90°);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кут випромінювання спрямованого джерела світла – кут між двома уявними лініями в площині, що проходить крізь  оптичну вісь випромінювання, так, що ці лінії проходять крізь центр передньої грані джерела світла та крізь точки, в яких сила світла становить 50% інтенсивності центрального </w:t>
      </w:r>
      <w:proofErr w:type="spellStart"/>
      <w:r w:rsidRPr="00583B0C">
        <w:rPr>
          <w:rFonts w:ascii="Times New Roman" w:hAnsi="Times New Roman"/>
          <w:sz w:val="28"/>
          <w:szCs w:val="28"/>
        </w:rPr>
        <w:t>променя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, де інтенсивність центрального </w:t>
      </w:r>
      <w:proofErr w:type="spellStart"/>
      <w:r w:rsidRPr="00583B0C">
        <w:rPr>
          <w:rFonts w:ascii="Times New Roman" w:hAnsi="Times New Roman"/>
          <w:sz w:val="28"/>
          <w:szCs w:val="28"/>
        </w:rPr>
        <w:t>променя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— це значення сили світла, виміряного на оптичній осі випромінювання. </w:t>
      </w:r>
    </w:p>
    <w:p w:rsidR="005D23E4" w:rsidRPr="00583B0C" w:rsidRDefault="005D23E4" w:rsidP="005D23E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Для джерел світла, які мають різні кути випромінювання в різних </w:t>
      </w:r>
      <w:proofErr w:type="spellStart"/>
      <w:r w:rsidRPr="00583B0C">
        <w:rPr>
          <w:rFonts w:ascii="Times New Roman" w:hAnsi="Times New Roman"/>
          <w:sz w:val="28"/>
          <w:szCs w:val="28"/>
        </w:rPr>
        <w:t>площинах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, враховується найбільший кут випромінювання; </w:t>
      </w:r>
    </w:p>
    <w:p w:rsidR="009E07DA" w:rsidRPr="00583B0C" w:rsidRDefault="005D23E4" w:rsidP="005D23E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Для джерела світла з кутом випромінювання, який регулюється споживачем, враховується кут випромінювання, що відповідає «контрольному референтному значенню»;  </w:t>
      </w:r>
    </w:p>
    <w:p w:rsidR="002E2271" w:rsidRPr="00583B0C" w:rsidRDefault="005D23E4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мережа </w:t>
      </w:r>
      <w:r w:rsidR="00B10F36" w:rsidRPr="00583B0C">
        <w:rPr>
          <w:rFonts w:ascii="Times New Roman" w:hAnsi="Times New Roman"/>
          <w:sz w:val="28"/>
          <w:szCs w:val="28"/>
        </w:rPr>
        <w:t xml:space="preserve">Інтернет </w:t>
      </w:r>
      <w:r w:rsidRPr="00583B0C">
        <w:rPr>
          <w:rFonts w:ascii="Times New Roman" w:hAnsi="Times New Roman"/>
          <w:sz w:val="28"/>
          <w:szCs w:val="28"/>
        </w:rPr>
        <w:t xml:space="preserve">– інфраструктура комунікації з топологією зв’язків, архітектура, що включає фізичні компоненти, організаційні принципи, процедури та формати (протоколи) зв’язку;  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мережеве джерело світла (MLS) – джерело світла, яке може працювати безпосередньо від мережі електропостачання. Джерела світла, які працюють безпосередньо від мережі, а також можуть працювати опосередковано від мережі за допомогою відокремленого </w:t>
      </w:r>
      <w:proofErr w:type="spellStart"/>
      <w:r w:rsidRPr="00583B0C">
        <w:rPr>
          <w:rFonts w:ascii="Times New Roman" w:hAnsi="Times New Roman"/>
          <w:sz w:val="28"/>
          <w:szCs w:val="28"/>
        </w:rPr>
        <w:t>пускорегульованого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апарату, </w:t>
      </w:r>
      <w:r w:rsidRPr="00583B0C">
        <w:rPr>
          <w:rFonts w:ascii="Times New Roman" w:hAnsi="Times New Roman" w:hint="eastAsia"/>
          <w:sz w:val="28"/>
          <w:szCs w:val="28"/>
        </w:rPr>
        <w:t>вважаються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мережевими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;  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мережевий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очікування</w:t>
      </w:r>
      <w:r w:rsidRPr="00583B0C">
        <w:rPr>
          <w:rFonts w:ascii="Times New Roman" w:hAnsi="Times New Roman"/>
          <w:sz w:val="28"/>
          <w:szCs w:val="28"/>
        </w:rPr>
        <w:t xml:space="preserve"> – </w:t>
      </w:r>
      <w:r w:rsidRPr="00583B0C">
        <w:rPr>
          <w:rFonts w:ascii="Times New Roman" w:hAnsi="Times New Roman" w:hint="eastAsia"/>
          <w:sz w:val="28"/>
          <w:szCs w:val="28"/>
        </w:rPr>
        <w:t>стан</w:t>
      </w:r>
      <w:r w:rsidRPr="00583B0C">
        <w:rPr>
          <w:rFonts w:ascii="Times New Roman" w:hAnsi="Times New Roman"/>
          <w:sz w:val="28"/>
          <w:szCs w:val="28"/>
        </w:rPr>
        <w:t xml:space="preserve"> CLS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CSCG, </w:t>
      </w:r>
      <w:r w:rsidRPr="00583B0C">
        <w:rPr>
          <w:rFonts w:ascii="Times New Roman" w:hAnsi="Times New Roman" w:hint="eastAsia"/>
          <w:sz w:val="28"/>
          <w:szCs w:val="28"/>
        </w:rPr>
        <w:t>коли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його</w:t>
      </w:r>
      <w:r w:rsidRPr="00583B0C">
        <w:rPr>
          <w:rFonts w:ascii="Times New Roman" w:hAnsi="Times New Roman"/>
          <w:sz w:val="28"/>
          <w:szCs w:val="28"/>
        </w:rPr>
        <w:t xml:space="preserve">      </w:t>
      </w:r>
      <w:r w:rsidRPr="00583B0C">
        <w:rPr>
          <w:rFonts w:ascii="Times New Roman" w:hAnsi="Times New Roman" w:hint="eastAsia"/>
          <w:sz w:val="28"/>
          <w:szCs w:val="28"/>
        </w:rPr>
        <w:t>підключено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живлення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але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навмисно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           </w:t>
      </w:r>
      <w:r w:rsidRPr="00583B0C">
        <w:rPr>
          <w:rFonts w:ascii="Times New Roman" w:hAnsi="Times New Roman" w:hint="eastAsia"/>
          <w:sz w:val="28"/>
          <w:szCs w:val="28"/>
        </w:rPr>
        <w:t>випромінює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/>
          <w:sz w:val="28"/>
          <w:szCs w:val="28"/>
        </w:rPr>
        <w:t>пускорегульований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апарат не </w:t>
      </w:r>
      <w:r w:rsidRPr="00583B0C">
        <w:rPr>
          <w:rFonts w:ascii="Times New Roman" w:hAnsi="Times New Roman" w:hint="eastAsia"/>
          <w:sz w:val="28"/>
          <w:szCs w:val="28"/>
        </w:rPr>
        <w:t>подає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електроенергію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дозволяє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>у (</w:t>
      </w:r>
      <w:r w:rsidRPr="00583B0C">
        <w:rPr>
          <w:rFonts w:ascii="Times New Roman" w:hAnsi="Times New Roman" w:hint="eastAsia"/>
          <w:sz w:val="28"/>
          <w:szCs w:val="28"/>
        </w:rPr>
        <w:t>джерелам</w:t>
      </w:r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очікує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дистанційно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ініційований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тригер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щоб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повернутися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стану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</w:t>
      </w:r>
      <w:r w:rsidRPr="00583B0C">
        <w:rPr>
          <w:rFonts w:ascii="Times New Roman" w:hAnsi="Times New Roman"/>
          <w:sz w:val="28"/>
          <w:szCs w:val="28"/>
        </w:rPr>
        <w:t xml:space="preserve">ення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повинні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повинні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відключені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вимкнені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їх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lastRenderedPageBreak/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повинно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зведено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мінімуму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відповідно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інструкцій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виробника</w:t>
      </w:r>
      <w:r w:rsidRPr="00583B0C">
        <w:rPr>
          <w:rFonts w:ascii="Times New Roman" w:hAnsi="Times New Roman"/>
          <w:sz w:val="28"/>
          <w:szCs w:val="28"/>
        </w:rPr>
        <w:t xml:space="preserve">;  </w:t>
      </w:r>
    </w:p>
    <w:p w:rsidR="00D63710" w:rsidRPr="00583B0C" w:rsidRDefault="00D63710" w:rsidP="00D6371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мерехтіння</w:t>
      </w:r>
      <w:r w:rsidRPr="00583B0C">
        <w:rPr>
          <w:rFonts w:ascii="Times New Roman" w:hAnsi="Times New Roman"/>
          <w:sz w:val="28"/>
          <w:szCs w:val="28"/>
        </w:rPr>
        <w:t xml:space="preserve"> – </w:t>
      </w:r>
      <w:r w:rsidRPr="00583B0C">
        <w:rPr>
          <w:rFonts w:ascii="Times New Roman" w:hAnsi="Times New Roman" w:hint="eastAsia"/>
          <w:sz w:val="28"/>
          <w:szCs w:val="28"/>
        </w:rPr>
        <w:t>сприйняття</w:t>
      </w:r>
      <w:r w:rsidRPr="00583B0C">
        <w:rPr>
          <w:rFonts w:ascii="Times New Roman" w:hAnsi="Times New Roman"/>
          <w:sz w:val="28"/>
          <w:szCs w:val="28"/>
        </w:rPr>
        <w:t xml:space="preserve"> візуальної </w:t>
      </w:r>
      <w:r w:rsidRPr="00583B0C">
        <w:rPr>
          <w:rFonts w:ascii="Times New Roman" w:hAnsi="Times New Roman" w:hint="eastAsia"/>
          <w:sz w:val="28"/>
          <w:szCs w:val="28"/>
        </w:rPr>
        <w:t>нестійкості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викликаної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світловим</w:t>
      </w:r>
      <w:r w:rsidRPr="00583B0C">
        <w:rPr>
          <w:rFonts w:ascii="Times New Roman" w:hAnsi="Times New Roman"/>
          <w:sz w:val="28"/>
          <w:szCs w:val="28"/>
        </w:rPr>
        <w:t xml:space="preserve"> подразником, </w:t>
      </w:r>
      <w:r w:rsidRPr="00583B0C">
        <w:rPr>
          <w:rFonts w:ascii="Times New Roman" w:hAnsi="Times New Roman" w:hint="eastAsia"/>
          <w:sz w:val="28"/>
          <w:szCs w:val="28"/>
        </w:rPr>
        <w:t>яскравість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спектральний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розподіл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коливається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часом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статичного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спостерігача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статичному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середовищі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Коливання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можуть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періодичними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неперіодичними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можуть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викликані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самим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джерелом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живлення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іншими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факторами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впливу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</w:p>
    <w:p w:rsidR="003D4FEB" w:rsidRPr="00583B0C" w:rsidRDefault="003D4FEB" w:rsidP="00DF2B43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Показником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мерехтіння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використовується в цьому Технічному регламенті, є параметр «</w:t>
      </w:r>
      <w:proofErr w:type="spellStart"/>
      <w:r w:rsidRPr="00583B0C">
        <w:rPr>
          <w:rFonts w:ascii="Times New Roman" w:hAnsi="Times New Roman"/>
          <w:sz w:val="28"/>
          <w:szCs w:val="28"/>
        </w:rPr>
        <w:t>Pst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LM», де «</w:t>
      </w:r>
      <w:proofErr w:type="spellStart"/>
      <w:r w:rsidRPr="00583B0C">
        <w:rPr>
          <w:rFonts w:ascii="Times New Roman" w:hAnsi="Times New Roman"/>
          <w:sz w:val="28"/>
          <w:szCs w:val="28"/>
        </w:rPr>
        <w:t>st</w:t>
      </w:r>
      <w:proofErr w:type="spellEnd"/>
      <w:r w:rsidRPr="00583B0C">
        <w:rPr>
          <w:rFonts w:ascii="Times New Roman" w:hAnsi="Times New Roman"/>
          <w:sz w:val="28"/>
          <w:szCs w:val="28"/>
        </w:rPr>
        <w:t>» означає короткостроковість термін,              а «</w:t>
      </w:r>
      <w:r w:rsidRPr="00583B0C">
        <w:rPr>
          <w:rFonts w:ascii="Times New Roman" w:hAnsi="Times New Roman"/>
          <w:sz w:val="28"/>
          <w:szCs w:val="28"/>
          <w:lang w:val="en-US"/>
        </w:rPr>
        <w:t>LM</w:t>
      </w:r>
      <w:r w:rsidRPr="00583B0C">
        <w:rPr>
          <w:rFonts w:ascii="Times New Roman" w:hAnsi="Times New Roman"/>
          <w:sz w:val="28"/>
          <w:szCs w:val="28"/>
        </w:rPr>
        <w:t xml:space="preserve">» – метод вимірювання мерехтіння світла, як визначено у стандартах.   Коли значення </w:t>
      </w:r>
      <w:proofErr w:type="spellStart"/>
      <w:r w:rsidRPr="00583B0C">
        <w:rPr>
          <w:rFonts w:ascii="Times New Roman" w:hAnsi="Times New Roman"/>
          <w:sz w:val="28"/>
          <w:szCs w:val="28"/>
        </w:rPr>
        <w:t>Pst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/>
          <w:sz w:val="28"/>
          <w:szCs w:val="28"/>
          <w:lang w:val="en-US"/>
        </w:rPr>
        <w:t>LM</w:t>
      </w:r>
      <w:r w:rsidRPr="00583B0C">
        <w:rPr>
          <w:rFonts w:ascii="Times New Roman" w:hAnsi="Times New Roman"/>
          <w:sz w:val="28"/>
          <w:szCs w:val="28"/>
        </w:rPr>
        <w:t xml:space="preserve"> = 1 це </w:t>
      </w:r>
      <w:r w:rsidRPr="00583B0C">
        <w:rPr>
          <w:rFonts w:ascii="Times New Roman" w:hAnsi="Times New Roman" w:hint="eastAsia"/>
          <w:sz w:val="28"/>
          <w:szCs w:val="28"/>
        </w:rPr>
        <w:t>означає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середньостат</w:t>
      </w:r>
      <w:r w:rsidRPr="00583B0C">
        <w:rPr>
          <w:rFonts w:ascii="Times New Roman" w:hAnsi="Times New Roman" w:hint="eastAsia"/>
          <w:sz w:val="28"/>
          <w:szCs w:val="28"/>
        </w:rPr>
        <w:t>и</w:t>
      </w:r>
      <w:r w:rsidRPr="00583B0C">
        <w:rPr>
          <w:rFonts w:ascii="Times New Roman" w:hAnsi="Times New Roman"/>
          <w:sz w:val="28"/>
          <w:szCs w:val="28"/>
        </w:rPr>
        <w:t xml:space="preserve">стичний </w:t>
      </w:r>
      <w:r w:rsidRPr="00583B0C">
        <w:rPr>
          <w:rFonts w:ascii="Times New Roman" w:hAnsi="Times New Roman" w:hint="eastAsia"/>
          <w:sz w:val="28"/>
          <w:szCs w:val="28"/>
        </w:rPr>
        <w:t>спостерігач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має</w:t>
      </w:r>
      <w:r w:rsidRPr="00583B0C">
        <w:rPr>
          <w:rFonts w:ascii="Times New Roman" w:hAnsi="Times New Roman"/>
          <w:sz w:val="28"/>
          <w:szCs w:val="28"/>
        </w:rPr>
        <w:t xml:space="preserve"> 50 % </w:t>
      </w:r>
      <w:r w:rsidRPr="00583B0C">
        <w:rPr>
          <w:rFonts w:ascii="Times New Roman" w:hAnsi="Times New Roman" w:hint="eastAsia"/>
          <w:sz w:val="28"/>
          <w:szCs w:val="28"/>
        </w:rPr>
        <w:t>імовірності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виявити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мерехтіння</w:t>
      </w:r>
      <w:r w:rsidRPr="00583B0C">
        <w:rPr>
          <w:rFonts w:ascii="Times New Roman" w:hAnsi="Times New Roman"/>
          <w:sz w:val="28"/>
          <w:szCs w:val="28"/>
        </w:rPr>
        <w:t xml:space="preserve">; </w:t>
      </w:r>
    </w:p>
    <w:p w:rsidR="003D4FEB" w:rsidRPr="00583B0C" w:rsidRDefault="003D4FEB" w:rsidP="003D4FEB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механізм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відображення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="00A27F74"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екран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включаючи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тактильний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екран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інш</w:t>
      </w:r>
      <w:r w:rsidR="00CE0584" w:rsidRPr="00583B0C">
        <w:rPr>
          <w:rFonts w:ascii="Times New Roman" w:hAnsi="Times New Roman"/>
          <w:sz w:val="28"/>
          <w:szCs w:val="28"/>
        </w:rPr>
        <w:t>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візуальн</w:t>
      </w:r>
      <w:r w:rsidR="00CE0584" w:rsidRPr="00583B0C">
        <w:rPr>
          <w:rFonts w:ascii="Times New Roman" w:hAnsi="Times New Roman"/>
          <w:sz w:val="28"/>
          <w:szCs w:val="28"/>
        </w:rPr>
        <w:t>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технологі</w:t>
      </w:r>
      <w:r w:rsidR="00CE0584" w:rsidRPr="00583B0C">
        <w:rPr>
          <w:rFonts w:ascii="Times New Roman" w:hAnsi="Times New Roman"/>
          <w:sz w:val="28"/>
          <w:szCs w:val="28"/>
        </w:rPr>
        <w:t>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використовується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відображення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інтернет</w:t>
      </w:r>
      <w:r w:rsidRPr="00583B0C">
        <w:rPr>
          <w:rFonts w:ascii="Times New Roman" w:hAnsi="Times New Roman"/>
          <w:sz w:val="28"/>
          <w:szCs w:val="28"/>
        </w:rPr>
        <w:t>-</w:t>
      </w:r>
      <w:r w:rsidRPr="00583B0C">
        <w:rPr>
          <w:rFonts w:ascii="Times New Roman" w:hAnsi="Times New Roman" w:hint="eastAsia"/>
          <w:sz w:val="28"/>
          <w:szCs w:val="28"/>
        </w:rPr>
        <w:t>контенту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споживачам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3D4FEB" w:rsidRPr="00583B0C" w:rsidRDefault="00756D6B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немережеве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(NMLS) –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потребує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відокремленого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пускорегульованого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апарату 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роботи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мережі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3D4FEB" w:rsidRPr="00583B0C" w:rsidRDefault="003D4FEB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непрозора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оболонка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HID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непрозора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зовнішня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оболонка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зовнішня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трубка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видно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трубки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неспрямоване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(NDLS) –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джерелом</w:t>
      </w:r>
      <w:r w:rsidRPr="00583B0C">
        <w:rPr>
          <w:rFonts w:ascii="Times New Roman" w:hAnsi="Times New Roman"/>
          <w:sz w:val="28"/>
          <w:szCs w:val="28"/>
        </w:rPr>
        <w:t xml:space="preserve"> спрямованого світла;</w:t>
      </w:r>
    </w:p>
    <w:p w:rsidR="005D23E4" w:rsidRPr="00583B0C" w:rsidRDefault="005D23E4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під’єднане джерело світла (CLS) – джерело світла, що включає частини передавання даних, які фізично чи функціонально невіддільні від  </w:t>
      </w:r>
      <w:proofErr w:type="spellStart"/>
      <w:r w:rsidRPr="00583B0C">
        <w:rPr>
          <w:rFonts w:ascii="Times New Roman" w:hAnsi="Times New Roman"/>
          <w:sz w:val="28"/>
          <w:szCs w:val="28"/>
        </w:rPr>
        <w:t>світловипромінюваних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частин, для підтримання «контрольних референтних значень». У джерело світла може бути вбудовано частини передавання даних у єдиному невіддільному корпусі, або джерело світла може бути поєднане з фізично відділеними частинами передавання даних, що вводяться в обіг разом із джерелом світла як єдина продукція;</w:t>
      </w:r>
    </w:p>
    <w:p w:rsidR="003D4FEB" w:rsidRPr="00583B0C" w:rsidRDefault="003D4FEB" w:rsidP="005D23E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повне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навантаження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межах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заявлених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умов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експлуатації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при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воно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максимальний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незатемнений</w:t>
      </w:r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світловий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потік</w:t>
      </w:r>
      <w:r w:rsidRPr="00583B0C">
        <w:rPr>
          <w:rFonts w:ascii="Times New Roman" w:hAnsi="Times New Roman"/>
          <w:sz w:val="28"/>
          <w:szCs w:val="28"/>
        </w:rPr>
        <w:t xml:space="preserve">;  </w:t>
      </w:r>
    </w:p>
    <w:p w:rsidR="003D4FEB" w:rsidRPr="00583B0C" w:rsidRDefault="003D4FEB" w:rsidP="003D4FEB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потужність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робочому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83B0C">
        <w:rPr>
          <w:rFonts w:ascii="Times New Roman" w:hAnsi="Times New Roman"/>
          <w:sz w:val="28"/>
          <w:szCs w:val="28"/>
        </w:rPr>
        <w:t>P</w:t>
      </w:r>
      <w:r w:rsidRPr="00583B0C">
        <w:rPr>
          <w:rFonts w:ascii="Times New Roman" w:hAnsi="Times New Roman"/>
          <w:sz w:val="32"/>
          <w:szCs w:val="28"/>
          <w:vertAlign w:val="subscript"/>
        </w:rPr>
        <w:t>on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виражене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6A0E19">
        <w:rPr>
          <w:rFonts w:ascii="Times New Roman" w:hAnsi="Times New Roman"/>
          <w:sz w:val="28"/>
          <w:szCs w:val="28"/>
        </w:rPr>
        <w:t>Вт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навантаженні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відключеними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всіма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управління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</w:t>
      </w:r>
      <w:r w:rsidRPr="00583B0C">
        <w:rPr>
          <w:rFonts w:ascii="Times New Roman" w:hAnsi="Times New Roman"/>
          <w:sz w:val="28"/>
          <w:szCs w:val="28"/>
        </w:rPr>
        <w:t xml:space="preserve">.          </w:t>
      </w:r>
      <w:r w:rsidRPr="00583B0C">
        <w:rPr>
          <w:rFonts w:ascii="Times New Roman" w:hAnsi="Times New Roman" w:hint="eastAsia"/>
          <w:sz w:val="28"/>
          <w:szCs w:val="28"/>
        </w:rPr>
        <w:t>Якщо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від’єднати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їх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слід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вимкнути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звести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        </w:t>
      </w:r>
      <w:r w:rsidRPr="00583B0C">
        <w:rPr>
          <w:rFonts w:ascii="Times New Roman" w:hAnsi="Times New Roman" w:hint="eastAsia"/>
          <w:sz w:val="28"/>
          <w:szCs w:val="28"/>
        </w:rPr>
        <w:t>мінімуму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енергії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відповідно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інструкцій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виробника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випадку</w:t>
      </w:r>
      <w:r w:rsidRPr="00583B0C">
        <w:rPr>
          <w:rFonts w:ascii="Times New Roman" w:hAnsi="Times New Roman"/>
          <w:sz w:val="28"/>
          <w:szCs w:val="28"/>
        </w:rPr>
        <w:t xml:space="preserve"> NMLS,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роботи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потрібен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відокремлений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пускорегульований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апарат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3B0C">
        <w:rPr>
          <w:rFonts w:ascii="Times New Roman" w:hAnsi="Times New Roman"/>
          <w:sz w:val="28"/>
          <w:szCs w:val="28"/>
        </w:rPr>
        <w:t>P</w:t>
      </w:r>
      <w:r w:rsidRPr="00583B0C">
        <w:rPr>
          <w:rFonts w:ascii="Times New Roman" w:hAnsi="Times New Roman"/>
          <w:sz w:val="32"/>
          <w:szCs w:val="28"/>
          <w:vertAlign w:val="subscript"/>
        </w:rPr>
        <w:t>on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виміряти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безпосередньо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вході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/>
          <w:sz w:val="28"/>
          <w:szCs w:val="28"/>
        </w:rPr>
        <w:t>P</w:t>
      </w:r>
      <w:r w:rsidRPr="00583B0C">
        <w:rPr>
          <w:rFonts w:ascii="Times New Roman" w:hAnsi="Times New Roman"/>
          <w:sz w:val="32"/>
          <w:szCs w:val="28"/>
          <w:vertAlign w:val="subscript"/>
        </w:rPr>
        <w:t>on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визначається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допомогою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пускорегульованого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апарату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відомою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ефективністю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згодом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віднімається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вимірюваного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вхідної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потужності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мережі</w:t>
      </w:r>
      <w:r w:rsidRPr="00583B0C">
        <w:rPr>
          <w:rFonts w:ascii="Times New Roman" w:hAnsi="Times New Roman"/>
          <w:sz w:val="28"/>
          <w:szCs w:val="28"/>
        </w:rPr>
        <w:t xml:space="preserve">; </w:t>
      </w:r>
    </w:p>
    <w:p w:rsidR="003D4FEB" w:rsidRPr="00583B0C" w:rsidRDefault="003D4FEB" w:rsidP="003D4FEB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lastRenderedPageBreak/>
        <w:t>потужність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очікування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83B0C">
        <w:rPr>
          <w:rFonts w:ascii="Times New Roman" w:hAnsi="Times New Roman"/>
          <w:sz w:val="28"/>
          <w:szCs w:val="28"/>
        </w:rPr>
        <w:t>P</w:t>
      </w:r>
      <w:r w:rsidRPr="00583B0C">
        <w:rPr>
          <w:rFonts w:ascii="Times New Roman" w:hAnsi="Times New Roman"/>
          <w:sz w:val="32"/>
          <w:szCs w:val="28"/>
          <w:vertAlign w:val="subscript"/>
        </w:rPr>
        <w:t>sb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виражене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6A0E19">
        <w:rPr>
          <w:rFonts w:ascii="Times New Roman" w:hAnsi="Times New Roman"/>
          <w:sz w:val="28"/>
          <w:szCs w:val="28"/>
        </w:rPr>
        <w:t>Вт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 </w:t>
      </w:r>
      <w:r w:rsidRPr="00583B0C">
        <w:rPr>
          <w:rFonts w:ascii="Times New Roman" w:hAnsi="Times New Roman" w:hint="eastAsia"/>
          <w:sz w:val="28"/>
          <w:szCs w:val="28"/>
        </w:rPr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очікування</w:t>
      </w:r>
      <w:r w:rsidRPr="00583B0C">
        <w:rPr>
          <w:rFonts w:ascii="Times New Roman" w:hAnsi="Times New Roman"/>
          <w:sz w:val="28"/>
          <w:szCs w:val="28"/>
        </w:rPr>
        <w:t xml:space="preserve">; </w:t>
      </w:r>
      <w:r w:rsidRPr="00583B0C">
        <w:rPr>
          <w:rFonts w:ascii="Times New Roman" w:hAnsi="Times New Roman"/>
          <w:sz w:val="28"/>
          <w:szCs w:val="28"/>
        </w:rPr>
        <w:tab/>
        <w:t xml:space="preserve"> </w:t>
      </w:r>
    </w:p>
    <w:p w:rsidR="003D4FEB" w:rsidRPr="00583B0C" w:rsidRDefault="003D4FEB" w:rsidP="003D4FEB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потужність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мережевому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очікування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83B0C">
        <w:rPr>
          <w:rFonts w:ascii="Times New Roman" w:hAnsi="Times New Roman"/>
          <w:sz w:val="28"/>
          <w:szCs w:val="28"/>
        </w:rPr>
        <w:t>P</w:t>
      </w:r>
      <w:r w:rsidRPr="00583B0C">
        <w:rPr>
          <w:rFonts w:ascii="Times New Roman" w:hAnsi="Times New Roman"/>
          <w:sz w:val="32"/>
          <w:szCs w:val="28"/>
          <w:vertAlign w:val="subscript"/>
        </w:rPr>
        <w:t>net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виражене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6A0E19">
        <w:rPr>
          <w:rFonts w:ascii="Times New Roman" w:hAnsi="Times New Roman"/>
          <w:sz w:val="28"/>
          <w:szCs w:val="28"/>
        </w:rPr>
        <w:t>Вт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електроенергії</w:t>
      </w:r>
      <w:r w:rsidRPr="00583B0C">
        <w:rPr>
          <w:rFonts w:ascii="Times New Roman" w:hAnsi="Times New Roman"/>
          <w:sz w:val="28"/>
          <w:szCs w:val="28"/>
        </w:rPr>
        <w:t xml:space="preserve"> CLS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CSCG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мережевому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очікування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3D4FEB" w:rsidRPr="00583B0C" w:rsidRDefault="003D4FEB" w:rsidP="003D4FEB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3B0C">
        <w:rPr>
          <w:rFonts w:ascii="Times New Roman" w:hAnsi="Times New Roman" w:hint="eastAsia"/>
          <w:sz w:val="28"/>
          <w:szCs w:val="28"/>
        </w:rPr>
        <w:t>про</w:t>
      </w:r>
      <w:r w:rsidRPr="00583B0C">
        <w:rPr>
          <w:rFonts w:ascii="Times New Roman" w:hAnsi="Times New Roman"/>
          <w:sz w:val="28"/>
          <w:szCs w:val="28"/>
        </w:rPr>
        <w:t>т</w:t>
      </w:r>
      <w:r w:rsidRPr="00583B0C">
        <w:rPr>
          <w:rFonts w:ascii="Times New Roman" w:hAnsi="Times New Roman" w:hint="eastAsia"/>
          <w:sz w:val="28"/>
          <w:szCs w:val="28"/>
        </w:rPr>
        <w:t>иблисковий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екран – </w:t>
      </w:r>
      <w:r w:rsidRPr="00583B0C">
        <w:rPr>
          <w:rFonts w:ascii="Times New Roman" w:hAnsi="Times New Roman" w:hint="eastAsia"/>
          <w:sz w:val="28"/>
          <w:szCs w:val="28"/>
        </w:rPr>
        <w:t>механічн</w:t>
      </w:r>
      <w:r w:rsidRPr="00583B0C">
        <w:rPr>
          <w:rFonts w:ascii="Times New Roman" w:hAnsi="Times New Roman"/>
          <w:sz w:val="28"/>
          <w:szCs w:val="28"/>
        </w:rPr>
        <w:t xml:space="preserve">ий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оптичн</w:t>
      </w:r>
      <w:r w:rsidRPr="00583B0C">
        <w:rPr>
          <w:rFonts w:ascii="Times New Roman" w:hAnsi="Times New Roman"/>
          <w:sz w:val="28"/>
          <w:szCs w:val="28"/>
        </w:rPr>
        <w:t xml:space="preserve">ий </w:t>
      </w:r>
      <w:r w:rsidRPr="00583B0C">
        <w:rPr>
          <w:rFonts w:ascii="Times New Roman" w:hAnsi="Times New Roman" w:hint="eastAsia"/>
          <w:sz w:val="28"/>
          <w:szCs w:val="28"/>
        </w:rPr>
        <w:t>непроникн</w:t>
      </w:r>
      <w:r w:rsidRPr="00583B0C">
        <w:rPr>
          <w:rFonts w:ascii="Times New Roman" w:hAnsi="Times New Roman"/>
          <w:sz w:val="28"/>
          <w:szCs w:val="28"/>
        </w:rPr>
        <w:t xml:space="preserve">ий дефлектор, що відбиває або не відбиває світло, </w:t>
      </w:r>
      <w:r w:rsidRPr="00583B0C">
        <w:rPr>
          <w:rFonts w:ascii="Times New Roman" w:hAnsi="Times New Roman" w:hint="eastAsia"/>
          <w:sz w:val="28"/>
          <w:szCs w:val="28"/>
        </w:rPr>
        <w:t>призначен</w:t>
      </w:r>
      <w:r w:rsidRPr="00583B0C">
        <w:rPr>
          <w:rFonts w:ascii="Times New Roman" w:hAnsi="Times New Roman"/>
          <w:sz w:val="28"/>
          <w:szCs w:val="28"/>
        </w:rPr>
        <w:t xml:space="preserve">ий </w:t>
      </w:r>
      <w:r w:rsidRPr="00583B0C">
        <w:rPr>
          <w:rFonts w:ascii="Times New Roman" w:hAnsi="Times New Roman" w:hint="eastAsia"/>
          <w:sz w:val="28"/>
          <w:szCs w:val="28"/>
        </w:rPr>
        <w:t>блокува</w:t>
      </w:r>
      <w:r w:rsidRPr="00583B0C">
        <w:rPr>
          <w:rFonts w:ascii="Times New Roman" w:hAnsi="Times New Roman"/>
          <w:sz w:val="28"/>
          <w:szCs w:val="28"/>
        </w:rPr>
        <w:t xml:space="preserve">ти </w:t>
      </w:r>
      <w:r w:rsidRPr="00583B0C">
        <w:rPr>
          <w:rFonts w:ascii="Times New Roman" w:hAnsi="Times New Roman" w:hint="eastAsia"/>
          <w:sz w:val="28"/>
          <w:szCs w:val="28"/>
        </w:rPr>
        <w:t>прям</w:t>
      </w:r>
      <w:r w:rsidRPr="00583B0C">
        <w:rPr>
          <w:rFonts w:ascii="Times New Roman" w:hAnsi="Times New Roman"/>
          <w:sz w:val="28"/>
          <w:szCs w:val="28"/>
        </w:rPr>
        <w:t xml:space="preserve">е </w:t>
      </w:r>
      <w:r w:rsidRPr="00583B0C">
        <w:rPr>
          <w:rFonts w:ascii="Times New Roman" w:hAnsi="Times New Roman" w:hint="eastAsia"/>
          <w:sz w:val="28"/>
          <w:szCs w:val="28"/>
        </w:rPr>
        <w:t>видим</w:t>
      </w:r>
      <w:r w:rsidRPr="00583B0C">
        <w:rPr>
          <w:rFonts w:ascii="Times New Roman" w:hAnsi="Times New Roman"/>
          <w:sz w:val="28"/>
          <w:szCs w:val="28"/>
        </w:rPr>
        <w:t xml:space="preserve">е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випускає </w:t>
      </w:r>
      <w:r w:rsidRPr="00583B0C">
        <w:rPr>
          <w:rFonts w:ascii="Times New Roman" w:hAnsi="Times New Roman" w:hint="eastAsia"/>
          <w:sz w:val="28"/>
          <w:szCs w:val="28"/>
        </w:rPr>
        <w:t>випромінювач</w:t>
      </w:r>
      <w:r w:rsidRPr="00583B0C">
        <w:rPr>
          <w:rFonts w:ascii="Times New Roman" w:hAnsi="Times New Roman"/>
          <w:sz w:val="28"/>
          <w:szCs w:val="28"/>
        </w:rPr>
        <w:t xml:space="preserve"> світла </w:t>
      </w:r>
      <w:r w:rsidRPr="00583B0C">
        <w:rPr>
          <w:rFonts w:ascii="Times New Roman" w:hAnsi="Times New Roman" w:hint="eastAsia"/>
          <w:sz w:val="28"/>
          <w:szCs w:val="28"/>
        </w:rPr>
        <w:t>спрямовано</w:t>
      </w:r>
      <w:r w:rsidRPr="00583B0C">
        <w:rPr>
          <w:rFonts w:ascii="Times New Roman" w:hAnsi="Times New Roman"/>
          <w:sz w:val="28"/>
          <w:szCs w:val="28"/>
        </w:rPr>
        <w:t xml:space="preserve">го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світла, </w:t>
      </w:r>
      <w:r w:rsidRPr="00583B0C">
        <w:rPr>
          <w:rFonts w:ascii="Times New Roman" w:hAnsi="Times New Roman" w:hint="eastAsia"/>
          <w:sz w:val="28"/>
          <w:szCs w:val="28"/>
        </w:rPr>
        <w:t>щоб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уникнути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тимчасового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часткового</w:t>
      </w:r>
      <w:r w:rsidRPr="00583B0C">
        <w:rPr>
          <w:rFonts w:ascii="Times New Roman" w:hAnsi="Times New Roman"/>
          <w:sz w:val="28"/>
          <w:szCs w:val="28"/>
        </w:rPr>
        <w:t xml:space="preserve"> засліп</w:t>
      </w:r>
      <w:r w:rsidRPr="00583B0C">
        <w:rPr>
          <w:rFonts w:ascii="Times New Roman" w:hAnsi="Times New Roman" w:hint="eastAsia"/>
          <w:sz w:val="28"/>
          <w:szCs w:val="28"/>
        </w:rPr>
        <w:t>лення</w:t>
      </w:r>
      <w:r w:rsidRPr="00583B0C">
        <w:rPr>
          <w:rFonts w:ascii="Times New Roman" w:hAnsi="Times New Roman"/>
          <w:sz w:val="28"/>
          <w:szCs w:val="28"/>
        </w:rPr>
        <w:t xml:space="preserve"> (сліпучий блиск), якщо спостерігач дивиться </w:t>
      </w:r>
      <w:r w:rsidRPr="00583B0C">
        <w:rPr>
          <w:rFonts w:ascii="Times New Roman" w:hAnsi="Times New Roman" w:hint="eastAsia"/>
          <w:sz w:val="28"/>
          <w:szCs w:val="28"/>
        </w:rPr>
        <w:t>прямого</w:t>
      </w:r>
      <w:r w:rsidRPr="00583B0C">
        <w:rPr>
          <w:rFonts w:ascii="Times New Roman" w:hAnsi="Times New Roman"/>
          <w:sz w:val="28"/>
          <w:szCs w:val="28"/>
        </w:rPr>
        <w:t xml:space="preserve"> на нього. Термін не охоплює поверхневу оболонку випромінювача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спрямовано</w:t>
      </w:r>
      <w:r w:rsidRPr="00583B0C">
        <w:rPr>
          <w:rFonts w:ascii="Times New Roman" w:hAnsi="Times New Roman"/>
          <w:sz w:val="28"/>
          <w:szCs w:val="28"/>
        </w:rPr>
        <w:t xml:space="preserve">го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 xml:space="preserve">а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; </w:t>
      </w:r>
    </w:p>
    <w:p w:rsidR="003D4FEB" w:rsidRPr="00583B0C" w:rsidRDefault="003D4FEB" w:rsidP="003D4FEB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режим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коли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вони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підключені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>/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відокремленого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пускорегульованого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апарата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виконують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функції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чином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сигнал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генеруватися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внутрішньо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отримуватися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дистанційно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ініційованого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тригера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допомогою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дротів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бездротового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зв</w:t>
      </w:r>
      <w:r w:rsidRPr="00583B0C">
        <w:rPr>
          <w:rFonts w:ascii="Times New Roman" w:hAnsi="Times New Roman"/>
          <w:sz w:val="28"/>
          <w:szCs w:val="28"/>
        </w:rPr>
        <w:t>'</w:t>
      </w:r>
      <w:r w:rsidRPr="00583B0C">
        <w:rPr>
          <w:rFonts w:ascii="Times New Roman" w:hAnsi="Times New Roman" w:hint="eastAsia"/>
          <w:sz w:val="28"/>
          <w:szCs w:val="28"/>
        </w:rPr>
        <w:t>язку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оброблятися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щоб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привести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зміни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3D4FEB" w:rsidRPr="00583B0C" w:rsidRDefault="003D4FEB" w:rsidP="003D4FEB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режим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очікування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відокремленого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пускорегульованого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апарату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коли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його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підключено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живлення</w:t>
      </w:r>
      <w:r w:rsidRPr="00583B0C">
        <w:rPr>
          <w:rFonts w:ascii="Times New Roman" w:hAnsi="Times New Roman"/>
          <w:sz w:val="28"/>
          <w:szCs w:val="28"/>
        </w:rPr>
        <w:t xml:space="preserve">,             </w:t>
      </w:r>
      <w:r w:rsidRPr="00583B0C">
        <w:rPr>
          <w:rFonts w:ascii="Times New Roman" w:hAnsi="Times New Roman" w:hint="eastAsia"/>
          <w:sz w:val="28"/>
          <w:szCs w:val="28"/>
        </w:rPr>
        <w:t>але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навмисно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пускорегульований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апарат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очікує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контрольного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сигналу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повернення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стану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вмикають</w:t>
      </w:r>
      <w:r w:rsidRPr="00583B0C">
        <w:rPr>
          <w:rFonts w:ascii="Times New Roman" w:hAnsi="Times New Roman"/>
          <w:sz w:val="28"/>
          <w:szCs w:val="28"/>
        </w:rPr>
        <w:t xml:space="preserve">   </w:t>
      </w:r>
      <w:r w:rsidRPr="00583B0C">
        <w:rPr>
          <w:rFonts w:ascii="Times New Roman" w:hAnsi="Times New Roman" w:hint="eastAsia"/>
          <w:sz w:val="28"/>
          <w:szCs w:val="28"/>
        </w:rPr>
        <w:t>функцію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очікування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мають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перебувати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повинні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відключені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вимкнені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їх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повинно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зведено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мінімуму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відповідно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інструкцій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виробника</w:t>
      </w:r>
      <w:r w:rsidRPr="00583B0C">
        <w:rPr>
          <w:rFonts w:ascii="Times New Roman" w:hAnsi="Times New Roman"/>
          <w:sz w:val="28"/>
          <w:szCs w:val="28"/>
        </w:rPr>
        <w:t xml:space="preserve">;  </w:t>
      </w:r>
    </w:p>
    <w:p w:rsidR="00BE110A" w:rsidRPr="00583B0C" w:rsidRDefault="00BE110A" w:rsidP="00BE110A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референтне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(RCS)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          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комбінацію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налаштувань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використовується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перевірки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відповідності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цьому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Технічному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регламенту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Ці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актуальні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дозволяють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споживачу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вручну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автоматично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безпосередньо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дистанційно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інтенсивністю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кольором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відповідною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колірною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температурою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спектром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>/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кутом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випромінюється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</w:p>
    <w:p w:rsidR="00BE110A" w:rsidRPr="00583B0C" w:rsidRDefault="00BE110A" w:rsidP="00BE110A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принципі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контрольні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референтні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 - </w:t>
      </w:r>
      <w:r w:rsidRPr="00583B0C">
        <w:rPr>
          <w:rFonts w:ascii="Times New Roman" w:hAnsi="Times New Roman" w:hint="eastAsia"/>
          <w:sz w:val="28"/>
          <w:szCs w:val="28"/>
        </w:rPr>
        <w:t>це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попередньо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визначені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виробником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заводські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замовчуванням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споживач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першої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установки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заготовлені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). </w:t>
      </w:r>
      <w:r w:rsidRPr="00583B0C">
        <w:rPr>
          <w:rFonts w:ascii="Times New Roman" w:hAnsi="Times New Roman" w:hint="eastAsia"/>
          <w:sz w:val="28"/>
          <w:szCs w:val="28"/>
        </w:rPr>
        <w:t>Якщо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процедура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установки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передбачає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автоматичне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оновлення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програмного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забезпечення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першої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установки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споживач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можливість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виконати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оновлення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слід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враховувати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зміни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налаштуваннях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якщо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є</w:t>
      </w:r>
      <w:r w:rsidRPr="00583B0C">
        <w:rPr>
          <w:rFonts w:ascii="Times New Roman" w:hAnsi="Times New Roman"/>
          <w:sz w:val="28"/>
          <w:szCs w:val="28"/>
        </w:rPr>
        <w:t xml:space="preserve">). </w:t>
      </w:r>
    </w:p>
    <w:p w:rsidR="00BE110A" w:rsidRPr="00583B0C" w:rsidRDefault="00BE110A" w:rsidP="00BE110A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Якщо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заготовлене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навмисно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встановлюється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іншим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ніж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контрольне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референтне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наприклад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при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низькій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потужності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          </w:t>
      </w:r>
      <w:r w:rsidRPr="00583B0C">
        <w:rPr>
          <w:rFonts w:ascii="Times New Roman" w:hAnsi="Times New Roman" w:hint="eastAsia"/>
          <w:sz w:val="28"/>
          <w:szCs w:val="28"/>
        </w:rPr>
        <w:t>цілей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безпеки</w:t>
      </w:r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виробник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повинен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вказати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технічній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документації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відключити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контрольне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референтне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перевірки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відповідності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lastRenderedPageBreak/>
        <w:t>надати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технічне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обґрунтування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того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чому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заготовлене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встановлено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відмінним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контрольного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референтного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</w:p>
    <w:p w:rsidR="00BE110A" w:rsidRPr="00583B0C" w:rsidRDefault="00BE110A" w:rsidP="00BE110A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Виробник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повинен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визначити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контрольне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референтне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чином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щоб</w:t>
      </w:r>
      <w:r w:rsidRPr="00583B0C">
        <w:rPr>
          <w:rFonts w:ascii="Times New Roman" w:hAnsi="Times New Roman"/>
          <w:sz w:val="28"/>
          <w:szCs w:val="28"/>
        </w:rPr>
        <w:t xml:space="preserve">: </w:t>
      </w:r>
    </w:p>
    <w:p w:rsidR="00BE110A" w:rsidRPr="00583B0C" w:rsidRDefault="00BE110A" w:rsidP="00BE110A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підпадало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дію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цього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Технічного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регламенту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жодна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умов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вилучення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застосовувалася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BE110A" w:rsidRPr="00583B0C" w:rsidRDefault="00BE110A" w:rsidP="00BE110A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деталі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були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відключені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вимкнені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неможливо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мінімальним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BE110A" w:rsidRPr="00583B0C" w:rsidRDefault="00BE110A" w:rsidP="00BE110A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було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отримано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умови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навантаження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BE110A" w:rsidRPr="00583B0C" w:rsidRDefault="00BE110A" w:rsidP="00BE110A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коли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споживач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вирішує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скинути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заводські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отримувалися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контрольні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референтні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</w:p>
    <w:p w:rsidR="003D4FEB" w:rsidRPr="00583B0C" w:rsidRDefault="00BE110A" w:rsidP="00BE110A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дозволяють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виробнику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продукції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містить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обирати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спосіб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реалізації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впливає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характеристики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наприклад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визначення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робочого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струму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струмів</w:t>
      </w:r>
      <w:r w:rsidRPr="00583B0C">
        <w:rPr>
          <w:rFonts w:ascii="Times New Roman" w:hAnsi="Times New Roman"/>
          <w:sz w:val="28"/>
          <w:szCs w:val="28"/>
        </w:rPr>
        <w:t xml:space="preserve">); </w:t>
      </w:r>
      <w:r w:rsidRPr="00583B0C">
        <w:rPr>
          <w:rFonts w:ascii="Times New Roman" w:hAnsi="Times New Roman" w:hint="eastAsia"/>
          <w:sz w:val="28"/>
          <w:szCs w:val="28"/>
        </w:rPr>
        <w:t>тепловий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дизайн</w:t>
      </w:r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контролюватися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споживачем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референтне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налаштування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потрібно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визначати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цьому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випадку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застосовуються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номінальні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умови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випробування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визначені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виробником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F54933" w:rsidRPr="00583B0C" w:rsidRDefault="00F54933" w:rsidP="00F54933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рівномірність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кольору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максимальне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відхилення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початкових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через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короткий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проміжок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часу</w:t>
      </w:r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просторово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усереднених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координат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колірності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(x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y) </w:t>
      </w:r>
      <w:r w:rsidRPr="00583B0C">
        <w:rPr>
          <w:rFonts w:ascii="Times New Roman" w:hAnsi="Times New Roman" w:hint="eastAsia"/>
          <w:sz w:val="28"/>
          <w:szCs w:val="28"/>
        </w:rPr>
        <w:t>одного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центральної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точки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колірності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(cx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/>
          <w:sz w:val="28"/>
          <w:szCs w:val="28"/>
        </w:rPr>
        <w:t>cy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),   </w:t>
      </w:r>
      <w:r w:rsidRPr="00583B0C">
        <w:rPr>
          <w:rFonts w:ascii="Times New Roman" w:hAnsi="Times New Roman" w:hint="eastAsia"/>
          <w:sz w:val="28"/>
          <w:szCs w:val="28"/>
        </w:rPr>
        <w:t>задеклароване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виробником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імпортером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виражене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розмір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кроках</w:t>
      </w:r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еліпса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Макадама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сформованого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навколо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центральної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точки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колірності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(cx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/>
          <w:sz w:val="28"/>
          <w:szCs w:val="28"/>
        </w:rPr>
        <w:t>cy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); </w:t>
      </w:r>
    </w:p>
    <w:p w:rsidR="00F54933" w:rsidRPr="00583B0C" w:rsidRDefault="00F54933" w:rsidP="00F54933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середня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яскравість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83B0C">
        <w:rPr>
          <w:rFonts w:ascii="Times New Roman" w:hAnsi="Times New Roman"/>
          <w:sz w:val="28"/>
          <w:szCs w:val="28"/>
        </w:rPr>
        <w:t>Luminance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-HLLS)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світлодіодного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–середня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яскравість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світловипромінюючій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області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яскравість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становить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більше</w:t>
      </w:r>
      <w:r w:rsidRPr="00583B0C">
        <w:rPr>
          <w:rFonts w:ascii="Times New Roman" w:hAnsi="Times New Roman"/>
          <w:sz w:val="28"/>
          <w:szCs w:val="28"/>
        </w:rPr>
        <w:t xml:space="preserve"> 50 % </w:t>
      </w:r>
      <w:r w:rsidRPr="00583B0C">
        <w:rPr>
          <w:rFonts w:ascii="Times New Roman" w:hAnsi="Times New Roman" w:hint="eastAsia"/>
          <w:sz w:val="28"/>
          <w:szCs w:val="28"/>
        </w:rPr>
        <w:t>пікової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яскравості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кд</w:t>
      </w:r>
      <w:proofErr w:type="spellEnd"/>
      <w:r w:rsidRPr="00583B0C">
        <w:rPr>
          <w:rFonts w:ascii="Times New Roman" w:hAnsi="Times New Roman"/>
          <w:sz w:val="28"/>
          <w:szCs w:val="28"/>
        </w:rPr>
        <w:t>/</w:t>
      </w:r>
      <w:r w:rsidRPr="00583B0C">
        <w:rPr>
          <w:rFonts w:ascii="Times New Roman" w:hAnsi="Times New Roman" w:hint="eastAsia"/>
          <w:sz w:val="28"/>
          <w:szCs w:val="28"/>
        </w:rPr>
        <w:t>мм</w:t>
      </w:r>
      <w:r w:rsidRPr="00583B0C">
        <w:rPr>
          <w:rFonts w:ascii="Times New Roman" w:hAnsi="Times New Roman"/>
          <w:sz w:val="28"/>
          <w:szCs w:val="28"/>
          <w:vertAlign w:val="superscript"/>
        </w:rPr>
        <w:t>2</w:t>
      </w:r>
      <w:r w:rsidRPr="00583B0C">
        <w:rPr>
          <w:rFonts w:ascii="Times New Roman" w:hAnsi="Times New Roman"/>
          <w:sz w:val="28"/>
          <w:szCs w:val="28"/>
        </w:rPr>
        <w:t>);</w:t>
      </w:r>
    </w:p>
    <w:p w:rsidR="00720444" w:rsidRPr="00583B0C" w:rsidRDefault="00720444" w:rsidP="00F54933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сигнал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аналоговий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цифровий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сигнал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передається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відокремленого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пускорегульованого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апарата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бездротовим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дротовим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шляхом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через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модуляцію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напруги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окремих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кабелях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через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модульований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сигнал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напрузі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живлення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Сигнал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передається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через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наприклад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внутрішнього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пульта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дистанційного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постачається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разом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продукцією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720444" w:rsidRPr="00583B0C" w:rsidRDefault="00720444" w:rsidP="00F54933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сила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кандела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кд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відношення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потоку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виходить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поширюється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елементі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тілесного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кута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містить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заданий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напрямок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цього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елемента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тілесного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кута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F54933" w:rsidRPr="00583B0C" w:rsidRDefault="00F54933" w:rsidP="00F54933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спрямоване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(DLS)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принаймні</w:t>
      </w:r>
      <w:r w:rsidRPr="00583B0C">
        <w:rPr>
          <w:rFonts w:ascii="Times New Roman" w:hAnsi="Times New Roman"/>
          <w:sz w:val="28"/>
          <w:szCs w:val="28"/>
        </w:rPr>
        <w:t xml:space="preserve">              80% </w:t>
      </w:r>
      <w:r w:rsidRPr="00583B0C">
        <w:rPr>
          <w:rFonts w:ascii="Times New Roman" w:hAnsi="Times New Roman" w:hint="eastAsia"/>
          <w:sz w:val="28"/>
          <w:szCs w:val="28"/>
        </w:rPr>
        <w:t>загального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потоку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межах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тілесного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кута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π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/>
          <w:sz w:val="28"/>
          <w:szCs w:val="28"/>
        </w:rPr>
        <w:t>sr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відповідає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конусу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кутом</w:t>
      </w:r>
      <w:r w:rsidRPr="00583B0C">
        <w:rPr>
          <w:rFonts w:ascii="Times New Roman" w:hAnsi="Times New Roman"/>
          <w:sz w:val="28"/>
          <w:szCs w:val="28"/>
        </w:rPr>
        <w:t xml:space="preserve"> 120</w:t>
      </w:r>
      <w:r w:rsidRPr="00583B0C">
        <w:rPr>
          <w:rFonts w:ascii="Times New Roman" w:hAnsi="Times New Roman" w:hint="eastAsia"/>
          <w:sz w:val="28"/>
          <w:szCs w:val="28"/>
        </w:rPr>
        <w:t>°</w:t>
      </w:r>
      <w:r w:rsidRPr="00583B0C">
        <w:rPr>
          <w:rFonts w:ascii="Times New Roman" w:hAnsi="Times New Roman"/>
          <w:sz w:val="28"/>
          <w:szCs w:val="28"/>
        </w:rPr>
        <w:t>);</w:t>
      </w:r>
    </w:p>
    <w:p w:rsidR="00720444" w:rsidRPr="00583B0C" w:rsidRDefault="00720444" w:rsidP="0072044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стробоскопічний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ефект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зміна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сприйняття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руху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викликана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подразником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яскравість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спектральний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розподіл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коливається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часом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статичного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спостерігача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нестатичному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середовищі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Коливання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можуть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lastRenderedPageBreak/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періодичними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неперіодичними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можуть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бути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викликані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самим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джерелом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живлення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іншими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факторами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впливу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</w:p>
    <w:p w:rsidR="00720444" w:rsidRPr="00583B0C" w:rsidRDefault="00720444" w:rsidP="0072044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Показником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стробоскопічного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ефекту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використовується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Технічному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регламенті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«</w:t>
      </w:r>
      <w:r w:rsidRPr="00583B0C">
        <w:rPr>
          <w:rFonts w:ascii="Times New Roman" w:hAnsi="Times New Roman"/>
          <w:sz w:val="28"/>
          <w:szCs w:val="28"/>
        </w:rPr>
        <w:t>SVM</w:t>
      </w:r>
      <w:r w:rsidRPr="00583B0C">
        <w:rPr>
          <w:rFonts w:ascii="Times New Roman" w:hAnsi="Times New Roman" w:hint="eastAsia"/>
          <w:sz w:val="28"/>
          <w:szCs w:val="28"/>
        </w:rPr>
        <w:t>»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стробоскопічна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міра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видимості</w:t>
      </w:r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визначено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стандартах</w:t>
      </w:r>
      <w:r w:rsidRPr="00583B0C">
        <w:rPr>
          <w:rFonts w:ascii="Times New Roman" w:hAnsi="Times New Roman"/>
          <w:sz w:val="28"/>
          <w:szCs w:val="28"/>
        </w:rPr>
        <w:t xml:space="preserve">.  SVM = 1 </w:t>
      </w:r>
      <w:r w:rsidRPr="00583B0C">
        <w:rPr>
          <w:rFonts w:ascii="Times New Roman" w:hAnsi="Times New Roman" w:hint="eastAsia"/>
          <w:sz w:val="28"/>
          <w:szCs w:val="28"/>
        </w:rPr>
        <w:t>відповідає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порогу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видимості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стробоскопічного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ефекту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середньостатистичного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спостерігача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BE110A" w:rsidRPr="00583B0C" w:rsidRDefault="00F54933" w:rsidP="00F54933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строк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служби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(LED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OLED)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годинах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початком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їх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використання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моментом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коли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50 % </w:t>
      </w:r>
      <w:r w:rsidRPr="00583B0C">
        <w:rPr>
          <w:rFonts w:ascii="Times New Roman" w:hAnsi="Times New Roman" w:hint="eastAsia"/>
          <w:sz w:val="28"/>
          <w:szCs w:val="28"/>
        </w:rPr>
        <w:t>кількості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світловіддача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поступово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знизилася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значення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нижче</w:t>
      </w:r>
      <w:r w:rsidRPr="00583B0C">
        <w:rPr>
          <w:rFonts w:ascii="Times New Roman" w:hAnsi="Times New Roman"/>
          <w:sz w:val="28"/>
          <w:szCs w:val="28"/>
        </w:rPr>
        <w:t xml:space="preserve"> 70 %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початкового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потоку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Це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також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називають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строком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служби</w:t>
      </w:r>
      <w:r w:rsidRPr="00583B0C">
        <w:rPr>
          <w:rFonts w:ascii="Times New Roman" w:hAnsi="Times New Roman"/>
          <w:sz w:val="28"/>
          <w:szCs w:val="28"/>
        </w:rPr>
        <w:t xml:space="preserve"> L</w:t>
      </w:r>
      <w:r w:rsidRPr="00265469">
        <w:rPr>
          <w:rFonts w:ascii="Times New Roman" w:hAnsi="Times New Roman"/>
          <w:sz w:val="28"/>
          <w:szCs w:val="28"/>
          <w:vertAlign w:val="subscript"/>
        </w:rPr>
        <w:t>70</w:t>
      </w:r>
      <w:r w:rsidRPr="00583B0C">
        <w:rPr>
          <w:rFonts w:ascii="Times New Roman" w:hAnsi="Times New Roman"/>
          <w:sz w:val="28"/>
          <w:szCs w:val="28"/>
        </w:rPr>
        <w:t xml:space="preserve">  B </w:t>
      </w:r>
      <w:r w:rsidRPr="00265469">
        <w:rPr>
          <w:rFonts w:ascii="Times New Roman" w:hAnsi="Times New Roman"/>
          <w:sz w:val="28"/>
          <w:szCs w:val="28"/>
          <w:vertAlign w:val="subscript"/>
        </w:rPr>
        <w:t>50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BE110A" w:rsidRPr="00583B0C" w:rsidRDefault="00720444" w:rsidP="00BE110A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тактильний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екран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екран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реагує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дотик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наприклад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екран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планшетного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комп’ютера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лептопа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смартфона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756D6B" w:rsidRPr="00583B0C" w:rsidRDefault="00756D6B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C56585" w:rsidRPr="00583B0C">
        <w:rPr>
          <w:rFonts w:ascii="Times New Roman" w:hAnsi="Times New Roman"/>
          <w:sz w:val="28"/>
          <w:szCs w:val="28"/>
        </w:rPr>
        <w:t xml:space="preserve">передавання даних –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виконують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одну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функцій</w:t>
      </w:r>
      <w:r w:rsidRPr="00583B0C">
        <w:rPr>
          <w:rFonts w:ascii="Times New Roman" w:hAnsi="Times New Roman"/>
          <w:sz w:val="28"/>
          <w:szCs w:val="28"/>
        </w:rPr>
        <w:t xml:space="preserve">: </w:t>
      </w:r>
    </w:p>
    <w:p w:rsidR="00756D6B" w:rsidRPr="00583B0C" w:rsidRDefault="00756D6B" w:rsidP="005D23E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прийом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передача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дротових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бездротових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сигналів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даних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їх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обробка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використовується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C56585" w:rsidRPr="00583B0C">
        <w:rPr>
          <w:rFonts w:ascii="Times New Roman" w:hAnsi="Times New Roman"/>
          <w:sz w:val="28"/>
          <w:szCs w:val="28"/>
        </w:rPr>
        <w:t>управління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функцією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C56585" w:rsidRPr="00583B0C">
        <w:rPr>
          <w:rFonts w:ascii="Times New Roman" w:hAnsi="Times New Roman"/>
          <w:sz w:val="28"/>
          <w:szCs w:val="28"/>
        </w:rPr>
        <w:t>світло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можливо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інших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цілей</w:t>
      </w:r>
      <w:r w:rsidRPr="00583B0C">
        <w:rPr>
          <w:rFonts w:ascii="Times New Roman" w:hAnsi="Times New Roman"/>
          <w:sz w:val="28"/>
          <w:szCs w:val="28"/>
        </w:rPr>
        <w:t>);</w:t>
      </w:r>
    </w:p>
    <w:p w:rsidR="00756D6B" w:rsidRPr="00583B0C" w:rsidRDefault="00756D6B" w:rsidP="005D23E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виявлення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обробка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C56585" w:rsidRPr="00583B0C">
        <w:rPr>
          <w:rFonts w:ascii="Times New Roman" w:hAnsi="Times New Roman"/>
          <w:sz w:val="28"/>
          <w:szCs w:val="28"/>
        </w:rPr>
        <w:t>отриманих сигналів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використовується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C56585" w:rsidRPr="00583B0C">
        <w:rPr>
          <w:rFonts w:ascii="Times New Roman" w:hAnsi="Times New Roman"/>
          <w:sz w:val="28"/>
          <w:szCs w:val="28"/>
        </w:rPr>
        <w:t xml:space="preserve">регулювання </w:t>
      </w:r>
      <w:r w:rsidRPr="00583B0C">
        <w:rPr>
          <w:rFonts w:ascii="Times New Roman" w:hAnsi="Times New Roman" w:hint="eastAsia"/>
          <w:sz w:val="28"/>
          <w:szCs w:val="28"/>
        </w:rPr>
        <w:t>функці</w:t>
      </w:r>
      <w:r w:rsidR="00C56585" w:rsidRPr="00583B0C">
        <w:rPr>
          <w:rFonts w:ascii="Times New Roman" w:hAnsi="Times New Roman"/>
          <w:sz w:val="28"/>
          <w:szCs w:val="28"/>
        </w:rPr>
        <w:t>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C56585" w:rsidRPr="00583B0C">
        <w:rPr>
          <w:rFonts w:ascii="Times New Roman" w:hAnsi="Times New Roman"/>
          <w:sz w:val="28"/>
          <w:szCs w:val="28"/>
        </w:rPr>
        <w:t xml:space="preserve">світла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можливо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інших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цілей</w:t>
      </w:r>
      <w:r w:rsidRPr="00583B0C">
        <w:rPr>
          <w:rFonts w:ascii="Times New Roman" w:hAnsi="Times New Roman"/>
          <w:sz w:val="28"/>
          <w:szCs w:val="28"/>
        </w:rPr>
        <w:t xml:space="preserve">); </w:t>
      </w:r>
    </w:p>
    <w:p w:rsidR="00756D6B" w:rsidRPr="00583B0C" w:rsidRDefault="00756D6B" w:rsidP="005D23E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поєднання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обох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функцій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720444" w:rsidRPr="00583B0C" w:rsidRDefault="00720444" w:rsidP="0072044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інтегровано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    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фізично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відокремлено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нього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але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продаються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разом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єдина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продукція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жорстко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необхідними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навантаженні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але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цьому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забезпечує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можливість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ручного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автоматичного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прямого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дистанційного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силою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колірністю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корельованою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колірною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температурою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світловим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потоком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>/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кутом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випромінення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Затемнювачі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диммери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також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вважаються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регулювання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</w:p>
    <w:p w:rsidR="00720444" w:rsidRPr="00583B0C" w:rsidRDefault="00720444" w:rsidP="0072044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Цей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термін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також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включає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передавання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даних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але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включає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продукцію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зазначена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 </w:t>
      </w:r>
      <w:r w:rsidRPr="00583B0C">
        <w:rPr>
          <w:rFonts w:ascii="Times New Roman" w:hAnsi="Times New Roman" w:hint="eastAsia"/>
          <w:sz w:val="28"/>
          <w:szCs w:val="28"/>
        </w:rPr>
        <w:t>Технічному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регламент</w:t>
      </w:r>
      <w:r w:rsidR="006A0E19">
        <w:rPr>
          <w:rFonts w:ascii="Times New Roman" w:hAnsi="Times New Roman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щодо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вимог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екодизайну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споживання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електроенергії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електричним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електронним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побутовим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офісним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обладнанням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“очікування”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“вимкнено”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мережевому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режимі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“очікування”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затвердженому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постановою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Кабінету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Міністрів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України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14 </w:t>
      </w:r>
      <w:r w:rsidRPr="00583B0C">
        <w:rPr>
          <w:rFonts w:ascii="Times New Roman" w:hAnsi="Times New Roman" w:hint="eastAsia"/>
          <w:sz w:val="28"/>
          <w:szCs w:val="28"/>
        </w:rPr>
        <w:t>серпня</w:t>
      </w:r>
      <w:r w:rsidRPr="00583B0C">
        <w:rPr>
          <w:rFonts w:ascii="Times New Roman" w:hAnsi="Times New Roman"/>
          <w:sz w:val="28"/>
          <w:szCs w:val="28"/>
        </w:rPr>
        <w:t xml:space="preserve"> 2019 </w:t>
      </w:r>
      <w:r w:rsidRPr="00583B0C">
        <w:rPr>
          <w:rFonts w:ascii="Times New Roman" w:hAnsi="Times New Roman" w:hint="eastAsia"/>
          <w:sz w:val="28"/>
          <w:szCs w:val="28"/>
        </w:rPr>
        <w:t>року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№</w:t>
      </w:r>
      <w:r w:rsidRPr="00583B0C">
        <w:rPr>
          <w:rFonts w:ascii="Times New Roman" w:hAnsi="Times New Roman"/>
          <w:sz w:val="28"/>
          <w:szCs w:val="28"/>
        </w:rPr>
        <w:t xml:space="preserve"> 733;</w:t>
      </w:r>
    </w:p>
    <w:p w:rsidR="00720444" w:rsidRPr="00583B0C" w:rsidRDefault="00720444" w:rsidP="00720444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інтегровані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фізично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відокремлені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але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продаються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разом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єдина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продукція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необхідними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повному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навантаженні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освітленням</w:t>
      </w:r>
      <w:r w:rsidRPr="00583B0C">
        <w:rPr>
          <w:rFonts w:ascii="Times New Roman" w:hAnsi="Times New Roman"/>
          <w:sz w:val="28"/>
          <w:szCs w:val="28"/>
        </w:rPr>
        <w:t xml:space="preserve">. </w:t>
      </w:r>
      <w:r w:rsidRPr="00583B0C">
        <w:rPr>
          <w:rFonts w:ascii="Times New Roman" w:hAnsi="Times New Roman" w:hint="eastAsia"/>
          <w:sz w:val="28"/>
          <w:szCs w:val="28"/>
        </w:rPr>
        <w:t>Приклади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включають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але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обмежуються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таким</w:t>
      </w:r>
      <w:r w:rsidRPr="00583B0C">
        <w:rPr>
          <w:rFonts w:ascii="Times New Roman" w:hAnsi="Times New Roman"/>
          <w:sz w:val="28"/>
          <w:szCs w:val="28"/>
        </w:rPr>
        <w:t xml:space="preserve">: </w:t>
      </w:r>
      <w:r w:rsidRPr="00583B0C">
        <w:rPr>
          <w:rFonts w:ascii="Times New Roman" w:hAnsi="Times New Roman" w:hint="eastAsia"/>
          <w:sz w:val="28"/>
          <w:szCs w:val="28"/>
        </w:rPr>
        <w:t>динаміки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аудіо</w:t>
      </w:r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камери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ретранслятори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сигналів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зв’язку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розширення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діапазону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наприклад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3B0C">
        <w:rPr>
          <w:rFonts w:ascii="Times New Roman" w:hAnsi="Times New Roman"/>
          <w:sz w:val="28"/>
          <w:szCs w:val="28"/>
        </w:rPr>
        <w:t>WiFi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підтримують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баланс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мережі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перемикання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власні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внутрішні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батареї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разі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необхідності</w:t>
      </w:r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заряджання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акумулятора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візуальне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сповіщення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lastRenderedPageBreak/>
        <w:t>події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надходження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пошти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дзвінок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двері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оповіщення</w:t>
      </w:r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використання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/>
          <w:sz w:val="28"/>
          <w:szCs w:val="28"/>
        </w:rPr>
        <w:t>Light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/>
          <w:sz w:val="28"/>
          <w:szCs w:val="28"/>
        </w:rPr>
        <w:t>Fidelity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83B0C">
        <w:rPr>
          <w:rFonts w:ascii="Times New Roman" w:hAnsi="Times New Roman"/>
          <w:sz w:val="28"/>
          <w:szCs w:val="28"/>
        </w:rPr>
        <w:t>Li-Fi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двонаправлена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високошвидкісна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повністю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мережева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технологія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бездротового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зв’язку</w:t>
      </w:r>
      <w:r w:rsidRPr="00583B0C">
        <w:rPr>
          <w:rFonts w:ascii="Times New Roman" w:hAnsi="Times New Roman"/>
          <w:sz w:val="28"/>
          <w:szCs w:val="28"/>
        </w:rPr>
        <w:t xml:space="preserve">). </w:t>
      </w:r>
    </w:p>
    <w:p w:rsidR="00720444" w:rsidRPr="00583B0C" w:rsidRDefault="00720444" w:rsidP="00720444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Цей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термін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також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включає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передавання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даних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використовуються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інших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функцій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ніж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функцією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світловипромінювання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756D6B" w:rsidRPr="00583B0C" w:rsidRDefault="00756D6B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ч</w:t>
      </w:r>
      <w:r w:rsidR="00146CAD" w:rsidRPr="00583B0C">
        <w:rPr>
          <w:rFonts w:ascii="Times New Roman" w:hAnsi="Times New Roman"/>
          <w:sz w:val="28"/>
          <w:szCs w:val="28"/>
        </w:rPr>
        <w:t>а</w:t>
      </w:r>
      <w:r w:rsidRPr="00583B0C">
        <w:rPr>
          <w:rFonts w:ascii="Times New Roman" w:hAnsi="Times New Roman" w:hint="eastAsia"/>
          <w:sz w:val="28"/>
          <w:szCs w:val="28"/>
        </w:rPr>
        <w:t>стота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збудження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146CAD" w:rsidRPr="00583B0C">
        <w:rPr>
          <w:rFonts w:ascii="Times New Roman" w:hAnsi="Times New Roman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відсоток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="00146CAD" w:rsidRPr="00583B0C">
        <w:rPr>
          <w:rFonts w:ascii="Times New Roman" w:hAnsi="Times New Roman"/>
          <w:sz w:val="28"/>
          <w:szCs w:val="28"/>
        </w:rPr>
        <w:t>розрахований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CTLS, </w:t>
      </w:r>
      <w:r w:rsidRPr="00583B0C">
        <w:rPr>
          <w:rFonts w:ascii="Times New Roman" w:hAnsi="Times New Roman" w:hint="eastAsia"/>
          <w:sz w:val="28"/>
          <w:szCs w:val="28"/>
        </w:rPr>
        <w:t>налаштованого</w:t>
      </w:r>
      <w:r w:rsidR="00146CAD" w:rsidRPr="00583B0C">
        <w:rPr>
          <w:rFonts w:ascii="Times New Roman" w:hAnsi="Times New Roman"/>
          <w:sz w:val="28"/>
          <w:szCs w:val="28"/>
        </w:rPr>
        <w:t xml:space="preserve">                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певного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кольору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використанням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процедури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додатково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визначеної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стандартах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шляхом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проведення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прямої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лінії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="00146CAD" w:rsidRPr="00583B0C">
        <w:rPr>
          <w:rFonts w:ascii="Times New Roman" w:hAnsi="Times New Roman"/>
          <w:sz w:val="28"/>
          <w:szCs w:val="28"/>
        </w:rPr>
        <w:t xml:space="preserve">              </w:t>
      </w:r>
      <w:r w:rsidRPr="00583B0C">
        <w:rPr>
          <w:rFonts w:ascii="Times New Roman" w:hAnsi="Times New Roman" w:hint="eastAsia"/>
          <w:sz w:val="28"/>
          <w:szCs w:val="28"/>
        </w:rPr>
        <w:t>графіку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колірного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простору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146CAD" w:rsidRPr="00583B0C">
        <w:rPr>
          <w:rFonts w:ascii="Times New Roman" w:hAnsi="Times New Roman"/>
          <w:sz w:val="28"/>
          <w:szCs w:val="28"/>
        </w:rPr>
        <w:t xml:space="preserve">(x </w:t>
      </w:r>
      <w:r w:rsidR="00146CAD" w:rsidRPr="00583B0C">
        <w:rPr>
          <w:rFonts w:ascii="Times New Roman" w:hAnsi="Times New Roman" w:hint="eastAsia"/>
          <w:sz w:val="28"/>
          <w:szCs w:val="28"/>
        </w:rPr>
        <w:t>та</w:t>
      </w:r>
      <w:r w:rsidR="00146CAD" w:rsidRPr="00583B0C">
        <w:rPr>
          <w:rFonts w:ascii="Times New Roman" w:hAnsi="Times New Roman"/>
          <w:sz w:val="28"/>
          <w:szCs w:val="28"/>
        </w:rPr>
        <w:t xml:space="preserve"> y) </w:t>
      </w:r>
      <w:r w:rsidRPr="00583B0C">
        <w:rPr>
          <w:rFonts w:ascii="Times New Roman" w:hAnsi="Times New Roman" w:hint="eastAsia"/>
          <w:sz w:val="28"/>
          <w:szCs w:val="28"/>
        </w:rPr>
        <w:t>від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точки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колірними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координатами</w:t>
      </w:r>
      <w:r w:rsidR="00146CAD" w:rsidRPr="00583B0C">
        <w:rPr>
          <w:rFonts w:ascii="Times New Roman" w:hAnsi="Times New Roman"/>
          <w:sz w:val="28"/>
          <w:szCs w:val="28"/>
        </w:rPr>
        <w:t xml:space="preserve">                      </w:t>
      </w:r>
      <w:r w:rsidRPr="00583B0C">
        <w:rPr>
          <w:rFonts w:ascii="Times New Roman" w:hAnsi="Times New Roman"/>
          <w:sz w:val="28"/>
          <w:szCs w:val="28"/>
        </w:rPr>
        <w:t xml:space="preserve">x = 0,333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y = 0,333 (</w:t>
      </w:r>
      <w:r w:rsidRPr="00583B0C">
        <w:rPr>
          <w:rFonts w:ascii="Times New Roman" w:hAnsi="Times New Roman" w:hint="eastAsia"/>
          <w:sz w:val="28"/>
          <w:szCs w:val="28"/>
        </w:rPr>
        <w:t>точка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ахроматичного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стимулу</w:t>
      </w:r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проходить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крізь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точку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="00146CAD" w:rsidRPr="00583B0C">
        <w:rPr>
          <w:rFonts w:ascii="Times New Roman" w:hAnsi="Times New Roman"/>
          <w:sz w:val="28"/>
          <w:szCs w:val="28"/>
        </w:rPr>
        <w:t xml:space="preserve">яка </w:t>
      </w:r>
      <w:r w:rsidRPr="00583B0C">
        <w:rPr>
          <w:rFonts w:ascii="Times New Roman" w:hAnsi="Times New Roman" w:hint="eastAsia"/>
          <w:sz w:val="28"/>
          <w:szCs w:val="28"/>
        </w:rPr>
        <w:t>представляє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146CAD" w:rsidRPr="00583B0C">
        <w:rPr>
          <w:rFonts w:ascii="Times New Roman" w:hAnsi="Times New Roman"/>
          <w:sz w:val="28"/>
          <w:szCs w:val="28"/>
        </w:rPr>
        <w:t xml:space="preserve">координатами </w:t>
      </w:r>
      <w:proofErr w:type="spellStart"/>
      <w:r w:rsidR="00146CAD" w:rsidRPr="00583B0C">
        <w:rPr>
          <w:rFonts w:ascii="Times New Roman" w:hAnsi="Times New Roman"/>
          <w:sz w:val="28"/>
          <w:szCs w:val="28"/>
        </w:rPr>
        <w:t>колірності</w:t>
      </w:r>
      <w:proofErr w:type="spellEnd"/>
      <w:r w:rsidR="00146CAD"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/>
          <w:sz w:val="28"/>
          <w:szCs w:val="28"/>
        </w:rPr>
        <w:t xml:space="preserve">(x </w:t>
      </w:r>
      <w:r w:rsidR="006A0E19">
        <w:rPr>
          <w:rFonts w:ascii="Times New Roman" w:hAnsi="Times New Roman"/>
          <w:sz w:val="28"/>
          <w:szCs w:val="28"/>
        </w:rPr>
        <w:t>та</w:t>
      </w:r>
      <w:r w:rsidRPr="00583B0C">
        <w:rPr>
          <w:rFonts w:ascii="Times New Roman" w:hAnsi="Times New Roman"/>
          <w:sz w:val="28"/>
          <w:szCs w:val="28"/>
        </w:rPr>
        <w:t xml:space="preserve"> y)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точка</w:t>
      </w:r>
      <w:r w:rsidRPr="00583B0C">
        <w:rPr>
          <w:rFonts w:ascii="Times New Roman" w:hAnsi="Times New Roman"/>
          <w:sz w:val="28"/>
          <w:szCs w:val="28"/>
        </w:rPr>
        <w:t xml:space="preserve"> (2),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закінчується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зовнішній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межі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колірного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простору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локус</w:t>
      </w:r>
      <w:r w:rsidRPr="00583B0C">
        <w:rPr>
          <w:rFonts w:ascii="Times New Roman" w:hAnsi="Times New Roman"/>
          <w:sz w:val="28"/>
          <w:szCs w:val="28"/>
        </w:rPr>
        <w:t xml:space="preserve"> ; </w:t>
      </w:r>
      <w:r w:rsidRPr="00583B0C">
        <w:rPr>
          <w:rFonts w:ascii="Times New Roman" w:hAnsi="Times New Roman" w:hint="eastAsia"/>
          <w:sz w:val="28"/>
          <w:szCs w:val="28"/>
        </w:rPr>
        <w:t>точка</w:t>
      </w:r>
      <w:r w:rsidRPr="00583B0C">
        <w:rPr>
          <w:rFonts w:ascii="Times New Roman" w:hAnsi="Times New Roman"/>
          <w:sz w:val="28"/>
          <w:szCs w:val="28"/>
        </w:rPr>
        <w:t xml:space="preserve"> (3). </w:t>
      </w:r>
      <w:r w:rsidRPr="00583B0C">
        <w:rPr>
          <w:rFonts w:ascii="Times New Roman" w:hAnsi="Times New Roman" w:hint="eastAsia"/>
          <w:sz w:val="28"/>
          <w:szCs w:val="28"/>
        </w:rPr>
        <w:t>Ч</w:t>
      </w:r>
      <w:r w:rsidR="00146CAD" w:rsidRPr="00583B0C">
        <w:rPr>
          <w:rFonts w:ascii="Times New Roman" w:hAnsi="Times New Roman"/>
          <w:sz w:val="28"/>
          <w:szCs w:val="28"/>
        </w:rPr>
        <w:t>а</w:t>
      </w:r>
      <w:r w:rsidRPr="00583B0C">
        <w:rPr>
          <w:rFonts w:ascii="Times New Roman" w:hAnsi="Times New Roman" w:hint="eastAsia"/>
          <w:sz w:val="28"/>
          <w:szCs w:val="28"/>
        </w:rPr>
        <w:t>стота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збудження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обчислюється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відстань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точками</w:t>
      </w:r>
      <w:r w:rsidRPr="00583B0C">
        <w:rPr>
          <w:rFonts w:ascii="Times New Roman" w:hAnsi="Times New Roman"/>
          <w:sz w:val="28"/>
          <w:szCs w:val="28"/>
        </w:rPr>
        <w:t xml:space="preserve"> 1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2, </w:t>
      </w:r>
      <w:r w:rsidRPr="00583B0C">
        <w:rPr>
          <w:rFonts w:ascii="Times New Roman" w:hAnsi="Times New Roman" w:hint="eastAsia"/>
          <w:sz w:val="28"/>
          <w:szCs w:val="28"/>
        </w:rPr>
        <w:t>поділена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відстань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точками</w:t>
      </w:r>
      <w:r w:rsidRPr="00583B0C">
        <w:rPr>
          <w:rFonts w:ascii="Times New Roman" w:hAnsi="Times New Roman"/>
          <w:sz w:val="28"/>
          <w:szCs w:val="28"/>
        </w:rPr>
        <w:t xml:space="preserve"> 1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3. </w:t>
      </w:r>
      <w:r w:rsidRPr="00583B0C">
        <w:rPr>
          <w:rFonts w:ascii="Times New Roman" w:hAnsi="Times New Roman" w:hint="eastAsia"/>
          <w:sz w:val="28"/>
          <w:szCs w:val="28"/>
        </w:rPr>
        <w:t>Повна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довжина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лінії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представляє</w:t>
      </w:r>
      <w:r w:rsidRPr="00583B0C">
        <w:rPr>
          <w:rFonts w:ascii="Times New Roman" w:hAnsi="Times New Roman"/>
          <w:sz w:val="28"/>
          <w:szCs w:val="28"/>
        </w:rPr>
        <w:t xml:space="preserve"> 100% </w:t>
      </w:r>
      <w:r w:rsidRPr="00583B0C">
        <w:rPr>
          <w:rFonts w:ascii="Times New Roman" w:hAnsi="Times New Roman" w:hint="eastAsia"/>
          <w:sz w:val="28"/>
          <w:szCs w:val="28"/>
        </w:rPr>
        <w:t>чистот</w:t>
      </w:r>
      <w:r w:rsidR="00146CAD" w:rsidRPr="00583B0C">
        <w:rPr>
          <w:rFonts w:ascii="Times New Roman" w:hAnsi="Times New Roman"/>
          <w:sz w:val="28"/>
          <w:szCs w:val="28"/>
        </w:rPr>
        <w:t>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кольору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точка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локусі</w:t>
      </w:r>
      <w:r w:rsidRPr="00583B0C">
        <w:rPr>
          <w:rFonts w:ascii="Times New Roman" w:hAnsi="Times New Roman"/>
          <w:sz w:val="28"/>
          <w:szCs w:val="28"/>
        </w:rPr>
        <w:t xml:space="preserve">). </w:t>
      </w:r>
      <w:r w:rsidRPr="00583B0C">
        <w:rPr>
          <w:rFonts w:ascii="Times New Roman" w:hAnsi="Times New Roman" w:hint="eastAsia"/>
          <w:sz w:val="28"/>
          <w:szCs w:val="28"/>
        </w:rPr>
        <w:t>Точка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ахроматичного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стимулу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представляє</w:t>
      </w:r>
      <w:r w:rsidRPr="00583B0C">
        <w:rPr>
          <w:rFonts w:ascii="Times New Roman" w:hAnsi="Times New Roman"/>
          <w:sz w:val="28"/>
          <w:szCs w:val="28"/>
        </w:rPr>
        <w:t xml:space="preserve"> 0% </w:t>
      </w:r>
      <w:r w:rsidRPr="00583B0C">
        <w:rPr>
          <w:rFonts w:ascii="Times New Roman" w:hAnsi="Times New Roman" w:hint="eastAsia"/>
          <w:sz w:val="28"/>
          <w:szCs w:val="28"/>
        </w:rPr>
        <w:t>чистоти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кольору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біле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</w:t>
      </w:r>
      <w:r w:rsidRPr="00583B0C">
        <w:rPr>
          <w:rFonts w:ascii="Times New Roman" w:hAnsi="Times New Roman"/>
          <w:sz w:val="28"/>
          <w:szCs w:val="28"/>
        </w:rPr>
        <w:t xml:space="preserve">); </w:t>
      </w:r>
    </w:p>
    <w:p w:rsidR="00756D6B" w:rsidRPr="00583B0C" w:rsidRDefault="00756D6B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яскравість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382D56" w:rsidRPr="00583B0C">
        <w:rPr>
          <w:rFonts w:ascii="Times New Roman" w:hAnsi="Times New Roman"/>
          <w:sz w:val="28"/>
          <w:szCs w:val="28"/>
        </w:rPr>
        <w:t>визначеному напрямку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382D56" w:rsidRPr="00583B0C">
        <w:rPr>
          <w:rFonts w:ascii="Times New Roman" w:hAnsi="Times New Roman"/>
          <w:sz w:val="28"/>
          <w:szCs w:val="28"/>
        </w:rPr>
        <w:t>визначеній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точці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реальної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382D56"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уявної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поверхні</w:t>
      </w:r>
      <w:r w:rsidRPr="00583B0C">
        <w:rPr>
          <w:rFonts w:ascii="Times New Roman" w:hAnsi="Times New Roman"/>
          <w:sz w:val="28"/>
          <w:szCs w:val="28"/>
        </w:rPr>
        <w:t>)</w:t>
      </w:r>
      <w:r w:rsidR="00382D56" w:rsidRPr="00583B0C">
        <w:rPr>
          <w:rFonts w:ascii="Times New Roman" w:hAnsi="Times New Roman"/>
          <w:sz w:val="28"/>
          <w:szCs w:val="28"/>
        </w:rPr>
        <w:t xml:space="preserve"> 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потік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передається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елементарним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променем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проходить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крізь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382D56" w:rsidRPr="00583B0C">
        <w:rPr>
          <w:rFonts w:ascii="Times New Roman" w:hAnsi="Times New Roman"/>
          <w:sz w:val="28"/>
          <w:szCs w:val="28"/>
        </w:rPr>
        <w:t>визначену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точку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поширюється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під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тілесним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кутом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містить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заданий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напрямок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поділений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площу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382D56" w:rsidRPr="00583B0C">
        <w:rPr>
          <w:rFonts w:ascii="Times New Roman" w:hAnsi="Times New Roman"/>
          <w:sz w:val="28"/>
          <w:szCs w:val="28"/>
        </w:rPr>
        <w:t>перерізу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цього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променя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містить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382D56" w:rsidRPr="00583B0C">
        <w:rPr>
          <w:rFonts w:ascii="Times New Roman" w:hAnsi="Times New Roman"/>
          <w:sz w:val="28"/>
          <w:szCs w:val="28"/>
        </w:rPr>
        <w:t>визначену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точку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кд</w:t>
      </w:r>
      <w:proofErr w:type="spellEnd"/>
      <w:r w:rsidRPr="00583B0C">
        <w:rPr>
          <w:rFonts w:ascii="Times New Roman" w:hAnsi="Times New Roman"/>
          <w:sz w:val="28"/>
          <w:szCs w:val="28"/>
        </w:rPr>
        <w:t>/</w:t>
      </w:r>
      <w:r w:rsidRPr="00583B0C">
        <w:rPr>
          <w:rFonts w:ascii="Times New Roman" w:hAnsi="Times New Roman" w:hint="eastAsia"/>
          <w:sz w:val="28"/>
          <w:szCs w:val="28"/>
        </w:rPr>
        <w:t>м</w:t>
      </w:r>
      <w:r w:rsidRPr="00583B0C">
        <w:rPr>
          <w:rFonts w:ascii="Times New Roman" w:hAnsi="Times New Roman"/>
          <w:sz w:val="28"/>
          <w:szCs w:val="28"/>
          <w:vertAlign w:val="superscript"/>
        </w:rPr>
        <w:t>2</w:t>
      </w:r>
      <w:r w:rsidRPr="00583B0C">
        <w:rPr>
          <w:rFonts w:ascii="Times New Roman" w:hAnsi="Times New Roman"/>
          <w:sz w:val="28"/>
          <w:szCs w:val="28"/>
        </w:rPr>
        <w:t xml:space="preserve">); </w:t>
      </w:r>
    </w:p>
    <w:p w:rsidR="00756D6B" w:rsidRPr="00583B0C" w:rsidRDefault="00720444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/>
          <w:sz w:val="28"/>
          <w:szCs w:val="28"/>
        </w:rPr>
        <w:t xml:space="preserve">«T2», «T5», «T8», «T9» </w:t>
      </w:r>
      <w:r w:rsidR="00756D6B" w:rsidRPr="00583B0C">
        <w:rPr>
          <w:rFonts w:ascii="Times New Roman" w:hAnsi="Times New Roman" w:hint="eastAsia"/>
          <w:sz w:val="28"/>
          <w:szCs w:val="28"/>
        </w:rPr>
        <w:t>та</w:t>
      </w:r>
      <w:r w:rsidR="00756D6B" w:rsidRPr="00583B0C">
        <w:rPr>
          <w:rFonts w:ascii="Times New Roman" w:hAnsi="Times New Roman"/>
          <w:sz w:val="28"/>
          <w:szCs w:val="28"/>
        </w:rPr>
        <w:t xml:space="preserve"> «T12» </w:t>
      </w:r>
      <w:r w:rsidR="0042255A" w:rsidRPr="00583B0C">
        <w:rPr>
          <w:rFonts w:ascii="Times New Roman" w:hAnsi="Times New Roman"/>
          <w:sz w:val="28"/>
          <w:szCs w:val="28"/>
        </w:rPr>
        <w:t xml:space="preserve">- </w:t>
      </w:r>
      <w:r w:rsidR="00756D6B" w:rsidRPr="00583B0C">
        <w:rPr>
          <w:rFonts w:ascii="Times New Roman" w:hAnsi="Times New Roman" w:hint="eastAsia"/>
          <w:sz w:val="28"/>
          <w:szCs w:val="28"/>
        </w:rPr>
        <w:t>трубчасте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джерело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світла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діаметром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приблизно</w:t>
      </w:r>
      <w:r w:rsidR="00756D6B" w:rsidRPr="00583B0C">
        <w:rPr>
          <w:rFonts w:ascii="Times New Roman" w:hAnsi="Times New Roman"/>
          <w:sz w:val="28"/>
          <w:szCs w:val="28"/>
        </w:rPr>
        <w:t xml:space="preserve"> 7, 16, 26, 29 </w:t>
      </w:r>
      <w:r w:rsidR="00756D6B" w:rsidRPr="00583B0C">
        <w:rPr>
          <w:rFonts w:ascii="Times New Roman" w:hAnsi="Times New Roman" w:hint="eastAsia"/>
          <w:sz w:val="28"/>
          <w:szCs w:val="28"/>
        </w:rPr>
        <w:t>і</w:t>
      </w:r>
      <w:r w:rsidR="00756D6B" w:rsidRPr="00583B0C">
        <w:rPr>
          <w:rFonts w:ascii="Times New Roman" w:hAnsi="Times New Roman"/>
          <w:sz w:val="28"/>
          <w:szCs w:val="28"/>
        </w:rPr>
        <w:t xml:space="preserve"> 38 </w:t>
      </w:r>
      <w:r w:rsidR="00756D6B" w:rsidRPr="00583B0C">
        <w:rPr>
          <w:rFonts w:ascii="Times New Roman" w:hAnsi="Times New Roman" w:hint="eastAsia"/>
          <w:sz w:val="28"/>
          <w:szCs w:val="28"/>
        </w:rPr>
        <w:t>мм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відповідно</w:t>
      </w:r>
      <w:r w:rsidR="00756D6B" w:rsidRPr="00583B0C">
        <w:rPr>
          <w:rFonts w:ascii="Times New Roman" w:hAnsi="Times New Roman"/>
          <w:sz w:val="28"/>
          <w:szCs w:val="28"/>
        </w:rPr>
        <w:t xml:space="preserve">, </w:t>
      </w:r>
      <w:r w:rsidR="00756D6B" w:rsidRPr="00583B0C">
        <w:rPr>
          <w:rFonts w:ascii="Times New Roman" w:hAnsi="Times New Roman" w:hint="eastAsia"/>
          <w:sz w:val="28"/>
          <w:szCs w:val="28"/>
        </w:rPr>
        <w:t>як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визначено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у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стандартах</w:t>
      </w:r>
      <w:r w:rsidR="00756D6B" w:rsidRPr="00583B0C">
        <w:rPr>
          <w:rFonts w:ascii="Times New Roman" w:hAnsi="Times New Roman"/>
          <w:sz w:val="28"/>
          <w:szCs w:val="28"/>
        </w:rPr>
        <w:t xml:space="preserve">. </w:t>
      </w:r>
      <w:r w:rsidR="00756D6B" w:rsidRPr="00583B0C">
        <w:rPr>
          <w:rFonts w:ascii="Times New Roman" w:hAnsi="Times New Roman" w:hint="eastAsia"/>
          <w:sz w:val="28"/>
          <w:szCs w:val="28"/>
        </w:rPr>
        <w:t>Трубка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може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бути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прямою</w:t>
      </w:r>
      <w:r w:rsidR="00756D6B" w:rsidRPr="00583B0C">
        <w:rPr>
          <w:rFonts w:ascii="Times New Roman" w:hAnsi="Times New Roman"/>
          <w:sz w:val="28"/>
          <w:szCs w:val="28"/>
        </w:rPr>
        <w:t xml:space="preserve"> (</w:t>
      </w:r>
      <w:r w:rsidR="00756D6B" w:rsidRPr="00583B0C">
        <w:rPr>
          <w:rFonts w:ascii="Times New Roman" w:hAnsi="Times New Roman" w:hint="eastAsia"/>
          <w:sz w:val="28"/>
          <w:szCs w:val="28"/>
        </w:rPr>
        <w:t>лінійною</w:t>
      </w:r>
      <w:r w:rsidR="00756D6B" w:rsidRPr="00583B0C">
        <w:rPr>
          <w:rFonts w:ascii="Times New Roman" w:hAnsi="Times New Roman"/>
          <w:sz w:val="28"/>
          <w:szCs w:val="28"/>
        </w:rPr>
        <w:t xml:space="preserve">) </w:t>
      </w:r>
      <w:r w:rsidR="00756D6B" w:rsidRPr="00583B0C">
        <w:rPr>
          <w:rFonts w:ascii="Times New Roman" w:hAnsi="Times New Roman" w:hint="eastAsia"/>
          <w:sz w:val="28"/>
          <w:szCs w:val="28"/>
        </w:rPr>
        <w:t>або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зігнутою</w:t>
      </w:r>
      <w:r w:rsidR="00756D6B" w:rsidRPr="00583B0C">
        <w:rPr>
          <w:rFonts w:ascii="Times New Roman" w:hAnsi="Times New Roman"/>
          <w:sz w:val="28"/>
          <w:szCs w:val="28"/>
        </w:rPr>
        <w:t xml:space="preserve"> (</w:t>
      </w:r>
      <w:r w:rsidR="00756D6B" w:rsidRPr="00583B0C">
        <w:rPr>
          <w:rFonts w:ascii="Times New Roman" w:hAnsi="Times New Roman" w:hint="eastAsia"/>
          <w:sz w:val="28"/>
          <w:szCs w:val="28"/>
        </w:rPr>
        <w:t>наприклад</w:t>
      </w:r>
      <w:r w:rsidR="00756D6B" w:rsidRPr="00583B0C">
        <w:rPr>
          <w:rFonts w:ascii="Times New Roman" w:hAnsi="Times New Roman"/>
          <w:sz w:val="28"/>
          <w:szCs w:val="28"/>
        </w:rPr>
        <w:t>, U-</w:t>
      </w:r>
      <w:r w:rsidR="00756D6B" w:rsidRPr="00583B0C">
        <w:rPr>
          <w:rFonts w:ascii="Times New Roman" w:hAnsi="Times New Roman" w:hint="eastAsia"/>
          <w:sz w:val="28"/>
          <w:szCs w:val="28"/>
        </w:rPr>
        <w:t>подібною</w:t>
      </w:r>
      <w:r w:rsidR="00756D6B" w:rsidRPr="00583B0C">
        <w:rPr>
          <w:rFonts w:ascii="Times New Roman" w:hAnsi="Times New Roman"/>
          <w:sz w:val="28"/>
          <w:szCs w:val="28"/>
        </w:rPr>
        <w:t xml:space="preserve">, </w:t>
      </w:r>
      <w:r w:rsidR="00B67C60" w:rsidRPr="00583B0C">
        <w:rPr>
          <w:rFonts w:ascii="Times New Roman" w:hAnsi="Times New Roman"/>
          <w:sz w:val="28"/>
          <w:szCs w:val="28"/>
        </w:rPr>
        <w:t>круглою</w:t>
      </w:r>
      <w:r w:rsidR="00756D6B" w:rsidRPr="00583B0C">
        <w:rPr>
          <w:rFonts w:ascii="Times New Roman" w:hAnsi="Times New Roman"/>
          <w:sz w:val="28"/>
          <w:szCs w:val="28"/>
        </w:rPr>
        <w:t xml:space="preserve">); </w:t>
      </w:r>
    </w:p>
    <w:p w:rsidR="00756D6B" w:rsidRPr="00583B0C" w:rsidRDefault="00756D6B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«LFL T5-HE» </w:t>
      </w:r>
      <w:r w:rsidR="00B67C60" w:rsidRPr="00583B0C">
        <w:rPr>
          <w:rFonts w:ascii="Times New Roman" w:hAnsi="Times New Roman"/>
          <w:sz w:val="28"/>
          <w:szCs w:val="28"/>
        </w:rPr>
        <w:t>-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високоефективне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лінійне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люмінесцентне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="004A1CB8" w:rsidRPr="00583B0C">
        <w:rPr>
          <w:rFonts w:ascii="Times New Roman" w:hAnsi="Times New Roman"/>
          <w:sz w:val="28"/>
          <w:szCs w:val="28"/>
        </w:rPr>
        <w:t xml:space="preserve">  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</w:t>
      </w:r>
      <w:r w:rsidRPr="00583B0C">
        <w:rPr>
          <w:rFonts w:ascii="Times New Roman" w:hAnsi="Times New Roman"/>
          <w:sz w:val="28"/>
          <w:szCs w:val="28"/>
        </w:rPr>
        <w:t xml:space="preserve">5 </w:t>
      </w:r>
      <w:r w:rsidRPr="00583B0C">
        <w:rPr>
          <w:rFonts w:ascii="Times New Roman" w:hAnsi="Times New Roman" w:hint="eastAsia"/>
          <w:sz w:val="28"/>
          <w:szCs w:val="28"/>
        </w:rPr>
        <w:t>зі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струмом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нижче</w:t>
      </w:r>
      <w:r w:rsidRPr="00583B0C">
        <w:rPr>
          <w:rFonts w:ascii="Times New Roman" w:hAnsi="Times New Roman"/>
          <w:sz w:val="28"/>
          <w:szCs w:val="28"/>
        </w:rPr>
        <w:t xml:space="preserve"> 0,2 </w:t>
      </w:r>
      <w:r w:rsidRPr="00583B0C">
        <w:rPr>
          <w:rFonts w:ascii="Times New Roman" w:hAnsi="Times New Roman" w:hint="eastAsia"/>
          <w:sz w:val="28"/>
          <w:szCs w:val="28"/>
        </w:rPr>
        <w:t>А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756D6B" w:rsidRPr="00583B0C" w:rsidRDefault="00756D6B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«LFL T5-HO»</w:t>
      </w:r>
      <w:r w:rsidR="00B67C60" w:rsidRPr="00583B0C">
        <w:rPr>
          <w:rFonts w:ascii="Times New Roman" w:hAnsi="Times New Roman"/>
          <w:sz w:val="28"/>
          <w:szCs w:val="28"/>
        </w:rPr>
        <w:t xml:space="preserve"> -</w:t>
      </w:r>
      <w:r w:rsidR="003374A6" w:rsidRPr="00583B0C">
        <w:rPr>
          <w:rFonts w:ascii="Times New Roman" w:hAnsi="Times New Roman"/>
          <w:sz w:val="28"/>
          <w:szCs w:val="28"/>
        </w:rPr>
        <w:t xml:space="preserve"> </w:t>
      </w:r>
      <w:r w:rsidR="00F0621E" w:rsidRPr="00583B0C">
        <w:rPr>
          <w:rFonts w:ascii="Times New Roman" w:hAnsi="Times New Roman" w:hint="eastAsia"/>
          <w:sz w:val="28"/>
          <w:szCs w:val="28"/>
        </w:rPr>
        <w:t xml:space="preserve">високоефективне </w:t>
      </w:r>
      <w:r w:rsidRPr="00583B0C">
        <w:rPr>
          <w:rFonts w:ascii="Times New Roman" w:hAnsi="Times New Roman" w:hint="eastAsia"/>
          <w:sz w:val="28"/>
          <w:szCs w:val="28"/>
        </w:rPr>
        <w:t>лінійне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люмінесцентне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3374A6" w:rsidRPr="00583B0C">
        <w:rPr>
          <w:rFonts w:ascii="Times New Roman" w:hAnsi="Times New Roman"/>
          <w:sz w:val="28"/>
          <w:szCs w:val="28"/>
        </w:rPr>
        <w:t>світла</w:t>
      </w:r>
      <w:r w:rsidR="00F0621E" w:rsidRPr="00583B0C">
        <w:rPr>
          <w:rFonts w:ascii="Times New Roman" w:hAnsi="Times New Roman"/>
          <w:sz w:val="28"/>
          <w:szCs w:val="28"/>
        </w:rPr>
        <w:t xml:space="preserve">        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</w:t>
      </w:r>
      <w:r w:rsidRPr="00583B0C">
        <w:rPr>
          <w:rFonts w:ascii="Times New Roman" w:hAnsi="Times New Roman"/>
          <w:sz w:val="28"/>
          <w:szCs w:val="28"/>
        </w:rPr>
        <w:t xml:space="preserve">5 </w:t>
      </w:r>
      <w:r w:rsidRPr="00583B0C">
        <w:rPr>
          <w:rFonts w:ascii="Times New Roman" w:hAnsi="Times New Roman" w:hint="eastAsia"/>
          <w:sz w:val="28"/>
          <w:szCs w:val="28"/>
        </w:rPr>
        <w:t>зі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струмом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керування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перевищує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дорівнює</w:t>
      </w:r>
      <w:r w:rsidRPr="00583B0C">
        <w:rPr>
          <w:rFonts w:ascii="Times New Roman" w:hAnsi="Times New Roman"/>
          <w:sz w:val="28"/>
          <w:szCs w:val="28"/>
        </w:rPr>
        <w:t xml:space="preserve"> 0,2 </w:t>
      </w:r>
      <w:r w:rsidRPr="00583B0C">
        <w:rPr>
          <w:rFonts w:ascii="Times New Roman" w:hAnsi="Times New Roman" w:hint="eastAsia"/>
          <w:sz w:val="28"/>
          <w:szCs w:val="28"/>
        </w:rPr>
        <w:t>А</w:t>
      </w:r>
      <w:r w:rsidRPr="00583B0C">
        <w:rPr>
          <w:rFonts w:ascii="Times New Roman" w:hAnsi="Times New Roman"/>
          <w:sz w:val="28"/>
          <w:szCs w:val="28"/>
        </w:rPr>
        <w:t>;</w:t>
      </w:r>
    </w:p>
    <w:p w:rsidR="00756D6B" w:rsidRPr="00583B0C" w:rsidRDefault="00883C81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«HL R7s» - </w:t>
      </w:r>
      <w:r w:rsidR="00756D6B" w:rsidRPr="00583B0C">
        <w:rPr>
          <w:rFonts w:ascii="Times New Roman" w:hAnsi="Times New Roman" w:hint="eastAsia"/>
          <w:sz w:val="28"/>
          <w:szCs w:val="28"/>
        </w:rPr>
        <w:t>лінійне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галогенне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джерело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світла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з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подвійним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цоколем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під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напругою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з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мережі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та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діаметром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цоколя</w:t>
      </w:r>
      <w:r w:rsidR="00756D6B" w:rsidRPr="00583B0C">
        <w:rPr>
          <w:rFonts w:ascii="Times New Roman" w:hAnsi="Times New Roman"/>
          <w:sz w:val="28"/>
          <w:szCs w:val="28"/>
        </w:rPr>
        <w:t xml:space="preserve"> 7 </w:t>
      </w:r>
      <w:r w:rsidR="00756D6B" w:rsidRPr="00583B0C">
        <w:rPr>
          <w:rFonts w:ascii="Times New Roman" w:hAnsi="Times New Roman" w:hint="eastAsia"/>
          <w:sz w:val="28"/>
          <w:szCs w:val="28"/>
        </w:rPr>
        <w:t>мм</w:t>
      </w:r>
      <w:r w:rsidR="00756D6B" w:rsidRPr="00583B0C">
        <w:rPr>
          <w:rFonts w:ascii="Times New Roman" w:hAnsi="Times New Roman"/>
          <w:sz w:val="28"/>
          <w:szCs w:val="28"/>
        </w:rPr>
        <w:t xml:space="preserve">; </w:t>
      </w:r>
    </w:p>
    <w:p w:rsidR="00756D6B" w:rsidRPr="00583B0C" w:rsidRDefault="00720444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4D2403" w:rsidRPr="00583B0C">
        <w:rPr>
          <w:rFonts w:ascii="Times New Roman" w:hAnsi="Times New Roman"/>
          <w:sz w:val="28"/>
          <w:szCs w:val="28"/>
        </w:rPr>
        <w:t>«</w:t>
      </w:r>
      <w:r w:rsidR="00756D6B" w:rsidRPr="00583B0C">
        <w:rPr>
          <w:rFonts w:ascii="Times New Roman" w:hAnsi="Times New Roman"/>
          <w:sz w:val="28"/>
          <w:szCs w:val="28"/>
        </w:rPr>
        <w:t xml:space="preserve">R9» </w:t>
      </w:r>
      <w:r w:rsidR="004D2403" w:rsidRPr="00583B0C">
        <w:rPr>
          <w:rFonts w:ascii="Times New Roman" w:hAnsi="Times New Roman"/>
          <w:sz w:val="28"/>
          <w:szCs w:val="28"/>
        </w:rPr>
        <w:t xml:space="preserve">– </w:t>
      </w:r>
      <w:r w:rsidR="00756D6B" w:rsidRPr="00583B0C">
        <w:rPr>
          <w:rFonts w:ascii="Times New Roman" w:hAnsi="Times New Roman" w:hint="eastAsia"/>
          <w:sz w:val="28"/>
          <w:szCs w:val="28"/>
        </w:rPr>
        <w:t>індекс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6D6B" w:rsidRPr="00583B0C">
        <w:rPr>
          <w:rFonts w:ascii="Times New Roman" w:hAnsi="Times New Roman" w:hint="eastAsia"/>
          <w:sz w:val="28"/>
          <w:szCs w:val="28"/>
        </w:rPr>
        <w:t>кольор</w:t>
      </w:r>
      <w:r w:rsidR="004D2403" w:rsidRPr="00583B0C">
        <w:rPr>
          <w:rFonts w:ascii="Times New Roman" w:hAnsi="Times New Roman"/>
          <w:sz w:val="28"/>
          <w:szCs w:val="28"/>
        </w:rPr>
        <w:t>опередачі</w:t>
      </w:r>
      <w:proofErr w:type="spellEnd"/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для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об</w:t>
      </w:r>
      <w:r w:rsidR="00756D6B" w:rsidRPr="00583B0C">
        <w:rPr>
          <w:rFonts w:ascii="Times New Roman" w:hAnsi="Times New Roman"/>
          <w:sz w:val="28"/>
          <w:szCs w:val="28"/>
        </w:rPr>
        <w:t>'</w:t>
      </w:r>
      <w:r w:rsidR="00756D6B" w:rsidRPr="00583B0C">
        <w:rPr>
          <w:rFonts w:ascii="Times New Roman" w:hAnsi="Times New Roman" w:hint="eastAsia"/>
          <w:sz w:val="28"/>
          <w:szCs w:val="28"/>
        </w:rPr>
        <w:t>єкта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червоного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кольору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згідно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з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визначенням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у</w:t>
      </w:r>
      <w:r w:rsidR="00756D6B" w:rsidRPr="00583B0C">
        <w:rPr>
          <w:rFonts w:ascii="Times New Roman" w:hAnsi="Times New Roman"/>
          <w:sz w:val="28"/>
          <w:szCs w:val="28"/>
        </w:rPr>
        <w:t xml:space="preserve"> </w:t>
      </w:r>
      <w:r w:rsidR="00756D6B" w:rsidRPr="00583B0C">
        <w:rPr>
          <w:rFonts w:ascii="Times New Roman" w:hAnsi="Times New Roman" w:hint="eastAsia"/>
          <w:sz w:val="28"/>
          <w:szCs w:val="28"/>
        </w:rPr>
        <w:t>стандартах</w:t>
      </w:r>
      <w:r w:rsidR="00756D6B" w:rsidRPr="00583B0C">
        <w:rPr>
          <w:rFonts w:ascii="Times New Roman" w:hAnsi="Times New Roman"/>
          <w:sz w:val="28"/>
          <w:szCs w:val="28"/>
        </w:rPr>
        <w:t xml:space="preserve">; </w:t>
      </w:r>
    </w:p>
    <w:p w:rsidR="00756D6B" w:rsidRPr="00583B0C" w:rsidRDefault="00756D6B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3B0C">
        <w:rPr>
          <w:rFonts w:ascii="Times New Roman" w:hAnsi="Times New Roman" w:hint="eastAsia"/>
          <w:sz w:val="28"/>
          <w:szCs w:val="28"/>
        </w:rPr>
        <w:t>про</w:t>
      </w:r>
      <w:r w:rsidR="002E2271" w:rsidRPr="00583B0C">
        <w:rPr>
          <w:rFonts w:ascii="Times New Roman" w:hAnsi="Times New Roman"/>
          <w:sz w:val="28"/>
          <w:szCs w:val="28"/>
        </w:rPr>
        <w:t>є</w:t>
      </w:r>
      <w:r w:rsidRPr="00583B0C">
        <w:rPr>
          <w:rFonts w:ascii="Times New Roman" w:hAnsi="Times New Roman" w:hint="eastAsia"/>
          <w:sz w:val="28"/>
          <w:szCs w:val="28"/>
        </w:rPr>
        <w:t>ктована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площа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світловипромінюючої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поверхні</w:t>
      </w:r>
      <w:r w:rsidRPr="00583B0C">
        <w:rPr>
          <w:rFonts w:ascii="Times New Roman" w:hAnsi="Times New Roman"/>
          <w:sz w:val="28"/>
          <w:szCs w:val="28"/>
        </w:rPr>
        <w:t xml:space="preserve"> (A)</w:t>
      </w:r>
      <w:r w:rsidR="00AA6F91" w:rsidRPr="00583B0C">
        <w:rPr>
          <w:rFonts w:ascii="Times New Roman" w:hAnsi="Times New Roman"/>
          <w:sz w:val="28"/>
          <w:szCs w:val="28"/>
        </w:rPr>
        <w:t xml:space="preserve"> – </w:t>
      </w:r>
      <w:r w:rsidRPr="00583B0C">
        <w:rPr>
          <w:rFonts w:ascii="Times New Roman" w:hAnsi="Times New Roman" w:hint="eastAsia"/>
          <w:sz w:val="28"/>
          <w:szCs w:val="28"/>
        </w:rPr>
        <w:t>площа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поверхні</w:t>
      </w:r>
      <w:r w:rsidR="00AA6F91" w:rsidRPr="00583B0C">
        <w:rPr>
          <w:rFonts w:ascii="Times New Roman" w:hAnsi="Times New Roman"/>
          <w:sz w:val="28"/>
          <w:szCs w:val="28"/>
        </w:rPr>
        <w:t xml:space="preserve">          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мм</w:t>
      </w:r>
      <w:r w:rsidRPr="00583B0C">
        <w:rPr>
          <w:rFonts w:ascii="Times New Roman" w:hAnsi="Times New Roman"/>
          <w:sz w:val="28"/>
          <w:szCs w:val="28"/>
          <w:vertAlign w:val="superscript"/>
        </w:rPr>
        <w:t>2</w:t>
      </w:r>
      <w:r w:rsidR="00AA6F91"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/>
          <w:sz w:val="28"/>
          <w:szCs w:val="28"/>
        </w:rPr>
        <w:t>(</w:t>
      </w:r>
      <w:r w:rsidRPr="00583B0C">
        <w:rPr>
          <w:rFonts w:ascii="Times New Roman" w:hAnsi="Times New Roman" w:hint="eastAsia"/>
          <w:sz w:val="28"/>
          <w:szCs w:val="28"/>
        </w:rPr>
        <w:t>квадратних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міліметрах</w:t>
      </w:r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огляду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ортографічній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про</w:t>
      </w:r>
      <w:r w:rsidR="002E2271" w:rsidRPr="00583B0C">
        <w:rPr>
          <w:rFonts w:ascii="Times New Roman" w:hAnsi="Times New Roman"/>
          <w:sz w:val="28"/>
          <w:szCs w:val="28"/>
        </w:rPr>
        <w:t>є</w:t>
      </w:r>
      <w:r w:rsidRPr="00583B0C">
        <w:rPr>
          <w:rFonts w:ascii="Times New Roman" w:hAnsi="Times New Roman" w:hint="eastAsia"/>
          <w:sz w:val="28"/>
          <w:szCs w:val="28"/>
        </w:rPr>
        <w:t>кції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світловипромінюючої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напрямку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найбільшою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інтенсивністю</w:t>
      </w:r>
      <w:r w:rsidR="00AA6F91" w:rsidRPr="00583B0C">
        <w:rPr>
          <w:rFonts w:ascii="Times New Roman" w:hAnsi="Times New Roman"/>
          <w:sz w:val="28"/>
          <w:szCs w:val="28"/>
        </w:rPr>
        <w:t xml:space="preserve">           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де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площа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світловипромінюючої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AA6F91" w:rsidRPr="00583B0C">
        <w:rPr>
          <w:rFonts w:ascii="Times New Roman" w:hAnsi="Times New Roman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площа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заявленими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оптичними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характеристиками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такими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приблизно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сферична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дуги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="00816476" w:rsidRPr="00583B0C">
        <w:rPr>
          <w:rFonts w:ascii="Times New Roman" w:hAnsi="Times New Roman"/>
          <w:sz w:val="28"/>
          <w:szCs w:val="28"/>
        </w:rPr>
        <w:t>Рисунок 1</w:t>
      </w:r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циліндрична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котушки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розжарювання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="00816476" w:rsidRPr="00583B0C">
        <w:rPr>
          <w:rFonts w:ascii="Times New Roman" w:hAnsi="Times New Roman"/>
          <w:sz w:val="28"/>
          <w:szCs w:val="28"/>
        </w:rPr>
        <w:t xml:space="preserve">Рисунок </w:t>
      </w:r>
      <w:r w:rsidR="00AA6F91" w:rsidRPr="00583B0C">
        <w:rPr>
          <w:rFonts w:ascii="Times New Roman" w:hAnsi="Times New Roman"/>
          <w:sz w:val="28"/>
          <w:szCs w:val="28"/>
        </w:rPr>
        <w:t>2</w:t>
      </w:r>
      <w:r w:rsidRPr="00583B0C">
        <w:rPr>
          <w:rFonts w:ascii="Times New Roman" w:hAnsi="Times New Roman"/>
          <w:sz w:val="28"/>
          <w:szCs w:val="28"/>
        </w:rPr>
        <w:t xml:space="preserve">)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газорозрядної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лампи</w:t>
      </w:r>
      <w:r w:rsidRPr="00583B0C">
        <w:rPr>
          <w:rFonts w:ascii="Times New Roman" w:hAnsi="Times New Roman"/>
          <w:sz w:val="28"/>
          <w:szCs w:val="28"/>
        </w:rPr>
        <w:t xml:space="preserve"> (</w:t>
      </w:r>
      <w:r w:rsidR="00816476" w:rsidRPr="00583B0C">
        <w:rPr>
          <w:rFonts w:ascii="Times New Roman" w:hAnsi="Times New Roman"/>
          <w:sz w:val="28"/>
          <w:szCs w:val="28"/>
        </w:rPr>
        <w:t>Рисунк</w:t>
      </w:r>
      <w:r w:rsidR="009011BE" w:rsidRPr="00583B0C">
        <w:rPr>
          <w:rFonts w:ascii="Times New Roman" w:hAnsi="Times New Roman"/>
          <w:sz w:val="28"/>
          <w:szCs w:val="28"/>
        </w:rPr>
        <w:t>и</w:t>
      </w:r>
      <w:r w:rsidR="00816476" w:rsidRPr="00583B0C">
        <w:rPr>
          <w:rFonts w:ascii="Times New Roman" w:hAnsi="Times New Roman"/>
          <w:sz w:val="28"/>
          <w:szCs w:val="28"/>
        </w:rPr>
        <w:t xml:space="preserve"> 3,</w:t>
      </w:r>
      <w:r w:rsidR="009011BE" w:rsidRPr="00583B0C">
        <w:rPr>
          <w:rFonts w:ascii="Times New Roman" w:hAnsi="Times New Roman"/>
          <w:sz w:val="28"/>
          <w:szCs w:val="28"/>
        </w:rPr>
        <w:t xml:space="preserve"> </w:t>
      </w:r>
      <w:r w:rsidR="00AA6F91" w:rsidRPr="00583B0C">
        <w:rPr>
          <w:rFonts w:ascii="Times New Roman" w:hAnsi="Times New Roman"/>
          <w:sz w:val="28"/>
          <w:szCs w:val="28"/>
        </w:rPr>
        <w:t>4</w:t>
      </w:r>
      <w:r w:rsidRPr="00583B0C">
        <w:rPr>
          <w:rFonts w:ascii="Times New Roman" w:hAnsi="Times New Roman"/>
          <w:sz w:val="28"/>
          <w:szCs w:val="28"/>
        </w:rPr>
        <w:t xml:space="preserve">), </w:t>
      </w:r>
      <w:r w:rsidRPr="00583B0C">
        <w:rPr>
          <w:rFonts w:ascii="Times New Roman" w:hAnsi="Times New Roman" w:hint="eastAsia"/>
          <w:sz w:val="28"/>
          <w:szCs w:val="28"/>
        </w:rPr>
        <w:t>плоска</w:t>
      </w:r>
      <w:r w:rsidR="00AA6F91"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напівсферична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оболонка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світлодіода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(</w:t>
      </w:r>
      <w:r w:rsidR="00816476" w:rsidRPr="00583B0C">
        <w:rPr>
          <w:rFonts w:ascii="Times New Roman" w:hAnsi="Times New Roman"/>
          <w:sz w:val="28"/>
          <w:szCs w:val="28"/>
        </w:rPr>
        <w:t>Рисунок 5</w:t>
      </w:r>
      <w:r w:rsidRPr="00583B0C">
        <w:rPr>
          <w:rFonts w:ascii="Times New Roman" w:hAnsi="Times New Roman"/>
          <w:sz w:val="28"/>
          <w:szCs w:val="28"/>
        </w:rPr>
        <w:t xml:space="preserve">).  </w:t>
      </w:r>
    </w:p>
    <w:p w:rsidR="00756D6B" w:rsidRPr="00583B0C" w:rsidRDefault="00756D6B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lastRenderedPageBreak/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непрозорою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оболонкою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або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антивідблисковим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щитом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площею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світловипромінюючої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площа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крізь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яку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виходить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із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.  </w:t>
      </w:r>
    </w:p>
    <w:p w:rsidR="00756D6B" w:rsidRPr="00583B0C" w:rsidRDefault="00756D6B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містять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більше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одного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випромінювача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за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світловипромінювальну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поверхню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приймається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3B0C">
        <w:rPr>
          <w:rFonts w:ascii="Times New Roman" w:hAnsi="Times New Roman" w:hint="eastAsia"/>
          <w:sz w:val="28"/>
          <w:szCs w:val="28"/>
        </w:rPr>
        <w:t>проєкція</w:t>
      </w:r>
      <w:proofErr w:type="spellEnd"/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найменшого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загального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об’єму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що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охоплює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всі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випромінювачі</w:t>
      </w:r>
      <w:r w:rsidRPr="00583B0C">
        <w:rPr>
          <w:rFonts w:ascii="Times New Roman" w:hAnsi="Times New Roman"/>
          <w:sz w:val="28"/>
          <w:szCs w:val="28"/>
        </w:rPr>
        <w:t xml:space="preserve">.  </w:t>
      </w:r>
    </w:p>
    <w:p w:rsidR="00756D6B" w:rsidRPr="00583B0C" w:rsidRDefault="00756D6B" w:rsidP="00B01760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Для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джерела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світла</w:t>
      </w:r>
      <w:r w:rsidRPr="00583B0C">
        <w:rPr>
          <w:rFonts w:ascii="Times New Roman" w:hAnsi="Times New Roman"/>
          <w:sz w:val="28"/>
          <w:szCs w:val="28"/>
        </w:rPr>
        <w:t xml:space="preserve"> HID </w:t>
      </w:r>
      <w:r w:rsidRPr="00583B0C">
        <w:rPr>
          <w:rFonts w:ascii="Times New Roman" w:hAnsi="Times New Roman" w:hint="eastAsia"/>
          <w:sz w:val="28"/>
          <w:szCs w:val="28"/>
        </w:rPr>
        <w:t>застосовується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визначення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6A0E19">
        <w:rPr>
          <w:rFonts w:ascii="Times New Roman" w:hAnsi="Times New Roman"/>
          <w:sz w:val="28"/>
          <w:szCs w:val="28"/>
        </w:rPr>
        <w:t xml:space="preserve">згідно з </w:t>
      </w:r>
      <w:r w:rsidR="00816476" w:rsidRPr="00583B0C">
        <w:rPr>
          <w:rFonts w:ascii="Times New Roman" w:hAnsi="Times New Roman"/>
          <w:sz w:val="28"/>
          <w:szCs w:val="28"/>
        </w:rPr>
        <w:t>Рисунк</w:t>
      </w:r>
      <w:r w:rsidR="006A0E19">
        <w:rPr>
          <w:rFonts w:ascii="Times New Roman" w:hAnsi="Times New Roman"/>
          <w:sz w:val="28"/>
          <w:szCs w:val="28"/>
        </w:rPr>
        <w:t>ом</w:t>
      </w:r>
      <w:r w:rsidR="00816476" w:rsidRPr="00583B0C">
        <w:rPr>
          <w:rFonts w:ascii="Times New Roman" w:hAnsi="Times New Roman"/>
          <w:sz w:val="28"/>
          <w:szCs w:val="28"/>
        </w:rPr>
        <w:t xml:space="preserve"> 1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крім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випадків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коли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розміри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визначені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</w:t>
      </w:r>
      <w:r w:rsidR="006A0E19">
        <w:rPr>
          <w:rFonts w:ascii="Times New Roman" w:hAnsi="Times New Roman"/>
          <w:sz w:val="28"/>
          <w:szCs w:val="28"/>
        </w:rPr>
        <w:t xml:space="preserve"> </w:t>
      </w:r>
      <w:r w:rsidR="009011BE" w:rsidRPr="00583B0C">
        <w:rPr>
          <w:rFonts w:ascii="Times New Roman" w:hAnsi="Times New Roman"/>
          <w:sz w:val="28"/>
          <w:szCs w:val="28"/>
        </w:rPr>
        <w:t>Рисунк</w:t>
      </w:r>
      <w:r w:rsidR="006A0E19">
        <w:rPr>
          <w:rFonts w:ascii="Times New Roman" w:hAnsi="Times New Roman"/>
          <w:sz w:val="28"/>
          <w:szCs w:val="28"/>
        </w:rPr>
        <w:t>у</w:t>
      </w:r>
      <w:r w:rsidR="009011BE" w:rsidRPr="00583B0C">
        <w:rPr>
          <w:rFonts w:ascii="Times New Roman" w:hAnsi="Times New Roman"/>
          <w:sz w:val="28"/>
          <w:szCs w:val="28"/>
        </w:rPr>
        <w:t xml:space="preserve"> </w:t>
      </w:r>
      <w:r w:rsidR="00816476" w:rsidRPr="00583B0C">
        <w:rPr>
          <w:rFonts w:ascii="Times New Roman" w:hAnsi="Times New Roman"/>
          <w:sz w:val="28"/>
          <w:szCs w:val="28"/>
        </w:rPr>
        <w:t>4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не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застосовуються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</w:t>
      </w:r>
      <w:r w:rsidRPr="00583B0C">
        <w:rPr>
          <w:rFonts w:ascii="Times New Roman" w:hAnsi="Times New Roman"/>
          <w:sz w:val="28"/>
          <w:szCs w:val="28"/>
        </w:rPr>
        <w:t xml:space="preserve"> L&gt;D, </w:t>
      </w:r>
      <w:r w:rsidRPr="00583B0C">
        <w:rPr>
          <w:rFonts w:ascii="Times New Roman" w:hAnsi="Times New Roman" w:hint="eastAsia"/>
          <w:sz w:val="28"/>
          <w:szCs w:val="28"/>
        </w:rPr>
        <w:t>де</w:t>
      </w:r>
      <w:r w:rsidRPr="00583B0C">
        <w:rPr>
          <w:rFonts w:ascii="Times New Roman" w:hAnsi="Times New Roman"/>
          <w:sz w:val="28"/>
          <w:szCs w:val="28"/>
        </w:rPr>
        <w:t xml:space="preserve"> L </w:t>
      </w:r>
      <w:r w:rsidR="009F3222" w:rsidRPr="00583B0C">
        <w:rPr>
          <w:rFonts w:ascii="Times New Roman" w:hAnsi="Times New Roman"/>
          <w:sz w:val="28"/>
          <w:szCs w:val="28"/>
        </w:rPr>
        <w:t xml:space="preserve">– </w:t>
      </w:r>
      <w:r w:rsidRPr="00583B0C">
        <w:rPr>
          <w:rFonts w:ascii="Times New Roman" w:hAnsi="Times New Roman" w:hint="eastAsia"/>
          <w:sz w:val="28"/>
          <w:szCs w:val="28"/>
        </w:rPr>
        <w:t>відстань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між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кінчиками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</w:t>
      </w:r>
      <w:bookmarkStart w:id="0" w:name="_GoBack"/>
      <w:bookmarkEnd w:id="0"/>
      <w:r w:rsidRPr="00583B0C">
        <w:rPr>
          <w:rFonts w:ascii="Times New Roman" w:hAnsi="Times New Roman" w:hint="eastAsia"/>
          <w:sz w:val="28"/>
          <w:szCs w:val="28"/>
        </w:rPr>
        <w:t>лектродів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а</w:t>
      </w:r>
      <w:r w:rsidRPr="00583B0C">
        <w:rPr>
          <w:rFonts w:ascii="Times New Roman" w:hAnsi="Times New Roman"/>
          <w:sz w:val="28"/>
          <w:szCs w:val="28"/>
        </w:rPr>
        <w:t xml:space="preserve"> D </w:t>
      </w:r>
      <w:r w:rsidR="009F3222" w:rsidRPr="00583B0C">
        <w:rPr>
          <w:rFonts w:ascii="Times New Roman" w:hAnsi="Times New Roman"/>
          <w:sz w:val="28"/>
          <w:szCs w:val="28"/>
        </w:rPr>
        <w:t>–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внутрішній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діаметр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дугової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трубки</w:t>
      </w:r>
      <w:r w:rsidRPr="00583B0C">
        <w:rPr>
          <w:rFonts w:ascii="Times New Roman" w:hAnsi="Times New Roman"/>
          <w:sz w:val="28"/>
          <w:szCs w:val="28"/>
        </w:rPr>
        <w:t>.</w:t>
      </w:r>
    </w:p>
    <w:p w:rsidR="005C2553" w:rsidRPr="00583B0C" w:rsidRDefault="005C2553" w:rsidP="00B01760">
      <w:pPr>
        <w:tabs>
          <w:tab w:val="left" w:pos="284"/>
        </w:tabs>
        <w:spacing w:before="120"/>
        <w:ind w:firstLine="567"/>
        <w:jc w:val="both"/>
        <w:rPr>
          <w:noProof/>
        </w:rPr>
      </w:pPr>
    </w:p>
    <w:p w:rsidR="00AA6F91" w:rsidRPr="00583B0C" w:rsidRDefault="00AA6F91" w:rsidP="00B01760">
      <w:pPr>
        <w:tabs>
          <w:tab w:val="left" w:pos="284"/>
        </w:tabs>
        <w:spacing w:before="120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1E0ACD7B" wp14:editId="1F799F6F">
            <wp:extent cx="4944139" cy="2682030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8772" cy="2684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3222" w:rsidRPr="00583B0C">
        <w:rPr>
          <w:rFonts w:ascii="Times New Roman" w:hAnsi="Times New Roman"/>
          <w:sz w:val="28"/>
          <w:szCs w:val="28"/>
        </w:rPr>
        <w:t xml:space="preserve">  </w:t>
      </w:r>
      <w:r w:rsidR="00816476" w:rsidRPr="00583B0C">
        <w:rPr>
          <w:rFonts w:ascii="Times New Roman" w:hAnsi="Times New Roman"/>
          <w:sz w:val="28"/>
          <w:szCs w:val="28"/>
        </w:rPr>
        <w:t xml:space="preserve">       </w:t>
      </w:r>
      <w:r w:rsidR="009F3222"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17E61E33" wp14:editId="722138D5">
            <wp:extent cx="521577" cy="2509283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22" cy="250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D6B" w:rsidRPr="00583B0C" w:rsidRDefault="00816476" w:rsidP="00816476">
      <w:pPr>
        <w:tabs>
          <w:tab w:val="left" w:pos="1843"/>
          <w:tab w:val="left" w:pos="3828"/>
          <w:tab w:val="left" w:pos="6096"/>
          <w:tab w:val="left" w:pos="8222"/>
        </w:tabs>
        <w:spacing w:before="120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Рисунок 1</w:t>
      </w:r>
      <w:r w:rsidR="009F3222" w:rsidRPr="00583B0C">
        <w:rPr>
          <w:rFonts w:ascii="Times New Roman" w:hAnsi="Times New Roman"/>
          <w:sz w:val="28"/>
          <w:szCs w:val="28"/>
        </w:rPr>
        <w:tab/>
      </w:r>
      <w:r w:rsidRPr="00583B0C">
        <w:rPr>
          <w:rFonts w:ascii="Times New Roman" w:hAnsi="Times New Roman"/>
          <w:sz w:val="28"/>
          <w:szCs w:val="28"/>
        </w:rPr>
        <w:t>Рисунок 2</w:t>
      </w:r>
      <w:r w:rsidR="009F3222" w:rsidRPr="00583B0C">
        <w:rPr>
          <w:rFonts w:ascii="Times New Roman" w:hAnsi="Times New Roman"/>
          <w:sz w:val="28"/>
          <w:szCs w:val="28"/>
        </w:rPr>
        <w:tab/>
      </w:r>
      <w:r w:rsidR="009011BE"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/>
          <w:sz w:val="28"/>
          <w:szCs w:val="28"/>
        </w:rPr>
        <w:t>Рисунок 3</w:t>
      </w:r>
      <w:r w:rsidR="009F3222" w:rsidRPr="00583B0C">
        <w:rPr>
          <w:rFonts w:ascii="Times New Roman" w:hAnsi="Times New Roman"/>
          <w:sz w:val="28"/>
          <w:szCs w:val="28"/>
        </w:rPr>
        <w:tab/>
      </w:r>
      <w:r w:rsidR="009011BE"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/>
          <w:sz w:val="28"/>
          <w:szCs w:val="28"/>
        </w:rPr>
        <w:t xml:space="preserve">Рисунок </w:t>
      </w:r>
      <w:r w:rsidR="00AA6F91" w:rsidRPr="00583B0C">
        <w:rPr>
          <w:rFonts w:ascii="Times New Roman" w:hAnsi="Times New Roman"/>
          <w:sz w:val="28"/>
          <w:szCs w:val="28"/>
        </w:rPr>
        <w:t>4</w:t>
      </w:r>
      <w:r w:rsidR="009F3222" w:rsidRPr="00583B0C">
        <w:rPr>
          <w:rFonts w:ascii="Times New Roman" w:hAnsi="Times New Roman"/>
          <w:sz w:val="28"/>
          <w:szCs w:val="28"/>
        </w:rPr>
        <w:tab/>
      </w:r>
      <w:r w:rsidRPr="00583B0C">
        <w:rPr>
          <w:rFonts w:ascii="Times New Roman" w:hAnsi="Times New Roman"/>
          <w:sz w:val="28"/>
          <w:szCs w:val="28"/>
        </w:rPr>
        <w:t xml:space="preserve">Рисунок </w:t>
      </w:r>
      <w:r w:rsidR="00AA6F91" w:rsidRPr="00583B0C">
        <w:rPr>
          <w:rFonts w:ascii="Times New Roman" w:hAnsi="Times New Roman"/>
          <w:sz w:val="28"/>
          <w:szCs w:val="28"/>
        </w:rPr>
        <w:t>5</w:t>
      </w:r>
    </w:p>
    <w:p w:rsidR="009F3222" w:rsidRPr="00583B0C" w:rsidRDefault="009F3222" w:rsidP="00816476">
      <w:pPr>
        <w:tabs>
          <w:tab w:val="left" w:pos="-142"/>
          <w:tab w:val="left" w:pos="0"/>
          <w:tab w:val="left" w:pos="2127"/>
          <w:tab w:val="left" w:pos="4111"/>
          <w:tab w:val="left" w:pos="6379"/>
          <w:tab w:val="left" w:pos="8222"/>
        </w:tabs>
        <w:autoSpaceDE w:val="0"/>
        <w:autoSpaceDN w:val="0"/>
        <w:spacing w:before="120"/>
        <w:ind w:right="23"/>
        <w:jc w:val="both"/>
        <w:rPr>
          <w:rFonts w:ascii="Times New Roman" w:eastAsia="Palatino Linotype" w:hAnsi="Times New Roman"/>
          <w:spacing w:val="-6"/>
          <w:sz w:val="24"/>
          <w:szCs w:val="24"/>
          <w:lang w:eastAsia="en-US"/>
        </w:rPr>
      </w:pPr>
      <m:oMath>
        <m:r>
          <w:rPr>
            <w:rFonts w:ascii="Cambria Math" w:eastAsia="Palatino Linotype" w:hAnsi="Cambria Math"/>
            <w:sz w:val="24"/>
            <w:szCs w:val="24"/>
          </w:rPr>
          <m:t>A=1/4π</m:t>
        </m:r>
        <m:sSup>
          <m:sSupPr>
            <m:ctrlPr>
              <w:rPr>
                <w:rFonts w:ascii="Cambria Math" w:eastAsia="Palatino Linotype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Palatino Linotype" w:hAnsi="Cambria Math"/>
                <w:sz w:val="24"/>
                <w:szCs w:val="24"/>
              </w:rPr>
              <m:t>D</m:t>
            </m:r>
          </m:e>
          <m:sup>
            <m:r>
              <w:rPr>
                <w:rFonts w:ascii="Cambria Math" w:eastAsia="Palatino Linotype" w:hAnsi="Cambria Math"/>
                <w:sz w:val="24"/>
                <w:szCs w:val="24"/>
              </w:rPr>
              <m:t>2</m:t>
            </m:r>
          </m:sup>
        </m:sSup>
      </m:oMath>
      <w:r w:rsidRPr="00583B0C">
        <w:rPr>
          <w:rFonts w:ascii="Times New Roman" w:eastAsia="Palatino Linotype" w:hAnsi="Times New Roman"/>
          <w:sz w:val="24"/>
          <w:szCs w:val="24"/>
        </w:rPr>
        <w:tab/>
      </w:r>
      <m:oMath>
        <m:r>
          <w:rPr>
            <w:rFonts w:ascii="Cambria Math" w:eastAsia="Palatino Linotype" w:hAnsi="Cambria Math"/>
            <w:sz w:val="24"/>
            <w:szCs w:val="24"/>
            <w:lang w:val="en-US"/>
          </w:rPr>
          <m:t>A</m:t>
        </m:r>
        <m:r>
          <w:rPr>
            <w:rFonts w:ascii="Cambria Math" w:eastAsia="Palatino Linotype" w:hAnsi="Cambria Math"/>
            <w:sz w:val="24"/>
            <w:szCs w:val="24"/>
          </w:rPr>
          <m:t>=</m:t>
        </m:r>
        <m:r>
          <w:rPr>
            <w:rFonts w:ascii="Cambria Math" w:eastAsia="Palatino Linotype" w:hAnsi="Cambria Math"/>
            <w:sz w:val="24"/>
            <w:szCs w:val="24"/>
            <w:lang w:val="en-US"/>
          </w:rPr>
          <m:t>LD</m:t>
        </m:r>
      </m:oMath>
      <w:r w:rsidRPr="00583B0C">
        <w:rPr>
          <w:rFonts w:ascii="Times New Roman" w:eastAsia="Palatino Linotype" w:hAnsi="Times New Roman"/>
          <w:sz w:val="24"/>
          <w:szCs w:val="24"/>
          <w:lang w:eastAsia="en-US"/>
        </w:rPr>
        <w:t xml:space="preserve"> </w:t>
      </w:r>
      <w:r w:rsidRPr="00583B0C">
        <w:rPr>
          <w:rFonts w:ascii="Times New Roman" w:eastAsia="Palatino Linotype" w:hAnsi="Times New Roman"/>
          <w:sz w:val="24"/>
          <w:szCs w:val="24"/>
          <w:lang w:eastAsia="en-US"/>
        </w:rPr>
        <w:tab/>
      </w:r>
      <m:oMath>
        <m:r>
          <w:rPr>
            <w:rFonts w:ascii="Cambria Math" w:eastAsia="Palatino Linotype" w:hAnsi="Cambria Math"/>
            <w:sz w:val="24"/>
            <w:szCs w:val="24"/>
            <w:lang w:val="en-US"/>
          </w:rPr>
          <m:t>A</m:t>
        </m:r>
        <m:r>
          <w:rPr>
            <w:rFonts w:ascii="Cambria Math" w:eastAsia="Palatino Linotype" w:hAnsi="Cambria Math"/>
            <w:sz w:val="24"/>
            <w:szCs w:val="24"/>
          </w:rPr>
          <m:t>=</m:t>
        </m:r>
        <m:r>
          <w:rPr>
            <w:rFonts w:ascii="Cambria Math" w:eastAsia="Palatino Linotype" w:hAnsi="Cambria Math"/>
            <w:sz w:val="24"/>
            <w:szCs w:val="24"/>
            <w:lang w:val="en-US"/>
          </w:rPr>
          <m:t>LD</m:t>
        </m:r>
      </m:oMath>
      <w:r w:rsidRPr="00583B0C">
        <w:rPr>
          <w:rFonts w:ascii="Times New Roman" w:eastAsia="Palatino Linotype" w:hAnsi="Times New Roman"/>
          <w:sz w:val="24"/>
          <w:szCs w:val="24"/>
          <w:lang w:eastAsia="en-US"/>
        </w:rPr>
        <w:t xml:space="preserve"> </w:t>
      </w:r>
      <w:r w:rsidRPr="00583B0C">
        <w:rPr>
          <w:rFonts w:ascii="Times New Roman" w:eastAsia="Palatino Linotype" w:hAnsi="Times New Roman"/>
          <w:sz w:val="24"/>
          <w:szCs w:val="24"/>
          <w:lang w:eastAsia="en-US"/>
        </w:rPr>
        <w:tab/>
      </w:r>
      <m:oMath>
        <m:r>
          <w:rPr>
            <w:rFonts w:ascii="Cambria Math" w:eastAsia="Palatino Linotype" w:hAnsi="Cambria Math"/>
            <w:sz w:val="24"/>
            <w:szCs w:val="24"/>
            <w:lang w:val="en-US"/>
          </w:rPr>
          <m:t>A</m:t>
        </m:r>
        <m:r>
          <w:rPr>
            <w:rFonts w:ascii="Cambria Math" w:eastAsia="Palatino Linotype" w:hAnsi="Cambria Math"/>
            <w:sz w:val="24"/>
            <w:szCs w:val="24"/>
          </w:rPr>
          <m:t>=</m:t>
        </m:r>
        <m:r>
          <w:rPr>
            <w:rFonts w:ascii="Cambria Math" w:eastAsia="Palatino Linotype" w:hAnsi="Cambria Math"/>
            <w:sz w:val="24"/>
            <w:szCs w:val="24"/>
            <w:lang w:val="en-US"/>
          </w:rPr>
          <m:t>LD</m:t>
        </m:r>
      </m:oMath>
      <w:r w:rsidRPr="00583B0C">
        <w:rPr>
          <w:rFonts w:ascii="Times New Roman" w:eastAsia="Palatino Linotype" w:hAnsi="Times New Roman"/>
          <w:sz w:val="24"/>
          <w:szCs w:val="24"/>
          <w:lang w:eastAsia="en-US"/>
        </w:rPr>
        <w:t xml:space="preserve"> </w:t>
      </w:r>
      <w:r w:rsidRPr="00583B0C">
        <w:rPr>
          <w:rFonts w:ascii="Times New Roman" w:eastAsia="Palatino Linotype" w:hAnsi="Times New Roman"/>
          <w:sz w:val="24"/>
          <w:szCs w:val="24"/>
          <w:lang w:eastAsia="en-US"/>
        </w:rPr>
        <w:tab/>
      </w:r>
      <m:oMath>
        <m:r>
          <w:rPr>
            <w:rFonts w:ascii="Cambria Math" w:eastAsia="Palatino Linotype" w:hAnsi="Cambria Math"/>
            <w:spacing w:val="-6"/>
            <w:sz w:val="24"/>
            <w:szCs w:val="24"/>
          </w:rPr>
          <m:t>A</m:t>
        </m:r>
        <m:r>
          <w:rPr>
            <w:rFonts w:ascii="Cambria Math" w:eastAsia="Palatino Linotype" w:hAnsi="Cambria Math"/>
            <w:sz w:val="24"/>
            <w:szCs w:val="24"/>
          </w:rPr>
          <m:t>=1/4π</m:t>
        </m:r>
        <m:sSup>
          <m:sSupPr>
            <m:ctrlPr>
              <w:rPr>
                <w:rFonts w:ascii="Cambria Math" w:eastAsia="Palatino Linotype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Palatino Linotype" w:hAnsi="Cambria Math"/>
                <w:sz w:val="24"/>
                <w:szCs w:val="24"/>
              </w:rPr>
              <m:t>D</m:t>
            </m:r>
          </m:e>
          <m:sup>
            <m:r>
              <w:rPr>
                <w:rFonts w:ascii="Cambria Math" w:eastAsia="Palatino Linotype" w:hAnsi="Cambria Math"/>
                <w:sz w:val="24"/>
                <w:szCs w:val="24"/>
              </w:rPr>
              <m:t>2</m:t>
            </m:r>
          </m:sup>
        </m:sSup>
      </m:oMath>
    </w:p>
    <w:p w:rsidR="00B0173C" w:rsidRPr="00583B0C" w:rsidRDefault="00B0173C" w:rsidP="00B01760">
      <w:pPr>
        <w:tabs>
          <w:tab w:val="left" w:pos="284"/>
        </w:tabs>
        <w:spacing w:before="120"/>
        <w:jc w:val="both"/>
        <w:rPr>
          <w:rFonts w:ascii="Times New Roman" w:hAnsi="Times New Roman"/>
          <w:sz w:val="28"/>
          <w:szCs w:val="28"/>
        </w:rPr>
      </w:pPr>
    </w:p>
    <w:p w:rsidR="00756D6B" w:rsidRPr="00583B0C" w:rsidRDefault="00756D6B" w:rsidP="00B01760">
      <w:pPr>
        <w:tabs>
          <w:tab w:val="left" w:pos="284"/>
        </w:tabs>
        <w:spacing w:before="120"/>
        <w:jc w:val="both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 w:hint="eastAsia"/>
          <w:sz w:val="28"/>
          <w:szCs w:val="28"/>
        </w:rPr>
        <w:t>код</w:t>
      </w:r>
      <w:r w:rsidRPr="00583B0C">
        <w:rPr>
          <w:rFonts w:ascii="Times New Roman" w:hAnsi="Times New Roman"/>
          <w:sz w:val="28"/>
          <w:szCs w:val="28"/>
        </w:rPr>
        <w:t xml:space="preserve"> QR (QR)</w:t>
      </w:r>
      <w:r w:rsidR="009F3222" w:rsidRPr="00583B0C">
        <w:rPr>
          <w:rFonts w:ascii="Times New Roman" w:hAnsi="Times New Roman"/>
          <w:sz w:val="28"/>
          <w:szCs w:val="28"/>
        </w:rPr>
        <w:t xml:space="preserve"> – </w:t>
      </w:r>
      <w:r w:rsidRPr="00583B0C">
        <w:rPr>
          <w:rFonts w:ascii="Times New Roman" w:hAnsi="Times New Roman" w:hint="eastAsia"/>
          <w:sz w:val="28"/>
          <w:szCs w:val="28"/>
        </w:rPr>
        <w:t>матричний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штрих</w:t>
      </w:r>
      <w:r w:rsidRPr="00583B0C">
        <w:rPr>
          <w:rFonts w:ascii="Times New Roman" w:hAnsi="Times New Roman"/>
          <w:sz w:val="28"/>
          <w:szCs w:val="28"/>
        </w:rPr>
        <w:t>-</w:t>
      </w:r>
      <w:r w:rsidRPr="00583B0C">
        <w:rPr>
          <w:rFonts w:ascii="Times New Roman" w:hAnsi="Times New Roman" w:hint="eastAsia"/>
          <w:sz w:val="28"/>
          <w:szCs w:val="28"/>
        </w:rPr>
        <w:t>код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вказаний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енергетичній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етикетці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моделі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9E07DA" w:rsidRPr="00583B0C">
        <w:rPr>
          <w:rFonts w:ascii="Times New Roman" w:hAnsi="Times New Roman"/>
          <w:sz w:val="28"/>
          <w:szCs w:val="28"/>
        </w:rPr>
        <w:t>продукції</w:t>
      </w:r>
      <w:r w:rsidRPr="00583B0C">
        <w:rPr>
          <w:rFonts w:ascii="Times New Roman" w:hAnsi="Times New Roman"/>
          <w:sz w:val="28"/>
          <w:szCs w:val="28"/>
        </w:rPr>
        <w:t xml:space="preserve">, </w:t>
      </w:r>
      <w:r w:rsidRPr="00583B0C">
        <w:rPr>
          <w:rFonts w:ascii="Times New Roman" w:hAnsi="Times New Roman" w:hint="eastAsia"/>
          <w:sz w:val="28"/>
          <w:szCs w:val="28"/>
        </w:rPr>
        <w:t>який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містить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посилання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на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інформацію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про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цю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модель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у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загальнодоступній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частині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бази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Pr="00583B0C">
        <w:rPr>
          <w:rFonts w:ascii="Times New Roman" w:hAnsi="Times New Roman" w:hint="eastAsia"/>
          <w:sz w:val="28"/>
          <w:szCs w:val="28"/>
        </w:rPr>
        <w:t>даних</w:t>
      </w:r>
      <w:r w:rsidRPr="00583B0C">
        <w:rPr>
          <w:rFonts w:ascii="Times New Roman" w:hAnsi="Times New Roman"/>
          <w:sz w:val="28"/>
          <w:szCs w:val="28"/>
        </w:rPr>
        <w:t xml:space="preserve"> </w:t>
      </w:r>
      <w:r w:rsidR="009E07DA" w:rsidRPr="00583B0C">
        <w:rPr>
          <w:rFonts w:ascii="Times New Roman" w:hAnsi="Times New Roman"/>
          <w:sz w:val="28"/>
          <w:szCs w:val="28"/>
        </w:rPr>
        <w:t>продукції</w:t>
      </w:r>
      <w:r w:rsidRPr="00583B0C">
        <w:rPr>
          <w:rFonts w:ascii="Times New Roman" w:hAnsi="Times New Roman"/>
          <w:sz w:val="28"/>
          <w:szCs w:val="28"/>
        </w:rPr>
        <w:t>.</w:t>
      </w:r>
    </w:p>
    <w:p w:rsidR="00756D6B" w:rsidRPr="00583B0C" w:rsidRDefault="00756D6B" w:rsidP="003C03E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56D6B" w:rsidRPr="00583B0C" w:rsidRDefault="00756D6B" w:rsidP="003C03E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E22C4" w:rsidRPr="00E6025B" w:rsidRDefault="00F02FBB" w:rsidP="003C03EC">
      <w:pPr>
        <w:jc w:val="center"/>
        <w:rPr>
          <w:rFonts w:ascii="Times New Roman" w:hAnsi="Times New Roman"/>
          <w:sz w:val="28"/>
          <w:szCs w:val="28"/>
        </w:rPr>
      </w:pPr>
      <w:r w:rsidRPr="00583B0C">
        <w:rPr>
          <w:rFonts w:ascii="Times New Roman" w:hAnsi="Times New Roman"/>
          <w:sz w:val="28"/>
          <w:szCs w:val="28"/>
        </w:rPr>
        <w:t>____________________</w:t>
      </w:r>
    </w:p>
    <w:sectPr w:rsidR="009E22C4" w:rsidRPr="00E6025B" w:rsidSect="003C03EC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F32" w:rsidRDefault="00AE2F32">
      <w:r>
        <w:separator/>
      </w:r>
    </w:p>
  </w:endnote>
  <w:endnote w:type="continuationSeparator" w:id="0">
    <w:p w:rsidR="00AE2F32" w:rsidRDefault="00AE2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F32" w:rsidRDefault="00AE2F32">
      <w:r>
        <w:separator/>
      </w:r>
    </w:p>
  </w:footnote>
  <w:footnote w:type="continuationSeparator" w:id="0">
    <w:p w:rsidR="00AE2F32" w:rsidRDefault="00AE2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BE" w:rsidRDefault="00883B2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 w:rsidR="006A0E19">
      <w:rPr>
        <w:rFonts w:ascii="Times New Roman" w:hAnsi="Times New Roman"/>
        <w:noProof/>
        <w:sz w:val="28"/>
        <w:szCs w:val="28"/>
      </w:rPr>
      <w:t>8</w:t>
    </w:r>
    <w:r>
      <w:rPr>
        <w:rFonts w:ascii="Times New Roman" w:hAnsi="Times New Roman"/>
        <w:sz w:val="28"/>
        <w:szCs w:val="28"/>
      </w:rPr>
      <w:fldChar w:fldCharType="end"/>
    </w:r>
  </w:p>
  <w:p w:rsidR="00B460BE" w:rsidRDefault="00883B2B">
    <w:pPr>
      <w:pStyle w:val="a9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Продовження додатка 1</w:t>
    </w:r>
  </w:p>
  <w:p w:rsidR="00B460BE" w:rsidRDefault="00B460B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3" type="#_x0000_t75" style="width:56.1pt;height:52.75pt" o:bullet="t">
        <v:imagedata r:id="rId1" o:title="clip_image001"/>
      </v:shape>
    </w:pict>
  </w:numPicBullet>
  <w:numPicBullet w:numPicBulletId="1">
    <w:pict>
      <v:shape id="_x0000_i1314" type="#_x0000_t75" style="width:59.45pt;height:52.75pt" o:bullet="t">
        <v:imagedata r:id="rId2" o:title="clip_image011"/>
      </v:shape>
    </w:pict>
  </w:numPicBullet>
  <w:numPicBullet w:numPicBulletId="2">
    <w:pict>
      <v:shape id="_x0000_i1315" type="#_x0000_t75" style="width:55.25pt;height:55.25pt" o:bullet="t">
        <v:imagedata r:id="rId3" o:title="clip_image003"/>
      </v:shape>
    </w:pict>
  </w:numPicBullet>
  <w:numPicBullet w:numPicBulletId="3">
    <w:pict>
      <v:shape id="_x0000_i1316" type="#_x0000_t75" style="width:52.75pt;height:50.25pt" o:bullet="t">
        <v:imagedata r:id="rId4" o:title="clip_image013"/>
      </v:shape>
    </w:pict>
  </w:numPicBullet>
  <w:numPicBullet w:numPicBulletId="4">
    <w:pict>
      <v:shape id="_x0000_i1317" type="#_x0000_t75" style="width:56.1pt;height:56.1pt" o:bullet="t">
        <v:imagedata r:id="rId5" o:title="clip_image015"/>
      </v:shape>
    </w:pict>
  </w:numPicBullet>
  <w:numPicBullet w:numPicBulletId="5">
    <w:pict>
      <v:shape id="_x0000_i1318" type="#_x0000_t75" style="width:52.75pt;height:52.75pt" o:bullet="t">
        <v:imagedata r:id="rId6" o:title="clip_image017"/>
      </v:shape>
    </w:pict>
  </w:numPicBullet>
  <w:numPicBullet w:numPicBulletId="6">
    <w:pict>
      <v:shape id="_x0000_i1319" type="#_x0000_t75" style="width:52.75pt;height:55.25pt" o:bullet="t">
        <v:imagedata r:id="rId7" o:title="clip_image019"/>
      </v:shape>
    </w:pict>
  </w:numPicBullet>
  <w:numPicBullet w:numPicBulletId="7">
    <w:pict>
      <v:shape id="_x0000_i1320" type="#_x0000_t75" style="width:32.65pt;height:31.8pt" o:bullet="t">
        <v:imagedata r:id="rId8" o:title="clip_image021"/>
      </v:shape>
    </w:pict>
  </w:numPicBullet>
  <w:numPicBullet w:numPicBulletId="8">
    <w:pict>
      <v:shape id="_x0000_i1321" type="#_x0000_t75" style="width:32.65pt;height:32.65pt" o:bullet="t">
        <v:imagedata r:id="rId9" o:title="clip_image023"/>
      </v:shape>
    </w:pict>
  </w:numPicBullet>
  <w:numPicBullet w:numPicBulletId="9">
    <w:pict>
      <v:shape id="_x0000_i1322" type="#_x0000_t75" style="width:32.65pt;height:31.8pt" o:bullet="t">
        <v:imagedata r:id="rId10" o:title="clip_image025"/>
      </v:shape>
    </w:pict>
  </w:numPicBullet>
  <w:numPicBullet w:numPicBulletId="10">
    <w:pict>
      <v:shape id="_x0000_i1323" type="#_x0000_t75" style="width:52.75pt;height:52.75pt" o:bullet="t">
        <v:imagedata r:id="rId11" o:title="clip_image005"/>
      </v:shape>
    </w:pict>
  </w:numPicBullet>
  <w:numPicBullet w:numPicBulletId="11">
    <w:pict>
      <v:shape id="_x0000_i1324" type="#_x0000_t75" style="width:52.75pt;height:52.75pt" o:bullet="t">
        <v:imagedata r:id="rId12" o:title="clip_image007"/>
      </v:shape>
    </w:pict>
  </w:numPicBullet>
  <w:numPicBullet w:numPicBulletId="12">
    <w:pict>
      <v:shape id="_x0000_i1325" type="#_x0000_t75" style="width:52.75pt;height:52.75pt" o:bullet="t">
        <v:imagedata r:id="rId13" o:title="clip_image009"/>
      </v:shape>
    </w:pict>
  </w:numPicBullet>
  <w:abstractNum w:abstractNumId="0">
    <w:nsid w:val="032E1BE1"/>
    <w:multiLevelType w:val="hybridMultilevel"/>
    <w:tmpl w:val="B4ACBC9A"/>
    <w:lvl w:ilvl="0" w:tplc="04DA92A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28AA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F4BB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CE7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D6BE4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02BE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882D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A2A6F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2435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D244377"/>
    <w:multiLevelType w:val="hybridMultilevel"/>
    <w:tmpl w:val="C00E49F0"/>
    <w:lvl w:ilvl="0" w:tplc="C09238E6">
      <w:start w:val="1"/>
      <w:numFmt w:val="bullet"/>
      <w:lvlText w:val=""/>
      <w:lvlJc w:val="left"/>
      <w:pPr>
        <w:ind w:left="1287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43F5B"/>
    <w:multiLevelType w:val="hybridMultilevel"/>
    <w:tmpl w:val="9DA89CDC"/>
    <w:lvl w:ilvl="0" w:tplc="57864228">
      <w:start w:val="1"/>
      <w:numFmt w:val="bullet"/>
      <w:lvlText w:val=""/>
      <w:lvlPicBulletId w:val="4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393173"/>
    <w:multiLevelType w:val="hybridMultilevel"/>
    <w:tmpl w:val="62829688"/>
    <w:lvl w:ilvl="0" w:tplc="499091BC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AA18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EE40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DCC4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E8B2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78BB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DA8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DEE24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580BE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D910A88"/>
    <w:multiLevelType w:val="hybridMultilevel"/>
    <w:tmpl w:val="7A3A8522"/>
    <w:lvl w:ilvl="0" w:tplc="41280E92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8647A9"/>
    <w:multiLevelType w:val="hybridMultilevel"/>
    <w:tmpl w:val="A6FA6894"/>
    <w:lvl w:ilvl="0" w:tplc="B262CA8C">
      <w:start w:val="1"/>
      <w:numFmt w:val="bullet"/>
      <w:lvlText w:val=""/>
      <w:lvlPicBulletId w:val="7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21904909"/>
    <w:multiLevelType w:val="hybridMultilevel"/>
    <w:tmpl w:val="D70EBC52"/>
    <w:lvl w:ilvl="0" w:tplc="4E1E4C9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9E2F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2601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D27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2E5D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945C4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E1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E8A6C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8AA1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4BE4852"/>
    <w:multiLevelType w:val="hybridMultilevel"/>
    <w:tmpl w:val="47029AAE"/>
    <w:lvl w:ilvl="0" w:tplc="657CADE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521882"/>
    <w:multiLevelType w:val="hybridMultilevel"/>
    <w:tmpl w:val="90E06698"/>
    <w:lvl w:ilvl="0" w:tplc="0EF0688A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263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21D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039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70DBA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F6B1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326B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BC2A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82A5B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8934236"/>
    <w:multiLevelType w:val="hybridMultilevel"/>
    <w:tmpl w:val="82AECA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C5D46"/>
    <w:multiLevelType w:val="hybridMultilevel"/>
    <w:tmpl w:val="2B8ACC72"/>
    <w:lvl w:ilvl="0" w:tplc="B77EFD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22C1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882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D407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42EB5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066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5C32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D694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62536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F2A6E3F"/>
    <w:multiLevelType w:val="hybridMultilevel"/>
    <w:tmpl w:val="6E3EB68C"/>
    <w:lvl w:ilvl="0" w:tplc="C1F2F1BA">
      <w:start w:val="1"/>
      <w:numFmt w:val="decimal"/>
      <w:lvlText w:val="(%1)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26C6678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01A0CD4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1045ADC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DF438F2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DE2916C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41A77EE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A88AD12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1618F374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8A356E8"/>
    <w:multiLevelType w:val="hybridMultilevel"/>
    <w:tmpl w:val="3590526A"/>
    <w:lvl w:ilvl="0" w:tplc="A0BAB172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A85B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F8498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84C4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664D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F4457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440B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256A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AEE7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8C44F32"/>
    <w:multiLevelType w:val="hybridMultilevel"/>
    <w:tmpl w:val="F7729836"/>
    <w:lvl w:ilvl="0" w:tplc="01126FFE">
      <w:start w:val="1"/>
      <w:numFmt w:val="bullet"/>
      <w:lvlText w:val=""/>
      <w:lvlPicBulletId w:val="6"/>
      <w:lvlJc w:val="left"/>
      <w:pPr>
        <w:ind w:left="14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>
    <w:nsid w:val="4B314919"/>
    <w:multiLevelType w:val="hybridMultilevel"/>
    <w:tmpl w:val="0EC4FA38"/>
    <w:lvl w:ilvl="0" w:tplc="DAD4B88C">
      <w:start w:val="1"/>
      <w:numFmt w:val="bullet"/>
      <w:lvlText w:val=""/>
      <w:lvlPicBulletId w:val="8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F046764"/>
    <w:multiLevelType w:val="hybridMultilevel"/>
    <w:tmpl w:val="6E78735A"/>
    <w:lvl w:ilvl="0" w:tplc="1F3EE504">
      <w:start w:val="4"/>
      <w:numFmt w:val="bullet"/>
      <w:lvlText w:val="–"/>
      <w:lvlJc w:val="left"/>
      <w:pPr>
        <w:ind w:left="987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6">
    <w:nsid w:val="647F332D"/>
    <w:multiLevelType w:val="hybridMultilevel"/>
    <w:tmpl w:val="D0EEBED4"/>
    <w:lvl w:ilvl="0" w:tplc="DFF8B058">
      <w:start w:val="1"/>
      <w:numFmt w:val="bullet"/>
      <w:lvlText w:val="–"/>
      <w:lvlJc w:val="left"/>
      <w:pPr>
        <w:ind w:left="71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7">
    <w:nsid w:val="65715FBB"/>
    <w:multiLevelType w:val="hybridMultilevel"/>
    <w:tmpl w:val="9A0659C2"/>
    <w:lvl w:ilvl="0" w:tplc="D9E23906">
      <w:start w:val="1"/>
      <w:numFmt w:val="decimal"/>
      <w:lvlText w:val="(%1)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0088AEA">
      <w:start w:val="1"/>
      <w:numFmt w:val="lowerLetter"/>
      <w:lvlText w:val="(%2)"/>
      <w:lvlJc w:val="left"/>
      <w:pPr>
        <w:ind w:left="1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55E6982">
      <w:start w:val="1"/>
      <w:numFmt w:val="lowerRoman"/>
      <w:lvlText w:val="%3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1D4CB32">
      <w:start w:val="1"/>
      <w:numFmt w:val="decimal"/>
      <w:lvlText w:val="%4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CAF6EEE0">
      <w:start w:val="1"/>
      <w:numFmt w:val="lowerLetter"/>
      <w:lvlText w:val="%5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09A529C">
      <w:start w:val="1"/>
      <w:numFmt w:val="lowerRoman"/>
      <w:lvlText w:val="%6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9A5086E4">
      <w:start w:val="1"/>
      <w:numFmt w:val="decimal"/>
      <w:lvlText w:val="%7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62141D62">
      <w:start w:val="1"/>
      <w:numFmt w:val="lowerLetter"/>
      <w:lvlText w:val="%8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258E4D0">
      <w:start w:val="1"/>
      <w:numFmt w:val="lowerRoman"/>
      <w:lvlText w:val="%9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6910E3B"/>
    <w:multiLevelType w:val="hybridMultilevel"/>
    <w:tmpl w:val="2A58F3C8"/>
    <w:lvl w:ilvl="0" w:tplc="62629F36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0745C12"/>
    <w:multiLevelType w:val="hybridMultilevel"/>
    <w:tmpl w:val="E5C42576"/>
    <w:lvl w:ilvl="0" w:tplc="BC303110">
      <w:start w:val="1"/>
      <w:numFmt w:val="bullet"/>
      <w:lvlText w:val=""/>
      <w:lvlPicBulletId w:val="9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10"/>
  </w:num>
  <w:num w:numId="5">
    <w:abstractNumId w:val="7"/>
  </w:num>
  <w:num w:numId="6">
    <w:abstractNumId w:val="0"/>
  </w:num>
  <w:num w:numId="7">
    <w:abstractNumId w:val="18"/>
  </w:num>
  <w:num w:numId="8">
    <w:abstractNumId w:val="2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19"/>
  </w:num>
  <w:num w:numId="14">
    <w:abstractNumId w:val="3"/>
  </w:num>
  <w:num w:numId="15">
    <w:abstractNumId w:val="12"/>
  </w:num>
  <w:num w:numId="16">
    <w:abstractNumId w:val="8"/>
  </w:num>
  <w:num w:numId="17">
    <w:abstractNumId w:val="16"/>
  </w:num>
  <w:num w:numId="18">
    <w:abstractNumId w:val="11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BE"/>
    <w:rsid w:val="00011625"/>
    <w:rsid w:val="00036610"/>
    <w:rsid w:val="000421EA"/>
    <w:rsid w:val="000451E6"/>
    <w:rsid w:val="00055098"/>
    <w:rsid w:val="00060903"/>
    <w:rsid w:val="000673AF"/>
    <w:rsid w:val="00070D7E"/>
    <w:rsid w:val="00071043"/>
    <w:rsid w:val="00090E1A"/>
    <w:rsid w:val="000A4648"/>
    <w:rsid w:val="000B230C"/>
    <w:rsid w:val="000B457E"/>
    <w:rsid w:val="000D5CEB"/>
    <w:rsid w:val="000F3FA7"/>
    <w:rsid w:val="000F673E"/>
    <w:rsid w:val="000F67E9"/>
    <w:rsid w:val="00114FB3"/>
    <w:rsid w:val="00116782"/>
    <w:rsid w:val="001200C9"/>
    <w:rsid w:val="0013045F"/>
    <w:rsid w:val="00146CAD"/>
    <w:rsid w:val="00146DE0"/>
    <w:rsid w:val="00177D64"/>
    <w:rsid w:val="00180335"/>
    <w:rsid w:val="00196B4A"/>
    <w:rsid w:val="001A7B11"/>
    <w:rsid w:val="001B17A9"/>
    <w:rsid w:val="001B7CB0"/>
    <w:rsid w:val="001D19E4"/>
    <w:rsid w:val="001D3F36"/>
    <w:rsid w:val="001D7BA9"/>
    <w:rsid w:val="001E4FB7"/>
    <w:rsid w:val="001F3B21"/>
    <w:rsid w:val="002068ED"/>
    <w:rsid w:val="002251E2"/>
    <w:rsid w:val="00232BEA"/>
    <w:rsid w:val="0023789E"/>
    <w:rsid w:val="00257A92"/>
    <w:rsid w:val="00263BD5"/>
    <w:rsid w:val="00264563"/>
    <w:rsid w:val="00265469"/>
    <w:rsid w:val="00281B2D"/>
    <w:rsid w:val="0028591D"/>
    <w:rsid w:val="00290DE3"/>
    <w:rsid w:val="00293398"/>
    <w:rsid w:val="0029620C"/>
    <w:rsid w:val="002A55A9"/>
    <w:rsid w:val="002B6A5D"/>
    <w:rsid w:val="002C230D"/>
    <w:rsid w:val="002C3C9C"/>
    <w:rsid w:val="002E0F69"/>
    <w:rsid w:val="002E2271"/>
    <w:rsid w:val="002F337F"/>
    <w:rsid w:val="00306883"/>
    <w:rsid w:val="003143B6"/>
    <w:rsid w:val="00314472"/>
    <w:rsid w:val="00317034"/>
    <w:rsid w:val="00331D67"/>
    <w:rsid w:val="00332A3C"/>
    <w:rsid w:val="003374A6"/>
    <w:rsid w:val="00342AF8"/>
    <w:rsid w:val="0036776B"/>
    <w:rsid w:val="0037778B"/>
    <w:rsid w:val="003819EF"/>
    <w:rsid w:val="00382D56"/>
    <w:rsid w:val="00382D9E"/>
    <w:rsid w:val="003867B6"/>
    <w:rsid w:val="003B02E0"/>
    <w:rsid w:val="003B3760"/>
    <w:rsid w:val="003B72F6"/>
    <w:rsid w:val="003C03EC"/>
    <w:rsid w:val="003D050F"/>
    <w:rsid w:val="003D4FEB"/>
    <w:rsid w:val="003D5E62"/>
    <w:rsid w:val="003E06E4"/>
    <w:rsid w:val="003E7940"/>
    <w:rsid w:val="004140CC"/>
    <w:rsid w:val="004169FD"/>
    <w:rsid w:val="004209DC"/>
    <w:rsid w:val="0042255A"/>
    <w:rsid w:val="004267BF"/>
    <w:rsid w:val="004270F8"/>
    <w:rsid w:val="00440523"/>
    <w:rsid w:val="00442797"/>
    <w:rsid w:val="004454C8"/>
    <w:rsid w:val="00455C5E"/>
    <w:rsid w:val="00462955"/>
    <w:rsid w:val="00471520"/>
    <w:rsid w:val="00471C7F"/>
    <w:rsid w:val="00480B15"/>
    <w:rsid w:val="00482C8A"/>
    <w:rsid w:val="0049022C"/>
    <w:rsid w:val="00497CCB"/>
    <w:rsid w:val="004A0670"/>
    <w:rsid w:val="004A1CB8"/>
    <w:rsid w:val="004D2403"/>
    <w:rsid w:val="004E7253"/>
    <w:rsid w:val="004F63A5"/>
    <w:rsid w:val="00503D93"/>
    <w:rsid w:val="00505225"/>
    <w:rsid w:val="0050661E"/>
    <w:rsid w:val="005332F7"/>
    <w:rsid w:val="00533C92"/>
    <w:rsid w:val="00536020"/>
    <w:rsid w:val="00536195"/>
    <w:rsid w:val="00543D31"/>
    <w:rsid w:val="00553CEF"/>
    <w:rsid w:val="0056427A"/>
    <w:rsid w:val="00570F6E"/>
    <w:rsid w:val="00583B0C"/>
    <w:rsid w:val="005854EA"/>
    <w:rsid w:val="005A23F4"/>
    <w:rsid w:val="005A3AA5"/>
    <w:rsid w:val="005A5BFB"/>
    <w:rsid w:val="005C2553"/>
    <w:rsid w:val="005C3C69"/>
    <w:rsid w:val="005D23E4"/>
    <w:rsid w:val="005E4A24"/>
    <w:rsid w:val="005E6210"/>
    <w:rsid w:val="005E6E72"/>
    <w:rsid w:val="006050D1"/>
    <w:rsid w:val="00616295"/>
    <w:rsid w:val="00624AE5"/>
    <w:rsid w:val="00631BB0"/>
    <w:rsid w:val="00636118"/>
    <w:rsid w:val="00650629"/>
    <w:rsid w:val="006558C3"/>
    <w:rsid w:val="00665458"/>
    <w:rsid w:val="006727A7"/>
    <w:rsid w:val="00677737"/>
    <w:rsid w:val="00686AB6"/>
    <w:rsid w:val="006938EE"/>
    <w:rsid w:val="0069578D"/>
    <w:rsid w:val="006A0E19"/>
    <w:rsid w:val="006C2AC7"/>
    <w:rsid w:val="006F2F5C"/>
    <w:rsid w:val="007069AB"/>
    <w:rsid w:val="00720444"/>
    <w:rsid w:val="00756D6B"/>
    <w:rsid w:val="00777326"/>
    <w:rsid w:val="00795724"/>
    <w:rsid w:val="007B5766"/>
    <w:rsid w:val="007B67BA"/>
    <w:rsid w:val="007B7074"/>
    <w:rsid w:val="007C09DA"/>
    <w:rsid w:val="007C56E4"/>
    <w:rsid w:val="007C6F28"/>
    <w:rsid w:val="007F1832"/>
    <w:rsid w:val="00803232"/>
    <w:rsid w:val="00816476"/>
    <w:rsid w:val="00816646"/>
    <w:rsid w:val="008234D0"/>
    <w:rsid w:val="00826368"/>
    <w:rsid w:val="008439B6"/>
    <w:rsid w:val="008452A4"/>
    <w:rsid w:val="0085229C"/>
    <w:rsid w:val="00881C65"/>
    <w:rsid w:val="00883B2B"/>
    <w:rsid w:val="00883C81"/>
    <w:rsid w:val="00885A3E"/>
    <w:rsid w:val="008A3BCD"/>
    <w:rsid w:val="008B5AC7"/>
    <w:rsid w:val="008B5C78"/>
    <w:rsid w:val="008C1BCC"/>
    <w:rsid w:val="008C7E55"/>
    <w:rsid w:val="008E20F6"/>
    <w:rsid w:val="008F7762"/>
    <w:rsid w:val="009011BE"/>
    <w:rsid w:val="00902FE4"/>
    <w:rsid w:val="00906869"/>
    <w:rsid w:val="00937C67"/>
    <w:rsid w:val="00954EDA"/>
    <w:rsid w:val="009551CC"/>
    <w:rsid w:val="00960D49"/>
    <w:rsid w:val="00961E52"/>
    <w:rsid w:val="009706A8"/>
    <w:rsid w:val="00987BE6"/>
    <w:rsid w:val="0099067B"/>
    <w:rsid w:val="009E07DA"/>
    <w:rsid w:val="009E22C4"/>
    <w:rsid w:val="009F3222"/>
    <w:rsid w:val="00A02039"/>
    <w:rsid w:val="00A03AA0"/>
    <w:rsid w:val="00A049B6"/>
    <w:rsid w:val="00A07D2C"/>
    <w:rsid w:val="00A161CE"/>
    <w:rsid w:val="00A21648"/>
    <w:rsid w:val="00A26A29"/>
    <w:rsid w:val="00A2726F"/>
    <w:rsid w:val="00A27F74"/>
    <w:rsid w:val="00A46C9D"/>
    <w:rsid w:val="00A46F41"/>
    <w:rsid w:val="00A5780A"/>
    <w:rsid w:val="00A6767F"/>
    <w:rsid w:val="00A76C22"/>
    <w:rsid w:val="00A947B9"/>
    <w:rsid w:val="00AA0FD7"/>
    <w:rsid w:val="00AA6F91"/>
    <w:rsid w:val="00AB19FA"/>
    <w:rsid w:val="00AB2B3A"/>
    <w:rsid w:val="00AC17EF"/>
    <w:rsid w:val="00AE2F32"/>
    <w:rsid w:val="00AF0337"/>
    <w:rsid w:val="00AF72D5"/>
    <w:rsid w:val="00AF7999"/>
    <w:rsid w:val="00B0173C"/>
    <w:rsid w:val="00B01760"/>
    <w:rsid w:val="00B10F36"/>
    <w:rsid w:val="00B460BE"/>
    <w:rsid w:val="00B613BC"/>
    <w:rsid w:val="00B67C60"/>
    <w:rsid w:val="00B75E90"/>
    <w:rsid w:val="00BA42BA"/>
    <w:rsid w:val="00BB56D8"/>
    <w:rsid w:val="00BD37A5"/>
    <w:rsid w:val="00BE110A"/>
    <w:rsid w:val="00BF4B0D"/>
    <w:rsid w:val="00C040A4"/>
    <w:rsid w:val="00C1713F"/>
    <w:rsid w:val="00C172B1"/>
    <w:rsid w:val="00C25378"/>
    <w:rsid w:val="00C460A2"/>
    <w:rsid w:val="00C5075B"/>
    <w:rsid w:val="00C56585"/>
    <w:rsid w:val="00C65E54"/>
    <w:rsid w:val="00C66134"/>
    <w:rsid w:val="00C85C6C"/>
    <w:rsid w:val="00CB270A"/>
    <w:rsid w:val="00CC2069"/>
    <w:rsid w:val="00CC3438"/>
    <w:rsid w:val="00CE0584"/>
    <w:rsid w:val="00CF3F28"/>
    <w:rsid w:val="00CF5693"/>
    <w:rsid w:val="00D00CB7"/>
    <w:rsid w:val="00D22C74"/>
    <w:rsid w:val="00D230FB"/>
    <w:rsid w:val="00D25C14"/>
    <w:rsid w:val="00D2602E"/>
    <w:rsid w:val="00D27C84"/>
    <w:rsid w:val="00D33C02"/>
    <w:rsid w:val="00D37689"/>
    <w:rsid w:val="00D63710"/>
    <w:rsid w:val="00D64A53"/>
    <w:rsid w:val="00D65F46"/>
    <w:rsid w:val="00D749EA"/>
    <w:rsid w:val="00D779C7"/>
    <w:rsid w:val="00D921D4"/>
    <w:rsid w:val="00DB687D"/>
    <w:rsid w:val="00DC23D3"/>
    <w:rsid w:val="00DD2DB1"/>
    <w:rsid w:val="00DF1ED4"/>
    <w:rsid w:val="00DF2B43"/>
    <w:rsid w:val="00DF3745"/>
    <w:rsid w:val="00DF3B74"/>
    <w:rsid w:val="00DF41FA"/>
    <w:rsid w:val="00E007B5"/>
    <w:rsid w:val="00E146DD"/>
    <w:rsid w:val="00E321FF"/>
    <w:rsid w:val="00E32977"/>
    <w:rsid w:val="00E3453B"/>
    <w:rsid w:val="00E54F9E"/>
    <w:rsid w:val="00E558C8"/>
    <w:rsid w:val="00E6025B"/>
    <w:rsid w:val="00E63D92"/>
    <w:rsid w:val="00E704F6"/>
    <w:rsid w:val="00E70701"/>
    <w:rsid w:val="00E76A93"/>
    <w:rsid w:val="00E90B9E"/>
    <w:rsid w:val="00E97A71"/>
    <w:rsid w:val="00EA6B87"/>
    <w:rsid w:val="00EB091D"/>
    <w:rsid w:val="00F02FBB"/>
    <w:rsid w:val="00F0488E"/>
    <w:rsid w:val="00F05E2E"/>
    <w:rsid w:val="00F0621E"/>
    <w:rsid w:val="00F11C5F"/>
    <w:rsid w:val="00F1280A"/>
    <w:rsid w:val="00F13719"/>
    <w:rsid w:val="00F15F4A"/>
    <w:rsid w:val="00F274B3"/>
    <w:rsid w:val="00F54933"/>
    <w:rsid w:val="00F55FE2"/>
    <w:rsid w:val="00F860AA"/>
    <w:rsid w:val="00F86FB8"/>
    <w:rsid w:val="00F97157"/>
    <w:rsid w:val="00FB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F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40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Placeholder Text"/>
    <w:basedOn w:val="a0"/>
    <w:uiPriority w:val="99"/>
    <w:semiHidden/>
    <w:rPr>
      <w:color w:val="80808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header"/>
    <w:basedOn w:val="a"/>
    <w:link w:val="aa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40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40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Placeholder Text"/>
    <w:basedOn w:val="a0"/>
    <w:uiPriority w:val="99"/>
    <w:semiHidden/>
    <w:rPr>
      <w:color w:val="80808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header"/>
    <w:basedOn w:val="a"/>
    <w:link w:val="aa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40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5.png"/><Relationship Id="rId4" Type="http://schemas.microsoft.com/office/2007/relationships/stylesWithEffects" Target="stylesWithEffects.xml"/><Relationship Id="rId9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emf"/><Relationship Id="rId4" Type="http://schemas.openxmlformats.org/officeDocument/2006/relationships/image" Target="media/image4.png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A03F3-4767-44A7-9453-A039346E5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9</Pages>
  <Words>3280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67</cp:revision>
  <cp:lastPrinted>2023-08-21T09:47:00Z</cp:lastPrinted>
  <dcterms:created xsi:type="dcterms:W3CDTF">2022-11-21T07:19:00Z</dcterms:created>
  <dcterms:modified xsi:type="dcterms:W3CDTF">2023-08-28T07:35:00Z</dcterms:modified>
</cp:coreProperties>
</file>