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3FD" w:rsidRDefault="00407142" w:rsidP="00C82DF0">
      <w:pPr>
        <w:tabs>
          <w:tab w:val="left" w:pos="851"/>
        </w:tabs>
        <w:spacing w:line="240" w:lineRule="auto"/>
        <w:ind w:left="6521" w:hanging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  <w:r w:rsidR="00921181">
        <w:rPr>
          <w:rFonts w:ascii="Times New Roman" w:eastAsia="Times New Roman" w:hAnsi="Times New Roman" w:cs="Times New Roman"/>
          <w:sz w:val="28"/>
          <w:szCs w:val="28"/>
        </w:rPr>
        <w:t>Додаток 6</w:t>
      </w:r>
    </w:p>
    <w:p w:rsidR="007513FD" w:rsidRDefault="00B531C4" w:rsidP="00B531C4">
      <w:pPr>
        <w:tabs>
          <w:tab w:val="left" w:pos="851"/>
        </w:tabs>
        <w:spacing w:line="240" w:lineRule="auto"/>
        <w:ind w:left="6521" w:hanging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  <w:r w:rsidR="00921181" w:rsidRPr="0072077E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921181">
        <w:rPr>
          <w:rFonts w:ascii="Times New Roman" w:eastAsia="Times New Roman" w:hAnsi="Times New Roman" w:cs="Times New Roman"/>
          <w:sz w:val="28"/>
          <w:szCs w:val="28"/>
        </w:rPr>
        <w:t xml:space="preserve"> Технічного регламенту</w:t>
      </w:r>
    </w:p>
    <w:p w:rsidR="007513FD" w:rsidRDefault="007513FD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13FD" w:rsidRPr="00B04173" w:rsidRDefault="00921181" w:rsidP="00CA49B5">
      <w:pPr>
        <w:spacing w:line="240" w:lineRule="auto"/>
        <w:ind w:right="3"/>
        <w:jc w:val="center"/>
        <w:rPr>
          <w:rFonts w:ascii="Times New Roman" w:eastAsia="Times New Roman" w:hAnsi="Times New Roman" w:cs="Times New Roman"/>
          <w:b/>
          <w:color w:val="221F1F"/>
          <w:sz w:val="28"/>
          <w:szCs w:val="28"/>
          <w:lang w:val="uk-UA"/>
        </w:rPr>
      </w:pPr>
      <w:r w:rsidRPr="00B04173">
        <w:rPr>
          <w:rFonts w:ascii="Times New Roman" w:eastAsia="Times New Roman" w:hAnsi="Times New Roman" w:cs="Times New Roman"/>
          <w:b/>
          <w:color w:val="221F1F"/>
          <w:sz w:val="28"/>
          <w:szCs w:val="28"/>
        </w:rPr>
        <w:t>Таблиця відповідності</w:t>
      </w:r>
    </w:p>
    <w:p w:rsidR="00C82DF0" w:rsidRPr="00C82DF0" w:rsidRDefault="00C82DF0" w:rsidP="00CA49B5">
      <w:pPr>
        <w:spacing w:line="240" w:lineRule="auto"/>
        <w:ind w:right="3"/>
        <w:jc w:val="center"/>
        <w:rPr>
          <w:rFonts w:ascii="Times New Roman" w:eastAsia="Times New Roman" w:hAnsi="Times New Roman" w:cs="Times New Roman"/>
          <w:color w:val="221F1F"/>
          <w:sz w:val="28"/>
          <w:szCs w:val="28"/>
          <w:lang w:val="uk-UA"/>
        </w:rPr>
      </w:pPr>
    </w:p>
    <w:p w:rsidR="007513FD" w:rsidRPr="00B04173" w:rsidRDefault="00921181" w:rsidP="00CA4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1ADA">
        <w:rPr>
          <w:rFonts w:ascii="Times New Roman" w:eastAsia="Times New Roman" w:hAnsi="Times New Roman" w:cs="Times New Roman"/>
          <w:color w:val="221F1F"/>
          <w:sz w:val="28"/>
          <w:szCs w:val="28"/>
        </w:rPr>
        <w:t>положень</w:t>
      </w:r>
      <w:r w:rsidRPr="000B1ADA">
        <w:rPr>
          <w:rFonts w:ascii="Times New Roman" w:eastAsia="Times New Roman" w:hAnsi="Times New Roman" w:cs="Times New Roman"/>
          <w:sz w:val="28"/>
          <w:szCs w:val="28"/>
        </w:rPr>
        <w:t xml:space="preserve"> Регламенту Комісії (ЄС) №</w:t>
      </w:r>
      <w:r w:rsidR="00C82DF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B1ADA">
        <w:rPr>
          <w:rFonts w:ascii="Times New Roman" w:eastAsia="Times New Roman" w:hAnsi="Times New Roman" w:cs="Times New Roman"/>
          <w:sz w:val="28"/>
          <w:szCs w:val="28"/>
        </w:rPr>
        <w:t>2019/2021 від 1 жовтня 2019 року</w:t>
      </w:r>
      <w:r w:rsidR="00B04173" w:rsidRPr="00B0417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B1A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4173" w:rsidRPr="00B04173">
        <w:rPr>
          <w:rFonts w:ascii="Times New Roman" w:eastAsia="Times New Roman" w:hAnsi="Times New Roman" w:cs="Times New Roman"/>
          <w:sz w:val="28"/>
          <w:szCs w:val="28"/>
        </w:rPr>
        <w:t xml:space="preserve">що встановлює вимоги до </w:t>
      </w:r>
      <w:proofErr w:type="spellStart"/>
      <w:r w:rsidR="00B04173" w:rsidRPr="00B04173">
        <w:rPr>
          <w:rFonts w:ascii="Times New Roman" w:eastAsia="Times New Roman" w:hAnsi="Times New Roman" w:cs="Times New Roman"/>
          <w:sz w:val="28"/>
          <w:szCs w:val="28"/>
        </w:rPr>
        <w:t>екодизайну</w:t>
      </w:r>
      <w:proofErr w:type="spellEnd"/>
      <w:r w:rsidR="00B04173" w:rsidRPr="00B04173">
        <w:rPr>
          <w:rFonts w:ascii="Times New Roman" w:eastAsia="Times New Roman" w:hAnsi="Times New Roman" w:cs="Times New Roman"/>
          <w:sz w:val="28"/>
          <w:szCs w:val="28"/>
        </w:rPr>
        <w:t xml:space="preserve"> для електронних дисплеїв відповідно до Директиви 2009/125/ЄС Європейського Парламенту та Ради та вносить зміни до Регламенту Комісії (ЄС) № 1275/2008 і скасовує</w:t>
      </w:r>
      <w:r w:rsidR="00B04173" w:rsidRPr="00DD6F30">
        <w:rPr>
          <w:color w:val="000000"/>
          <w:sz w:val="28"/>
          <w:szCs w:val="28"/>
          <w:lang w:val="uk-UA"/>
        </w:rPr>
        <w:t xml:space="preserve"> </w:t>
      </w:r>
      <w:r w:rsidR="00B04173" w:rsidRPr="00B04173">
        <w:rPr>
          <w:rFonts w:ascii="Times New Roman" w:eastAsia="Times New Roman" w:hAnsi="Times New Roman" w:cs="Times New Roman"/>
          <w:sz w:val="28"/>
          <w:szCs w:val="28"/>
        </w:rPr>
        <w:t>Реглам</w:t>
      </w:r>
      <w:r w:rsidR="00B04173">
        <w:rPr>
          <w:rFonts w:ascii="Times New Roman" w:eastAsia="Times New Roman" w:hAnsi="Times New Roman" w:cs="Times New Roman"/>
          <w:sz w:val="28"/>
          <w:szCs w:val="28"/>
        </w:rPr>
        <w:t>ент Комісії (ЄС) №</w:t>
      </w:r>
      <w:r w:rsidR="00B04173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04173" w:rsidRPr="00B04173">
        <w:rPr>
          <w:rFonts w:ascii="Times New Roman" w:eastAsia="Times New Roman" w:hAnsi="Times New Roman" w:cs="Times New Roman"/>
          <w:sz w:val="28"/>
          <w:szCs w:val="28"/>
        </w:rPr>
        <w:t>642/2009</w:t>
      </w:r>
    </w:p>
    <w:p w:rsidR="007513FD" w:rsidRPr="00B04173" w:rsidRDefault="007513FD" w:rsidP="0057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9498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820"/>
      </w:tblGrid>
      <w:tr w:rsidR="007513FD" w:rsidTr="00573198">
        <w:trPr>
          <w:tblHeader/>
        </w:trPr>
        <w:tc>
          <w:tcPr>
            <w:tcW w:w="4678" w:type="dxa"/>
          </w:tcPr>
          <w:p w:rsidR="007513FD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750A4">
              <w:rPr>
                <w:rFonts w:ascii="Times New Roman" w:eastAsia="Times New Roman" w:hAnsi="Times New Roman" w:cs="Times New Roman"/>
                <w:sz w:val="28"/>
                <w:szCs w:val="28"/>
              </w:rPr>
              <w:t>Положення Регламенту Комісії (ЄС)</w:t>
            </w:r>
          </w:p>
          <w:p w:rsidR="005750A4" w:rsidRPr="005750A4" w:rsidRDefault="005750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7513FD" w:rsidRPr="005750A4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50A4">
              <w:rPr>
                <w:rFonts w:ascii="Times New Roman" w:eastAsia="Times New Roman" w:hAnsi="Times New Roman" w:cs="Times New Roman"/>
                <w:sz w:val="28"/>
                <w:szCs w:val="28"/>
              </w:rPr>
              <w:t>Положення Технічного регламенту</w:t>
            </w:r>
          </w:p>
        </w:tc>
      </w:tr>
      <w:tr w:rsidR="007513FD" w:rsidTr="00573198">
        <w:trPr>
          <w:trHeight w:val="70"/>
        </w:trPr>
        <w:tc>
          <w:tcPr>
            <w:tcW w:w="4678" w:type="dxa"/>
          </w:tcPr>
          <w:p w:rsidR="007513FD" w:rsidRPr="00CD2B21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B21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1 статті 1</w:t>
            </w:r>
          </w:p>
        </w:tc>
        <w:tc>
          <w:tcPr>
            <w:tcW w:w="4820" w:type="dxa"/>
          </w:tcPr>
          <w:p w:rsidR="007513FD" w:rsidRPr="00CD2B21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B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пункт 1  </w:t>
            </w:r>
          </w:p>
        </w:tc>
      </w:tr>
      <w:tr w:rsidR="007513FD" w:rsidTr="00573198">
        <w:tc>
          <w:tcPr>
            <w:tcW w:w="4678" w:type="dxa"/>
          </w:tcPr>
          <w:p w:rsidR="007513FD" w:rsidRPr="00CD2B21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B21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2 статті 1</w:t>
            </w:r>
          </w:p>
        </w:tc>
        <w:tc>
          <w:tcPr>
            <w:tcW w:w="4820" w:type="dxa"/>
          </w:tcPr>
          <w:p w:rsidR="007513FD" w:rsidRPr="00CD2B21" w:rsidRDefault="003D6B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B21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</w:t>
            </w:r>
            <w:r w:rsidR="00921181" w:rsidRPr="00CD2B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</w:p>
        </w:tc>
      </w:tr>
      <w:tr w:rsidR="007513FD" w:rsidTr="00573198">
        <w:tc>
          <w:tcPr>
            <w:tcW w:w="4678" w:type="dxa"/>
          </w:tcPr>
          <w:p w:rsidR="007513FD" w:rsidRPr="00CD2B21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B21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3 статті 1</w:t>
            </w:r>
          </w:p>
        </w:tc>
        <w:tc>
          <w:tcPr>
            <w:tcW w:w="4820" w:type="dxa"/>
            <w:shd w:val="clear" w:color="auto" w:fill="auto"/>
          </w:tcPr>
          <w:p w:rsidR="007513FD" w:rsidRPr="00CD2B21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2B21">
              <w:rPr>
                <w:rFonts w:ascii="Times New Roman" w:eastAsia="Times New Roman" w:hAnsi="Times New Roman" w:cs="Times New Roman"/>
                <w:sz w:val="28"/>
                <w:szCs w:val="28"/>
              </w:rPr>
              <w:t>підпункт 1 пункту 2</w:t>
            </w:r>
          </w:p>
        </w:tc>
      </w:tr>
      <w:tr w:rsidR="007513FD" w:rsidTr="00573198">
        <w:tc>
          <w:tcPr>
            <w:tcW w:w="4678" w:type="dxa"/>
          </w:tcPr>
          <w:p w:rsidR="007513FD" w:rsidRPr="00CD2B21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B21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4 статті 1</w:t>
            </w:r>
          </w:p>
        </w:tc>
        <w:tc>
          <w:tcPr>
            <w:tcW w:w="4820" w:type="dxa"/>
            <w:shd w:val="clear" w:color="auto" w:fill="auto"/>
          </w:tcPr>
          <w:p w:rsidR="007513FD" w:rsidRPr="00CD2B21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B21">
              <w:rPr>
                <w:rFonts w:ascii="Times New Roman" w:eastAsia="Times New Roman" w:hAnsi="Times New Roman" w:cs="Times New Roman"/>
                <w:sz w:val="28"/>
                <w:szCs w:val="28"/>
              </w:rPr>
              <w:t>підпункт 2 пункту 2</w:t>
            </w:r>
          </w:p>
        </w:tc>
      </w:tr>
      <w:tr w:rsidR="007513FD" w:rsidTr="00573198">
        <w:tc>
          <w:tcPr>
            <w:tcW w:w="4678" w:type="dxa"/>
          </w:tcPr>
          <w:p w:rsidR="007513FD" w:rsidRPr="00CD2B21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B21">
              <w:rPr>
                <w:rFonts w:ascii="Times New Roman" w:eastAsia="Times New Roman" w:hAnsi="Times New Roman" w:cs="Times New Roman"/>
                <w:sz w:val="28"/>
                <w:szCs w:val="28"/>
              </w:rPr>
              <w:t>Абзац перший статті 2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146D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абзац перший пункту 3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1 статті 2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C07D3B" w:rsidP="009936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="00146DA5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ідпункт</w:t>
            </w:r>
            <w:proofErr w:type="spellEnd"/>
            <w:r w:rsidR="006B446C"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936E6"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 w:rsidR="00146DA5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пункту 3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2 статті 2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CC2410" w:rsidP="009936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підпункт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936E6"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пункту 3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3 статті 2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4C5FAB" w:rsidP="009936E6">
            <w:pPr>
              <w:tabs>
                <w:tab w:val="left" w:pos="106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підпункт </w:t>
            </w:r>
            <w:r w:rsidR="009936E6"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пункту 3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4 статті 2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4C5FAB" w:rsidP="009936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підпункт </w:t>
            </w:r>
            <w:r w:rsidR="009936E6"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пункту 3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5 статті 2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4C5FAB" w:rsidP="009936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підпункт </w:t>
            </w:r>
            <w:r w:rsidR="009936E6"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пункту 3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6 статті 2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4C5FAB" w:rsidP="009936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підпункт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936E6"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пункту 3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7 статті 2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4C5FAB" w:rsidP="009936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підпункт </w:t>
            </w:r>
            <w:r w:rsidR="009936E6"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пункту 3 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8 статті 2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6970ED" w:rsidP="009936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="004C5FAB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ідпункт</w:t>
            </w:r>
            <w:proofErr w:type="spellEnd"/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936E6"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4C5FAB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пункту 3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Пункт 9 статті 2 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600646" w:rsidP="009936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підпункт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936E6"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пункту 3</w:t>
            </w:r>
          </w:p>
        </w:tc>
      </w:tr>
      <w:tr w:rsidR="007513FD" w:rsidTr="00573198">
        <w:tc>
          <w:tcPr>
            <w:tcW w:w="4678" w:type="dxa"/>
          </w:tcPr>
          <w:p w:rsidR="007513FD" w:rsidRPr="006970ED" w:rsidRDefault="00921181">
            <w:pP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10 статті 2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6B446C" w:rsidP="009936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підпункт </w:t>
            </w:r>
            <w:r w:rsidR="009936E6"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пункту 3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11 статті 2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6B446C" w:rsidP="009936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підпункт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936E6"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пункту 3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12 статті 2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6B446C" w:rsidP="009936E6">
            <w:pPr>
              <w:tabs>
                <w:tab w:val="left" w:pos="27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підпункт</w:t>
            </w:r>
            <w:r w:rsidR="00921181" w:rsidRPr="0072077E">
              <w:rPr>
                <w:rFonts w:ascii="Antiqua" w:eastAsia="Antiqua" w:hAnsi="Antiqua" w:cs="Antiqua"/>
                <w:sz w:val="26"/>
                <w:szCs w:val="26"/>
              </w:rPr>
              <w:t xml:space="preserve"> </w:t>
            </w:r>
            <w:r w:rsidR="009936E6"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пункту 3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13 статті 2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6B446C" w:rsidP="009936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підпункт</w:t>
            </w:r>
            <w:r w:rsidR="00921181" w:rsidRPr="0072077E">
              <w:rPr>
                <w:rFonts w:ascii="Antiqua" w:eastAsia="Antiqua" w:hAnsi="Antiqua" w:cs="Antiqua"/>
                <w:sz w:val="26"/>
                <w:szCs w:val="26"/>
              </w:rPr>
              <w:t xml:space="preserve"> </w:t>
            </w:r>
            <w:r w:rsidR="009936E6"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пункту 3 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14 статті 2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6970ED" w:rsidP="009936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підпункт </w:t>
            </w:r>
            <w:r w:rsidR="009936E6"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пункту 3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15 статті 2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6970ED" w:rsidP="009936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підпункт</w:t>
            </w:r>
            <w:r w:rsidR="00921181" w:rsidRPr="0072077E">
              <w:rPr>
                <w:rFonts w:ascii="Antiqua" w:eastAsia="Antiqua" w:hAnsi="Antiqua" w:cs="Antiqua"/>
                <w:sz w:val="26"/>
                <w:szCs w:val="26"/>
              </w:rPr>
              <w:t xml:space="preserve"> </w:t>
            </w:r>
            <w:r w:rsidR="009936E6"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пункту 3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16 статті 2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761648" w:rsidP="009936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="006970ED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ідпункт</w:t>
            </w:r>
            <w:proofErr w:type="spellEnd"/>
            <w:r w:rsidR="009B0814"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936E6"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пункту 3</w:t>
            </w:r>
          </w:p>
        </w:tc>
      </w:tr>
      <w:tr w:rsidR="007513FD" w:rsidTr="00573198">
        <w:tc>
          <w:tcPr>
            <w:tcW w:w="4678" w:type="dxa"/>
          </w:tcPr>
          <w:p w:rsidR="007513FD" w:rsidRPr="006970ED" w:rsidRDefault="00921181">
            <w:pP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17 статті 2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743486" w:rsidP="009936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ідпункт</w:t>
            </w:r>
            <w:proofErr w:type="spellEnd"/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936E6"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пункту 3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18 статті 2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743486" w:rsidP="009936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ідпункт</w:t>
            </w:r>
            <w:proofErr w:type="spellEnd"/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936E6"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пункту 3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19 статті 2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743486" w:rsidP="009936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ідпункт</w:t>
            </w:r>
            <w:proofErr w:type="spellEnd"/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936E6"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пункту 3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20 статті 2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6243F6" w:rsidP="009936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ідпункт</w:t>
            </w:r>
            <w:proofErr w:type="spellEnd"/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936E6"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пункту 3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tabs>
                <w:tab w:val="left" w:pos="133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21 статті 2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6243F6" w:rsidP="009936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ідпункт</w:t>
            </w:r>
            <w:proofErr w:type="spellEnd"/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936E6" w:rsidRPr="007207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пункту 3</w:t>
            </w:r>
          </w:p>
        </w:tc>
      </w:tr>
      <w:tr w:rsidR="007513FD" w:rsidTr="00573198">
        <w:tc>
          <w:tcPr>
            <w:tcW w:w="4678" w:type="dxa"/>
            <w:shd w:val="clear" w:color="auto" w:fill="auto"/>
          </w:tcPr>
          <w:p w:rsidR="007513FD" w:rsidRDefault="00921181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Стаття 3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4</w:t>
            </w:r>
          </w:p>
        </w:tc>
      </w:tr>
      <w:tr w:rsidR="007513FD" w:rsidTr="00573198">
        <w:tc>
          <w:tcPr>
            <w:tcW w:w="4678" w:type="dxa"/>
          </w:tcPr>
          <w:p w:rsidR="007513FD" w:rsidRDefault="0099040B" w:rsidP="0099040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</w:t>
            </w:r>
            <w:proofErr w:type="spellStart"/>
            <w:r w:rsidR="00921181">
              <w:rPr>
                <w:rFonts w:ascii="Times New Roman" w:eastAsia="Times New Roman" w:hAnsi="Times New Roman" w:cs="Times New Roman"/>
                <w:sz w:val="28"/>
                <w:szCs w:val="28"/>
              </w:rPr>
              <w:t>татт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</w:t>
            </w:r>
            <w:r w:rsidR="009211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99040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</w:t>
            </w:r>
            <w:r w:rsidR="00921181"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Стаття 5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6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Стаття 6 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7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Стаття 7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9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Стаття 8 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—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Стаття 9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—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Стаття 10</w:t>
            </w:r>
          </w:p>
        </w:tc>
        <w:tc>
          <w:tcPr>
            <w:tcW w:w="4820" w:type="dxa"/>
            <w:shd w:val="clear" w:color="auto" w:fill="auto"/>
          </w:tcPr>
          <w:p w:rsidR="007513FD" w:rsidRPr="0072077E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—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Стаття 11 </w:t>
            </w:r>
          </w:p>
        </w:tc>
        <w:tc>
          <w:tcPr>
            <w:tcW w:w="4820" w:type="dxa"/>
          </w:tcPr>
          <w:p w:rsidR="007513FD" w:rsidRPr="0072077E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—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Стаття 12</w:t>
            </w:r>
          </w:p>
        </w:tc>
        <w:tc>
          <w:tcPr>
            <w:tcW w:w="4820" w:type="dxa"/>
          </w:tcPr>
          <w:p w:rsidR="007513FD" w:rsidRPr="0072077E" w:rsidRDefault="001C1D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—</w:t>
            </w:r>
          </w:p>
        </w:tc>
      </w:tr>
      <w:tr w:rsidR="001C1D11" w:rsidTr="00573198">
        <w:tc>
          <w:tcPr>
            <w:tcW w:w="4678" w:type="dxa"/>
          </w:tcPr>
          <w:p w:rsidR="001C1D11" w:rsidRDefault="001C1D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4820" w:type="dxa"/>
          </w:tcPr>
          <w:p w:rsidR="001C1D11" w:rsidRPr="0072077E" w:rsidRDefault="001C1D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9</w:t>
            </w:r>
          </w:p>
        </w:tc>
      </w:tr>
      <w:tr w:rsidR="007513FD" w:rsidTr="00573198">
        <w:tc>
          <w:tcPr>
            <w:tcW w:w="4678" w:type="dxa"/>
          </w:tcPr>
          <w:p w:rsidR="007513FD" w:rsidRPr="00675395" w:rsidRDefault="006753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820" w:type="dxa"/>
          </w:tcPr>
          <w:p w:rsidR="007513FD" w:rsidRPr="0072077E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додаток 1</w:t>
            </w:r>
          </w:p>
        </w:tc>
      </w:tr>
      <w:tr w:rsidR="007513FD" w:rsidTr="00573198">
        <w:tc>
          <w:tcPr>
            <w:tcW w:w="4678" w:type="dxa"/>
          </w:tcPr>
          <w:p w:rsidR="007513FD" w:rsidRPr="00675395" w:rsidRDefault="006753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820" w:type="dxa"/>
          </w:tcPr>
          <w:p w:rsidR="007513FD" w:rsidRPr="0072077E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додаток 2</w:t>
            </w:r>
          </w:p>
        </w:tc>
      </w:tr>
      <w:tr w:rsidR="007513FD" w:rsidTr="00573198">
        <w:tc>
          <w:tcPr>
            <w:tcW w:w="4678" w:type="dxa"/>
          </w:tcPr>
          <w:p w:rsidR="007513FD" w:rsidRPr="00675395" w:rsidRDefault="006753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820" w:type="dxa"/>
          </w:tcPr>
          <w:p w:rsidR="007513FD" w:rsidRPr="0072077E" w:rsidRDefault="00921181" w:rsidP="009B08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додаток 3</w:t>
            </w:r>
          </w:p>
        </w:tc>
      </w:tr>
      <w:tr w:rsidR="009B0814" w:rsidTr="00573198">
        <w:tc>
          <w:tcPr>
            <w:tcW w:w="4678" w:type="dxa"/>
          </w:tcPr>
          <w:p w:rsidR="009B0814" w:rsidRPr="009B0814" w:rsidRDefault="009B08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0814">
              <w:rPr>
                <w:rFonts w:ascii="Times New Roman" w:eastAsia="Times New Roman" w:hAnsi="Times New Roman" w:cs="Times New Roman"/>
                <w:sz w:val="28"/>
                <w:szCs w:val="28"/>
              </w:rPr>
              <w:t>Додаток 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4820" w:type="dxa"/>
          </w:tcPr>
          <w:p w:rsidR="009B0814" w:rsidRPr="0072077E" w:rsidRDefault="009B08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7E">
              <w:rPr>
                <w:rFonts w:ascii="Times New Roman" w:eastAsia="Times New Roman" w:hAnsi="Times New Roman" w:cs="Times New Roman"/>
                <w:sz w:val="28"/>
                <w:szCs w:val="28"/>
              </w:rPr>
              <w:t>додаток 3а</w:t>
            </w:r>
            <w:bookmarkStart w:id="0" w:name="_GoBack"/>
            <w:bookmarkEnd w:id="0"/>
          </w:p>
        </w:tc>
      </w:tr>
      <w:tr w:rsidR="007513FD" w:rsidTr="00573198">
        <w:tc>
          <w:tcPr>
            <w:tcW w:w="4678" w:type="dxa"/>
          </w:tcPr>
          <w:p w:rsidR="007513FD" w:rsidRPr="00675395" w:rsidRDefault="006753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820" w:type="dxa"/>
          </w:tcPr>
          <w:p w:rsidR="007513FD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додаток 4 </w:t>
            </w:r>
          </w:p>
        </w:tc>
      </w:tr>
      <w:tr w:rsidR="007513FD" w:rsidTr="00573198">
        <w:tc>
          <w:tcPr>
            <w:tcW w:w="4678" w:type="dxa"/>
          </w:tcPr>
          <w:p w:rsidR="007513FD" w:rsidRPr="00675395" w:rsidRDefault="006753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820" w:type="dxa"/>
          </w:tcPr>
          <w:p w:rsidR="007513FD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додаток 5</w:t>
            </w:r>
          </w:p>
        </w:tc>
      </w:tr>
      <w:tr w:rsidR="007513FD" w:rsidTr="00573198">
        <w:tc>
          <w:tcPr>
            <w:tcW w:w="4678" w:type="dxa"/>
          </w:tcPr>
          <w:p w:rsidR="007513FD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4820" w:type="dxa"/>
          </w:tcPr>
          <w:p w:rsidR="007513FD" w:rsidRDefault="009211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додаток 6</w:t>
            </w:r>
          </w:p>
        </w:tc>
      </w:tr>
    </w:tbl>
    <w:p w:rsidR="007513FD" w:rsidRPr="00CA49B5" w:rsidRDefault="007513FD">
      <w:pPr>
        <w:spacing w:after="200"/>
        <w:rPr>
          <w:lang w:val="uk-UA"/>
        </w:rPr>
      </w:pPr>
    </w:p>
    <w:p w:rsidR="007513FD" w:rsidRDefault="00921181">
      <w:pPr>
        <w:spacing w:after="200"/>
        <w:ind w:firstLine="567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____________________</w:t>
      </w:r>
    </w:p>
    <w:p w:rsidR="007513FD" w:rsidRDefault="007513FD">
      <w:pPr>
        <w:spacing w:after="200"/>
      </w:pPr>
    </w:p>
    <w:sectPr w:rsidR="007513FD" w:rsidSect="00E574DF">
      <w:headerReference w:type="default" r:id="rId8"/>
      <w:headerReference w:type="first" r:id="rId9"/>
      <w:footerReference w:type="first" r:id="rId10"/>
      <w:pgSz w:w="11909" w:h="16834"/>
      <w:pgMar w:top="992" w:right="569" w:bottom="1440" w:left="1843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BA1" w:rsidRDefault="00C13BA1">
      <w:pPr>
        <w:spacing w:line="240" w:lineRule="auto"/>
      </w:pPr>
      <w:r>
        <w:separator/>
      </w:r>
    </w:p>
  </w:endnote>
  <w:endnote w:type="continuationSeparator" w:id="0">
    <w:p w:rsidR="00C13BA1" w:rsidRDefault="00C13B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3FD" w:rsidRDefault="007513F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BA1" w:rsidRDefault="00C13BA1">
      <w:pPr>
        <w:spacing w:line="240" w:lineRule="auto"/>
      </w:pPr>
      <w:r>
        <w:separator/>
      </w:r>
    </w:p>
  </w:footnote>
  <w:footnote w:type="continuationSeparator" w:id="0">
    <w:p w:rsidR="00C13BA1" w:rsidRDefault="00C13B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3FD" w:rsidRDefault="00921181">
    <w:pPr>
      <w:tabs>
        <w:tab w:val="center" w:pos="4677"/>
        <w:tab w:val="right" w:pos="9355"/>
        <w:tab w:val="left" w:pos="1890"/>
      </w:tabs>
      <w:spacing w:line="240" w:lineRule="auto"/>
      <w:jc w:val="right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sz w:val="28"/>
        <w:szCs w:val="28"/>
      </w:rPr>
      <w:fldChar w:fldCharType="separate"/>
    </w:r>
    <w:r w:rsidR="0072077E">
      <w:rPr>
        <w:rFonts w:ascii="Times New Roman" w:eastAsia="Times New Roman" w:hAnsi="Times New Roman" w:cs="Times New Roman"/>
        <w:noProof/>
        <w:sz w:val="28"/>
        <w:szCs w:val="28"/>
      </w:rPr>
      <w:t>2</w:t>
    </w:r>
    <w:r>
      <w:rPr>
        <w:rFonts w:ascii="Times New Roman" w:eastAsia="Times New Roman" w:hAnsi="Times New Roman" w:cs="Times New Roman"/>
        <w:sz w:val="28"/>
        <w:szCs w:val="28"/>
      </w:rPr>
      <w:fldChar w:fldCharType="end"/>
    </w:r>
    <w:r>
      <w:rPr>
        <w:rFonts w:ascii="Times New Roman" w:eastAsia="Times New Roman" w:hAnsi="Times New Roman" w:cs="Times New Roman"/>
        <w:sz w:val="28"/>
        <w:szCs w:val="28"/>
      </w:rPr>
      <w:t xml:space="preserve">                     Продовження додатка 6</w:t>
    </w:r>
  </w:p>
  <w:p w:rsidR="007513FD" w:rsidRDefault="007513F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3FD" w:rsidRDefault="007513F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513FD"/>
    <w:rsid w:val="000B1ADA"/>
    <w:rsid w:val="00146DA5"/>
    <w:rsid w:val="0015096A"/>
    <w:rsid w:val="00151D15"/>
    <w:rsid w:val="001C1D11"/>
    <w:rsid w:val="001F7ABC"/>
    <w:rsid w:val="00266915"/>
    <w:rsid w:val="002738E9"/>
    <w:rsid w:val="003D6BBB"/>
    <w:rsid w:val="00407142"/>
    <w:rsid w:val="004C5FAB"/>
    <w:rsid w:val="004E122B"/>
    <w:rsid w:val="005572B8"/>
    <w:rsid w:val="00564A47"/>
    <w:rsid w:val="00573198"/>
    <w:rsid w:val="005750A4"/>
    <w:rsid w:val="00576086"/>
    <w:rsid w:val="00600646"/>
    <w:rsid w:val="006243F6"/>
    <w:rsid w:val="00675395"/>
    <w:rsid w:val="006970ED"/>
    <w:rsid w:val="006B446C"/>
    <w:rsid w:val="006F51A6"/>
    <w:rsid w:val="0072077E"/>
    <w:rsid w:val="0074006B"/>
    <w:rsid w:val="00743486"/>
    <w:rsid w:val="007513FD"/>
    <w:rsid w:val="00761648"/>
    <w:rsid w:val="0077602C"/>
    <w:rsid w:val="007D1269"/>
    <w:rsid w:val="00921181"/>
    <w:rsid w:val="009303A4"/>
    <w:rsid w:val="00965272"/>
    <w:rsid w:val="0099040B"/>
    <w:rsid w:val="009936E6"/>
    <w:rsid w:val="009B0814"/>
    <w:rsid w:val="00A43E8D"/>
    <w:rsid w:val="00A869E7"/>
    <w:rsid w:val="00B04173"/>
    <w:rsid w:val="00B531C4"/>
    <w:rsid w:val="00BD1D7A"/>
    <w:rsid w:val="00C07D3B"/>
    <w:rsid w:val="00C13BA1"/>
    <w:rsid w:val="00C71ABE"/>
    <w:rsid w:val="00C82DF0"/>
    <w:rsid w:val="00CA49B5"/>
    <w:rsid w:val="00CC2410"/>
    <w:rsid w:val="00CD2B21"/>
    <w:rsid w:val="00E574DF"/>
    <w:rsid w:val="00FD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uk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uk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EDD07-BF4F-4332-8459-0285F720C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Radchenko</cp:lastModifiedBy>
  <cp:revision>35</cp:revision>
  <cp:lastPrinted>2023-08-29T08:45:00Z</cp:lastPrinted>
  <dcterms:created xsi:type="dcterms:W3CDTF">2023-04-07T07:38:00Z</dcterms:created>
  <dcterms:modified xsi:type="dcterms:W3CDTF">2023-10-16T12:40:00Z</dcterms:modified>
</cp:coreProperties>
</file>