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209985" w14:textId="0663AA52" w:rsidR="005F6306" w:rsidRPr="007E2609" w:rsidRDefault="00BD47DD" w:rsidP="00BD47DD">
      <w:pPr>
        <w:pStyle w:val="a3"/>
        <w:tabs>
          <w:tab w:val="left" w:pos="851"/>
        </w:tabs>
        <w:spacing w:before="0"/>
        <w:ind w:left="6521" w:hanging="85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EB5140" w:rsidRPr="007E2609">
        <w:rPr>
          <w:rFonts w:ascii="Times New Roman" w:hAnsi="Times New Roman"/>
          <w:sz w:val="28"/>
          <w:szCs w:val="28"/>
          <w:lang w:eastAsia="ru-RU"/>
        </w:rPr>
        <w:t xml:space="preserve">Додаток </w:t>
      </w:r>
      <w:r w:rsidR="00F507FE" w:rsidRPr="007E2609">
        <w:rPr>
          <w:rFonts w:ascii="Times New Roman" w:hAnsi="Times New Roman"/>
          <w:sz w:val="28"/>
          <w:szCs w:val="28"/>
          <w:lang w:eastAsia="ru-RU"/>
        </w:rPr>
        <w:t>4</w:t>
      </w:r>
    </w:p>
    <w:p w14:paraId="5BAE79CF" w14:textId="77777777" w:rsidR="005F6306" w:rsidRPr="007E2609" w:rsidRDefault="005F6306" w:rsidP="005F6306">
      <w:pPr>
        <w:pStyle w:val="a3"/>
        <w:tabs>
          <w:tab w:val="left" w:pos="851"/>
        </w:tabs>
        <w:spacing w:before="0"/>
        <w:ind w:left="6521" w:hanging="85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2609">
        <w:rPr>
          <w:rFonts w:ascii="Times New Roman" w:hAnsi="Times New Roman"/>
          <w:sz w:val="28"/>
          <w:szCs w:val="28"/>
          <w:lang w:eastAsia="ru-RU"/>
        </w:rPr>
        <w:t>до Технічного регламенту</w:t>
      </w:r>
    </w:p>
    <w:p w14:paraId="4F83E9C4" w14:textId="77777777" w:rsidR="005F6306" w:rsidRPr="007E2609" w:rsidRDefault="005F6306" w:rsidP="005F6306">
      <w:pPr>
        <w:pStyle w:val="a3"/>
        <w:tabs>
          <w:tab w:val="left" w:pos="851"/>
        </w:tabs>
        <w:spacing w:befor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2ABEFCE" w14:textId="77777777" w:rsidR="009A3568" w:rsidRPr="007E2609" w:rsidRDefault="009A3568" w:rsidP="004939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2609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711B86" w:rsidRPr="007E2609">
        <w:rPr>
          <w:rFonts w:ascii="Times New Roman" w:hAnsi="Times New Roman" w:cs="Times New Roman"/>
          <w:b/>
          <w:sz w:val="28"/>
          <w:szCs w:val="28"/>
          <w:lang w:val="uk-UA"/>
        </w:rPr>
        <w:t>имоги</w:t>
      </w:r>
    </w:p>
    <w:p w14:paraId="691B5F04" w14:textId="4E28F10A" w:rsidR="00BC6AE2" w:rsidRPr="007E2609" w:rsidRDefault="009A3568" w:rsidP="004939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26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перевірки під час здійснення </w:t>
      </w:r>
      <w:r w:rsidR="006A3E23" w:rsidRPr="007E26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державного </w:t>
      </w:r>
      <w:r w:rsidR="00493975" w:rsidRPr="007E2609">
        <w:rPr>
          <w:rFonts w:ascii="Times New Roman" w:hAnsi="Times New Roman" w:cs="Times New Roman"/>
          <w:b/>
          <w:sz w:val="28"/>
          <w:szCs w:val="28"/>
          <w:lang w:val="uk-UA"/>
        </w:rPr>
        <w:t>ринкового нагляду</w:t>
      </w:r>
    </w:p>
    <w:p w14:paraId="13B3F04A" w14:textId="77777777" w:rsidR="00493975" w:rsidRPr="007E2609" w:rsidRDefault="00493975" w:rsidP="004939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C90A778" w14:textId="70C35984" w:rsidR="006D30E7" w:rsidRPr="007E2609" w:rsidRDefault="00C74C22" w:rsidP="00493975">
      <w:pPr>
        <w:pStyle w:val="ab"/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2609"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6D30E7" w:rsidRPr="007E2609">
        <w:rPr>
          <w:rFonts w:ascii="Times New Roman" w:hAnsi="Times New Roman" w:cs="Times New Roman"/>
          <w:sz w:val="28"/>
          <w:szCs w:val="28"/>
          <w:lang w:val="uk-UA"/>
        </w:rPr>
        <w:t>Допус</w:t>
      </w:r>
      <w:r w:rsidR="003D39E1" w:rsidRPr="007E2609">
        <w:rPr>
          <w:rFonts w:ascii="Times New Roman" w:hAnsi="Times New Roman" w:cs="Times New Roman"/>
          <w:sz w:val="28"/>
          <w:szCs w:val="28"/>
          <w:lang w:val="uk-UA"/>
        </w:rPr>
        <w:t>тимі похибки, за</w:t>
      </w:r>
      <w:r w:rsidR="006D30E7"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значені в цьому додатку, стосуються лише </w:t>
      </w:r>
      <w:r w:rsidR="003D39E1" w:rsidRPr="007E2609">
        <w:rPr>
          <w:rFonts w:ascii="Times New Roman" w:hAnsi="Times New Roman" w:cs="Times New Roman"/>
          <w:sz w:val="28"/>
          <w:szCs w:val="28"/>
          <w:lang w:val="uk-UA"/>
        </w:rPr>
        <w:t>перевірки</w:t>
      </w:r>
      <w:r w:rsidR="006D30E7"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39E1" w:rsidRPr="007E2609">
        <w:rPr>
          <w:rFonts w:ascii="Times New Roman" w:hAnsi="Times New Roman" w:cs="Times New Roman"/>
          <w:sz w:val="28"/>
          <w:szCs w:val="28"/>
          <w:lang w:val="uk-UA"/>
        </w:rPr>
        <w:t>вимірюва</w:t>
      </w:r>
      <w:r w:rsidR="006D30E7"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них </w:t>
      </w:r>
      <w:r w:rsidR="003D39E1" w:rsidRPr="007E2609">
        <w:rPr>
          <w:rFonts w:ascii="Times New Roman" w:hAnsi="Times New Roman" w:cs="Times New Roman"/>
          <w:sz w:val="28"/>
          <w:szCs w:val="28"/>
          <w:lang w:val="uk-UA"/>
        </w:rPr>
        <w:t>параметрів</w:t>
      </w:r>
      <w:r w:rsidR="006D30E7"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органами </w:t>
      </w:r>
      <w:r w:rsidR="003D39E1" w:rsidRPr="007E2609">
        <w:rPr>
          <w:rFonts w:ascii="Times New Roman" w:hAnsi="Times New Roman" w:cs="Times New Roman"/>
          <w:sz w:val="28"/>
          <w:szCs w:val="28"/>
          <w:lang w:val="uk-UA"/>
        </w:rPr>
        <w:t>державного ринкового нагляду та</w:t>
      </w:r>
      <w:r w:rsidR="006D30E7"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не повинні використовуватися виробником, імпортером або уповноваженим представником </w:t>
      </w:r>
      <w:r w:rsidR="003D39E1" w:rsidRPr="007E2609">
        <w:rPr>
          <w:rFonts w:ascii="Times New Roman" w:hAnsi="Times New Roman" w:cs="Times New Roman"/>
          <w:sz w:val="28"/>
          <w:szCs w:val="28"/>
          <w:lang w:val="uk-UA"/>
        </w:rPr>
        <w:t>як допустимі похибки</w:t>
      </w:r>
      <w:r w:rsidR="006D30E7"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для встановлення значень у технічній документації або при інтерпретації цих значень </w:t>
      </w:r>
      <w:r w:rsidR="003D39E1" w:rsidRPr="007E2609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6D30E7"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досягнення відповідності або </w:t>
      </w:r>
      <w:r w:rsidR="00A076D7" w:rsidRPr="007E2609">
        <w:rPr>
          <w:rFonts w:ascii="Times New Roman" w:hAnsi="Times New Roman" w:cs="Times New Roman"/>
          <w:sz w:val="28"/>
          <w:szCs w:val="28"/>
          <w:lang w:val="uk-UA"/>
        </w:rPr>
        <w:t>покращення</w:t>
      </w:r>
      <w:r w:rsidR="006D30E7"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76D7" w:rsidRPr="007E2609">
        <w:rPr>
          <w:rFonts w:ascii="Times New Roman" w:hAnsi="Times New Roman" w:cs="Times New Roman"/>
          <w:sz w:val="28"/>
          <w:szCs w:val="28"/>
          <w:lang w:val="uk-UA"/>
        </w:rPr>
        <w:t>значень продуктивності</w:t>
      </w:r>
      <w:r w:rsidR="006D30E7"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в будь-який спосіб.</w:t>
      </w:r>
    </w:p>
    <w:p w14:paraId="23B7999A" w14:textId="37CC3E78" w:rsidR="006D30E7" w:rsidRPr="007E2609" w:rsidRDefault="006D30E7" w:rsidP="00493975">
      <w:pPr>
        <w:pStyle w:val="ab"/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Якщо модель розроблена </w:t>
      </w:r>
      <w:r w:rsidR="00DA5DAD" w:rsidRPr="007E2609">
        <w:rPr>
          <w:rFonts w:ascii="Times New Roman" w:hAnsi="Times New Roman" w:cs="Times New Roman"/>
          <w:sz w:val="28"/>
          <w:szCs w:val="28"/>
          <w:lang w:val="uk-UA"/>
        </w:rPr>
        <w:t>для перевірки</w:t>
      </w:r>
      <w:r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(наприклад, шляхом розпізнавання умов </w:t>
      </w:r>
      <w:r w:rsidR="00DA5DAD" w:rsidRPr="007E2609">
        <w:rPr>
          <w:rFonts w:ascii="Times New Roman" w:hAnsi="Times New Roman" w:cs="Times New Roman"/>
          <w:sz w:val="28"/>
          <w:szCs w:val="28"/>
          <w:lang w:val="uk-UA"/>
        </w:rPr>
        <w:t>перевірки</w:t>
      </w:r>
      <w:r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або циклу </w:t>
      </w:r>
      <w:r w:rsidR="00DA5DAD" w:rsidRPr="007E2609">
        <w:rPr>
          <w:rFonts w:ascii="Times New Roman" w:hAnsi="Times New Roman" w:cs="Times New Roman"/>
          <w:sz w:val="28"/>
          <w:szCs w:val="28"/>
          <w:lang w:val="uk-UA"/>
        </w:rPr>
        <w:t>перевірок</w:t>
      </w:r>
      <w:r w:rsidRPr="007E2609">
        <w:rPr>
          <w:rFonts w:ascii="Times New Roman" w:hAnsi="Times New Roman" w:cs="Times New Roman"/>
          <w:sz w:val="28"/>
          <w:szCs w:val="28"/>
          <w:lang w:val="uk-UA"/>
        </w:rPr>
        <w:t>) та специфічним чином</w:t>
      </w:r>
      <w:r w:rsidR="00914EF7"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може</w:t>
      </w:r>
      <w:r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реагувати, автоматично змінюючи свої характеристики під час </w:t>
      </w:r>
      <w:r w:rsidR="00DA5DAD" w:rsidRPr="007E2609">
        <w:rPr>
          <w:rFonts w:ascii="Times New Roman" w:hAnsi="Times New Roman" w:cs="Times New Roman"/>
          <w:sz w:val="28"/>
          <w:szCs w:val="28"/>
          <w:lang w:val="uk-UA"/>
        </w:rPr>
        <w:t>перевірки</w:t>
      </w:r>
      <w:r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з метою досягнення більш сприятливого рівня для будь-якого з параметрів, </w:t>
      </w:r>
      <w:r w:rsidR="00DA5DAD" w:rsidRPr="007E2609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значених у </w:t>
      </w:r>
      <w:r w:rsidR="00037F2C" w:rsidRPr="007E2609">
        <w:rPr>
          <w:rFonts w:ascii="Times New Roman" w:hAnsi="Times New Roman" w:cs="Times New Roman"/>
          <w:sz w:val="28"/>
          <w:szCs w:val="28"/>
          <w:lang w:val="uk-UA"/>
        </w:rPr>
        <w:t>Технічному р</w:t>
      </w:r>
      <w:r w:rsidRPr="007E2609">
        <w:rPr>
          <w:rFonts w:ascii="Times New Roman" w:hAnsi="Times New Roman" w:cs="Times New Roman"/>
          <w:sz w:val="28"/>
          <w:szCs w:val="28"/>
          <w:lang w:val="uk-UA"/>
        </w:rPr>
        <w:t>егламенті</w:t>
      </w:r>
      <w:r w:rsidR="00796880" w:rsidRPr="0079688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96880" w:rsidRPr="00BC7BA2">
        <w:rPr>
          <w:rFonts w:ascii="Times New Roman" w:hAnsi="Times New Roman"/>
          <w:sz w:val="28"/>
          <w:szCs w:val="28"/>
        </w:rPr>
        <w:t>щодо</w:t>
      </w:r>
      <w:proofErr w:type="spellEnd"/>
      <w:r w:rsidR="00796880" w:rsidRPr="00BC7B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96880" w:rsidRPr="00BC7BA2">
        <w:rPr>
          <w:rFonts w:ascii="Times New Roman" w:hAnsi="Times New Roman"/>
          <w:sz w:val="28"/>
          <w:szCs w:val="28"/>
        </w:rPr>
        <w:t>вимог</w:t>
      </w:r>
      <w:proofErr w:type="spellEnd"/>
      <w:r w:rsidR="00796880" w:rsidRPr="00BC7BA2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="00796880" w:rsidRPr="00BC7BA2">
        <w:rPr>
          <w:rFonts w:ascii="Times New Roman" w:hAnsi="Times New Roman"/>
          <w:sz w:val="28"/>
          <w:szCs w:val="28"/>
        </w:rPr>
        <w:t>екодизайну</w:t>
      </w:r>
      <w:proofErr w:type="spellEnd"/>
      <w:r w:rsidR="00796880" w:rsidRPr="00BC7BA2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="00796880" w:rsidRPr="00BC7BA2">
        <w:rPr>
          <w:rFonts w:ascii="Times New Roman" w:hAnsi="Times New Roman"/>
          <w:sz w:val="28"/>
          <w:szCs w:val="28"/>
        </w:rPr>
        <w:t>холодильних</w:t>
      </w:r>
      <w:proofErr w:type="spellEnd"/>
      <w:r w:rsidR="00796880" w:rsidRPr="00BC7B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96880" w:rsidRPr="00BC7BA2">
        <w:rPr>
          <w:rFonts w:ascii="Times New Roman" w:hAnsi="Times New Roman"/>
          <w:sz w:val="28"/>
          <w:szCs w:val="28"/>
        </w:rPr>
        <w:t>приладів</w:t>
      </w:r>
      <w:proofErr w:type="spellEnd"/>
      <w:r w:rsidR="00796880" w:rsidRPr="00BC7BA2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="00796880" w:rsidRPr="00BC7BA2">
        <w:rPr>
          <w:rFonts w:ascii="Times New Roman" w:hAnsi="Times New Roman"/>
          <w:sz w:val="28"/>
          <w:szCs w:val="28"/>
        </w:rPr>
        <w:t>функцією</w:t>
      </w:r>
      <w:proofErr w:type="spellEnd"/>
      <w:r w:rsidR="00796880" w:rsidRPr="00BC7BA2">
        <w:rPr>
          <w:rFonts w:ascii="Times New Roman" w:hAnsi="Times New Roman"/>
          <w:sz w:val="28"/>
          <w:szCs w:val="28"/>
        </w:rPr>
        <w:t xml:space="preserve"> прямого продажу</w:t>
      </w:r>
      <w:r w:rsidR="00796880">
        <w:rPr>
          <w:rFonts w:ascii="Times New Roman" w:hAnsi="Times New Roman" w:cs="Times New Roman"/>
          <w:sz w:val="28"/>
          <w:szCs w:val="28"/>
          <w:lang w:val="uk-UA"/>
        </w:rPr>
        <w:t xml:space="preserve"> (далі – Технічний регламент)</w:t>
      </w:r>
      <w:r w:rsidR="00197683" w:rsidRPr="007E260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або включених до технічної документації або включених до будь-якої наданої документації, модель та всі еквівалентні моделі вважаються такими, що не відповідають вимогам.</w:t>
      </w:r>
    </w:p>
    <w:p w14:paraId="46A00267" w14:textId="05F53470" w:rsidR="00D420CB" w:rsidRPr="007E2609" w:rsidRDefault="00C74C22" w:rsidP="00493975">
      <w:pPr>
        <w:pStyle w:val="ab"/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2609"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D420CB" w:rsidRPr="007E260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D5E58"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ід час </w:t>
      </w:r>
      <w:r w:rsidR="00D420CB" w:rsidRPr="007E2609">
        <w:rPr>
          <w:rFonts w:ascii="Times New Roman" w:hAnsi="Times New Roman" w:cs="Times New Roman"/>
          <w:sz w:val="28"/>
          <w:szCs w:val="28"/>
          <w:lang w:val="uk-UA"/>
        </w:rPr>
        <w:t>проведенн</w:t>
      </w:r>
      <w:r w:rsidR="00FD5E58" w:rsidRPr="007E2609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D420CB"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перевірки відповідності холодильних приладів</w:t>
      </w:r>
      <w:r w:rsidR="00EB09EA">
        <w:rPr>
          <w:rFonts w:ascii="Times New Roman" w:hAnsi="Times New Roman" w:cs="Times New Roman"/>
          <w:sz w:val="28"/>
          <w:szCs w:val="28"/>
          <w:lang w:val="uk-UA"/>
        </w:rPr>
        <w:t xml:space="preserve"> із функцією прямого продажу</w:t>
      </w:r>
      <w:r w:rsidR="00D420CB"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вимогам Технічного регламенту</w:t>
      </w:r>
      <w:r w:rsidR="009F4D0B"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E5E94" w:rsidRPr="007E2609">
        <w:rPr>
          <w:rFonts w:ascii="Times New Roman" w:hAnsi="Times New Roman" w:cs="Times New Roman"/>
          <w:sz w:val="28"/>
          <w:szCs w:val="28"/>
          <w:lang w:val="uk-UA"/>
        </w:rPr>
        <w:t>встановленим у пунктах 17</w:t>
      </w:r>
      <w:r w:rsidR="007247B4"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45D2" w:rsidRPr="007E2609">
        <w:rPr>
          <w:sz w:val="28"/>
          <w:szCs w:val="28"/>
        </w:rPr>
        <w:t>–</w:t>
      </w:r>
      <w:r w:rsidR="007247B4"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6279" w:rsidRPr="007E2609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DE5E94"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Технічного регламенту щодо встановлення системи для визначення вимог з </w:t>
      </w:r>
      <w:proofErr w:type="spellStart"/>
      <w:r w:rsidR="00DE5E94" w:rsidRPr="007E2609">
        <w:rPr>
          <w:rFonts w:ascii="Times New Roman" w:hAnsi="Times New Roman" w:cs="Times New Roman"/>
          <w:sz w:val="28"/>
          <w:szCs w:val="28"/>
          <w:lang w:val="uk-UA"/>
        </w:rPr>
        <w:t>екодизайну</w:t>
      </w:r>
      <w:proofErr w:type="spellEnd"/>
      <w:r w:rsidR="00DE5E94"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E5E94" w:rsidRPr="007E2609">
        <w:rPr>
          <w:rFonts w:ascii="Times New Roman" w:hAnsi="Times New Roman" w:cs="Times New Roman"/>
          <w:sz w:val="28"/>
          <w:szCs w:val="28"/>
          <w:lang w:val="uk-UA"/>
        </w:rPr>
        <w:t>енергоспоживчих</w:t>
      </w:r>
      <w:proofErr w:type="spellEnd"/>
      <w:r w:rsidR="00DE5E94"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продуктів, затвердженого постановою Кабінету Міністрів України від 3 жовтня 2018 р. № 804 (Офіційний вісник України, 2018 р., № 80, ст. 2678)</w:t>
      </w:r>
      <w:r w:rsidR="0079688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E5E94" w:rsidRPr="007E2609">
        <w:rPr>
          <w:sz w:val="18"/>
          <w:szCs w:val="18"/>
          <w:lang w:val="uk-UA"/>
        </w:rPr>
        <w:t xml:space="preserve"> </w:t>
      </w:r>
      <w:r w:rsidR="009F4D0B" w:rsidRPr="007E2609">
        <w:rPr>
          <w:rFonts w:ascii="Times New Roman" w:hAnsi="Times New Roman" w:cs="Times New Roman"/>
          <w:sz w:val="28"/>
          <w:szCs w:val="28"/>
          <w:lang w:val="uk-UA"/>
        </w:rPr>
        <w:t>органи державного ринкового нагляду повинні з</w:t>
      </w:r>
      <w:r w:rsidR="00FD5E58"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астосовувати </w:t>
      </w:r>
      <w:r w:rsidR="005672FB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="00FD5E58" w:rsidRPr="007E2609">
        <w:rPr>
          <w:rFonts w:ascii="Times New Roman" w:hAnsi="Times New Roman" w:cs="Times New Roman"/>
          <w:sz w:val="28"/>
          <w:szCs w:val="28"/>
          <w:lang w:val="uk-UA"/>
        </w:rPr>
        <w:t>у процедуру</w:t>
      </w:r>
      <w:r w:rsidR="00DF5105"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5105" w:rsidRPr="00F37B04">
        <w:rPr>
          <w:rFonts w:ascii="Times New Roman" w:hAnsi="Times New Roman" w:cs="Times New Roman"/>
          <w:sz w:val="28"/>
          <w:szCs w:val="28"/>
          <w:lang w:val="uk-UA"/>
        </w:rPr>
        <w:t xml:space="preserve">для вимог, зазначених у додатку 2 </w:t>
      </w:r>
      <w:r w:rsidR="005672FB" w:rsidRPr="00F37B04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DF5105" w:rsidRPr="00F37B04">
        <w:rPr>
          <w:rFonts w:ascii="Times New Roman" w:hAnsi="Times New Roman" w:cs="Times New Roman"/>
          <w:sz w:val="28"/>
          <w:szCs w:val="28"/>
          <w:lang w:val="uk-UA"/>
        </w:rPr>
        <w:t xml:space="preserve"> Технічного регламенту</w:t>
      </w:r>
      <w:r w:rsidR="00FD5E58" w:rsidRPr="00F37B0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B891560" w14:textId="318542DC" w:rsidR="006D30E7" w:rsidRPr="007E2609" w:rsidRDefault="006F5B56" w:rsidP="001879A6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2609">
        <w:rPr>
          <w:rFonts w:ascii="Times New Roman" w:hAnsi="Times New Roman" w:cs="Times New Roman"/>
          <w:sz w:val="28"/>
          <w:szCs w:val="28"/>
          <w:lang w:val="uk-UA"/>
        </w:rPr>
        <w:t>1)</w:t>
      </w:r>
      <w:r w:rsidR="0079688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D5E58" w:rsidRPr="007E260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еревірці підлягає один </w:t>
      </w:r>
      <w:r w:rsidR="00B45785" w:rsidRPr="007E2609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7E2609">
        <w:rPr>
          <w:rFonts w:ascii="Times New Roman" w:hAnsi="Times New Roman" w:cs="Times New Roman"/>
          <w:sz w:val="28"/>
          <w:szCs w:val="28"/>
          <w:lang w:val="uk-UA"/>
        </w:rPr>
        <w:t>олодильний прилад</w:t>
      </w:r>
      <w:r w:rsidR="007F36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09EA">
        <w:rPr>
          <w:rFonts w:ascii="Times New Roman" w:hAnsi="Times New Roman" w:cs="Times New Roman"/>
          <w:sz w:val="28"/>
          <w:szCs w:val="28"/>
          <w:lang w:val="uk-UA"/>
        </w:rPr>
        <w:t>з функцією прямого продажу</w:t>
      </w:r>
      <w:r w:rsidR="006D30E7"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5E58" w:rsidRPr="007E2609">
        <w:rPr>
          <w:rFonts w:ascii="Times New Roman" w:hAnsi="Times New Roman" w:cs="Times New Roman"/>
          <w:sz w:val="28"/>
          <w:szCs w:val="28"/>
          <w:lang w:val="uk-UA"/>
        </w:rPr>
        <w:t>для кожної моделі;</w:t>
      </w:r>
    </w:p>
    <w:p w14:paraId="558B1554" w14:textId="4CD5B14B" w:rsidR="006D30E7" w:rsidRPr="007E2609" w:rsidRDefault="001879A6" w:rsidP="006D30E7">
      <w:pPr>
        <w:pStyle w:val="ab"/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2609">
        <w:rPr>
          <w:rFonts w:ascii="Times New Roman" w:hAnsi="Times New Roman" w:cs="Times New Roman"/>
          <w:sz w:val="28"/>
          <w:szCs w:val="28"/>
          <w:lang w:val="uk-UA"/>
        </w:rPr>
        <w:t>2) </w:t>
      </w:r>
      <w:r w:rsidR="00FD5E58" w:rsidRPr="007E260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6D30E7" w:rsidRPr="007E2609">
        <w:rPr>
          <w:rFonts w:ascii="Times New Roman" w:hAnsi="Times New Roman" w:cs="Times New Roman"/>
          <w:sz w:val="28"/>
          <w:szCs w:val="28"/>
          <w:lang w:val="uk-UA"/>
        </w:rPr>
        <w:t>одель</w:t>
      </w:r>
      <w:r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холодильного приладу</w:t>
      </w:r>
      <w:r w:rsidR="007F36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09EA">
        <w:rPr>
          <w:rFonts w:ascii="Times New Roman" w:hAnsi="Times New Roman" w:cs="Times New Roman"/>
          <w:sz w:val="28"/>
          <w:szCs w:val="28"/>
          <w:lang w:val="uk-UA"/>
        </w:rPr>
        <w:t>з функцією прямого продажу</w:t>
      </w:r>
      <w:r w:rsidR="006D30E7"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вважається </w:t>
      </w:r>
      <w:r w:rsidRPr="007E2609">
        <w:rPr>
          <w:rFonts w:ascii="Times New Roman" w:hAnsi="Times New Roman" w:cs="Times New Roman"/>
          <w:sz w:val="28"/>
          <w:szCs w:val="28"/>
          <w:lang w:val="uk-UA"/>
        </w:rPr>
        <w:t>такою, що відповідає</w:t>
      </w:r>
      <w:r w:rsidR="006D30E7"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вимогам</w:t>
      </w:r>
      <w:r w:rsidR="0079688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наведеним у додатку 2 до Технічного регламенту</w:t>
      </w:r>
      <w:r w:rsidR="006D30E7" w:rsidRPr="007E2609">
        <w:rPr>
          <w:rFonts w:ascii="Times New Roman" w:hAnsi="Times New Roman" w:cs="Times New Roman"/>
          <w:sz w:val="28"/>
          <w:szCs w:val="28"/>
          <w:lang w:val="uk-UA"/>
        </w:rPr>
        <w:t>, якщо:</w:t>
      </w:r>
    </w:p>
    <w:p w14:paraId="2C1B9CF3" w14:textId="0ED2B3D0" w:rsidR="00373EF1" w:rsidRPr="0020265A" w:rsidRDefault="006D30E7" w:rsidP="00F903E3">
      <w:pPr>
        <w:pStyle w:val="af1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/>
        </w:rPr>
      </w:pPr>
      <w:r w:rsidRPr="0020347A">
        <w:rPr>
          <w:sz w:val="28"/>
          <w:szCs w:val="28"/>
          <w:lang w:val="uk-UA"/>
        </w:rPr>
        <w:t xml:space="preserve">значення, наведені в технічній документації згідно з </w:t>
      </w:r>
      <w:r w:rsidR="00D77C16" w:rsidRPr="0020347A">
        <w:rPr>
          <w:sz w:val="28"/>
          <w:szCs w:val="28"/>
          <w:lang w:val="uk-UA"/>
        </w:rPr>
        <w:t>пунктами 2</w:t>
      </w:r>
      <w:r w:rsidR="00F903E3" w:rsidRPr="0020347A">
        <w:rPr>
          <w:sz w:val="28"/>
          <w:szCs w:val="28"/>
          <w:lang w:val="uk-UA"/>
        </w:rPr>
        <w:t xml:space="preserve"> </w:t>
      </w:r>
      <w:r w:rsidR="00D77C16" w:rsidRPr="0020347A">
        <w:rPr>
          <w:sz w:val="28"/>
          <w:szCs w:val="28"/>
          <w:lang w:val="uk-UA"/>
        </w:rPr>
        <w:t>та 3</w:t>
      </w:r>
      <w:r w:rsidRPr="0020347A">
        <w:rPr>
          <w:sz w:val="28"/>
          <w:szCs w:val="28"/>
          <w:lang w:val="uk-UA"/>
        </w:rPr>
        <w:t xml:space="preserve"> додатк</w:t>
      </w:r>
      <w:r w:rsidR="002A5A2D" w:rsidRPr="0020347A">
        <w:rPr>
          <w:sz w:val="28"/>
          <w:szCs w:val="28"/>
          <w:lang w:val="uk-UA"/>
        </w:rPr>
        <w:t>а</w:t>
      </w:r>
      <w:r w:rsidRPr="0020347A">
        <w:rPr>
          <w:sz w:val="28"/>
          <w:szCs w:val="28"/>
          <w:lang w:val="uk-UA"/>
        </w:rPr>
        <w:t xml:space="preserve"> </w:t>
      </w:r>
      <w:r w:rsidR="00D77C16" w:rsidRPr="0020347A">
        <w:rPr>
          <w:sz w:val="28"/>
          <w:szCs w:val="28"/>
          <w:lang w:val="uk-UA"/>
        </w:rPr>
        <w:t>3</w:t>
      </w:r>
      <w:r w:rsidR="001645D2" w:rsidRPr="0020347A">
        <w:rPr>
          <w:sz w:val="28"/>
          <w:szCs w:val="28"/>
          <w:lang w:val="uk-UA"/>
        </w:rPr>
        <w:t xml:space="preserve"> до </w:t>
      </w:r>
      <w:r w:rsidR="00F903E3" w:rsidRPr="0020347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Технічного регламенту щодо встановлення системи для визначення вимог з </w:t>
      </w:r>
      <w:proofErr w:type="spellStart"/>
      <w:r w:rsidR="00F903E3" w:rsidRPr="0020347A">
        <w:rPr>
          <w:color w:val="000000"/>
          <w:spacing w:val="0"/>
          <w:kern w:val="0"/>
          <w:position w:val="0"/>
          <w:sz w:val="28"/>
          <w:szCs w:val="28"/>
          <w:lang w:val="uk-UA"/>
        </w:rPr>
        <w:t>екодизайну</w:t>
      </w:r>
      <w:proofErr w:type="spellEnd"/>
      <w:r w:rsidR="00F903E3" w:rsidRPr="0020347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proofErr w:type="spellStart"/>
      <w:r w:rsidR="00F903E3" w:rsidRPr="0020347A">
        <w:rPr>
          <w:color w:val="000000"/>
          <w:spacing w:val="0"/>
          <w:kern w:val="0"/>
          <w:position w:val="0"/>
          <w:sz w:val="28"/>
          <w:szCs w:val="28"/>
          <w:lang w:val="uk-UA"/>
        </w:rPr>
        <w:t>енергоспоживчих</w:t>
      </w:r>
      <w:proofErr w:type="spellEnd"/>
      <w:r w:rsidR="00F903E3" w:rsidRPr="0020347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продуктів, затвердженого постановою Кабінету Міністрів України від 3 жовтня 2018 р. № 804 (Офіційний вісник України, 2018 р., № 80, ст. 2678)</w:t>
      </w:r>
      <w:r w:rsidR="00FD5E58" w:rsidRPr="0020347A">
        <w:rPr>
          <w:color w:val="000000"/>
          <w:spacing w:val="0"/>
          <w:kern w:val="0"/>
          <w:position w:val="0"/>
          <w:sz w:val="28"/>
          <w:szCs w:val="28"/>
          <w:lang w:val="uk-UA"/>
        </w:rPr>
        <w:t>,</w:t>
      </w:r>
      <w:r w:rsidRPr="0020347A">
        <w:rPr>
          <w:sz w:val="28"/>
          <w:szCs w:val="28"/>
          <w:lang w:val="uk-UA"/>
        </w:rPr>
        <w:t xml:space="preserve"> і, якщо це прийнятно, </w:t>
      </w:r>
      <w:r w:rsidRPr="0020265A">
        <w:rPr>
          <w:sz w:val="28"/>
          <w:szCs w:val="28"/>
          <w:lang w:val="uk-UA"/>
        </w:rPr>
        <w:t xml:space="preserve">значення, що використовуються для </w:t>
      </w:r>
      <w:r w:rsidR="00B83C9F" w:rsidRPr="0020265A">
        <w:rPr>
          <w:sz w:val="28"/>
          <w:szCs w:val="28"/>
          <w:lang w:val="uk-UA"/>
        </w:rPr>
        <w:t>розрахунку</w:t>
      </w:r>
      <w:r w:rsidRPr="0020265A">
        <w:rPr>
          <w:sz w:val="28"/>
          <w:szCs w:val="28"/>
          <w:lang w:val="uk-UA"/>
        </w:rPr>
        <w:t xml:space="preserve"> цих значень, не є </w:t>
      </w:r>
      <w:r w:rsidR="00F42D6C" w:rsidRPr="0020265A">
        <w:rPr>
          <w:sz w:val="28"/>
          <w:szCs w:val="28"/>
          <w:lang w:val="uk-UA"/>
        </w:rPr>
        <w:t>вигіднішими</w:t>
      </w:r>
      <w:r w:rsidRPr="0020265A">
        <w:rPr>
          <w:sz w:val="28"/>
          <w:szCs w:val="28"/>
          <w:lang w:val="uk-UA"/>
        </w:rPr>
        <w:t xml:space="preserve"> для виробника, імпортера або уповноваженого представника, ніж результати відповідних вимірювань, проведених </w:t>
      </w:r>
      <w:r w:rsidR="00F903E3" w:rsidRPr="0020265A">
        <w:rPr>
          <w:sz w:val="28"/>
          <w:szCs w:val="28"/>
          <w:lang w:val="uk-UA"/>
        </w:rPr>
        <w:t>згі</w:t>
      </w:r>
      <w:r w:rsidRPr="0020265A">
        <w:rPr>
          <w:sz w:val="28"/>
          <w:szCs w:val="28"/>
          <w:lang w:val="uk-UA"/>
        </w:rPr>
        <w:t xml:space="preserve">дно </w:t>
      </w:r>
      <w:r w:rsidR="00B83C9F" w:rsidRPr="0020265A">
        <w:rPr>
          <w:sz w:val="28"/>
          <w:szCs w:val="28"/>
          <w:lang w:val="uk-UA"/>
        </w:rPr>
        <w:t>з підпунктом</w:t>
      </w:r>
      <w:r w:rsidR="0065596A" w:rsidRPr="0020265A">
        <w:rPr>
          <w:sz w:val="28"/>
          <w:szCs w:val="28"/>
          <w:lang w:val="uk-UA"/>
        </w:rPr>
        <w:t xml:space="preserve"> 7 пункту 3</w:t>
      </w:r>
      <w:r w:rsidR="00F903E3" w:rsidRPr="0020265A">
        <w:rPr>
          <w:sz w:val="28"/>
          <w:szCs w:val="28"/>
          <w:lang w:val="uk-UA"/>
        </w:rPr>
        <w:t xml:space="preserve"> додатк</w:t>
      </w:r>
      <w:r w:rsidR="00FD5E58" w:rsidRPr="0020265A">
        <w:rPr>
          <w:sz w:val="28"/>
          <w:szCs w:val="28"/>
          <w:lang w:val="uk-UA"/>
        </w:rPr>
        <w:t>а</w:t>
      </w:r>
      <w:r w:rsidR="00F903E3" w:rsidRPr="0020265A">
        <w:rPr>
          <w:sz w:val="28"/>
          <w:szCs w:val="28"/>
          <w:lang w:val="uk-UA"/>
        </w:rPr>
        <w:t xml:space="preserve"> </w:t>
      </w:r>
      <w:r w:rsidR="0065596A" w:rsidRPr="0020265A">
        <w:rPr>
          <w:sz w:val="28"/>
          <w:szCs w:val="28"/>
          <w:lang w:val="uk-UA"/>
        </w:rPr>
        <w:t>3</w:t>
      </w:r>
      <w:r w:rsidR="00F903E3" w:rsidRPr="0020265A">
        <w:rPr>
          <w:sz w:val="28"/>
          <w:szCs w:val="28"/>
          <w:lang w:val="uk-UA"/>
        </w:rPr>
        <w:t xml:space="preserve"> до </w:t>
      </w:r>
      <w:r w:rsidR="00F903E3" w:rsidRPr="0020265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Технічного регламенту щодо встановлення системи для визначення вимог з </w:t>
      </w:r>
      <w:proofErr w:type="spellStart"/>
      <w:r w:rsidR="00F903E3" w:rsidRPr="0020265A">
        <w:rPr>
          <w:color w:val="000000"/>
          <w:spacing w:val="0"/>
          <w:kern w:val="0"/>
          <w:position w:val="0"/>
          <w:sz w:val="28"/>
          <w:szCs w:val="28"/>
          <w:lang w:val="uk-UA"/>
        </w:rPr>
        <w:t>екодизайну</w:t>
      </w:r>
      <w:proofErr w:type="spellEnd"/>
      <w:r w:rsidR="00F903E3" w:rsidRPr="0020265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proofErr w:type="spellStart"/>
      <w:r w:rsidR="00F903E3" w:rsidRPr="0020265A">
        <w:rPr>
          <w:color w:val="000000"/>
          <w:spacing w:val="0"/>
          <w:kern w:val="0"/>
          <w:position w:val="0"/>
          <w:sz w:val="28"/>
          <w:szCs w:val="28"/>
          <w:lang w:val="uk-UA"/>
        </w:rPr>
        <w:t>енергоспоживчих</w:t>
      </w:r>
      <w:proofErr w:type="spellEnd"/>
      <w:r w:rsidR="00F903E3" w:rsidRPr="0020265A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продуктів</w:t>
      </w:r>
      <w:r w:rsidRPr="0020265A">
        <w:rPr>
          <w:sz w:val="28"/>
          <w:szCs w:val="28"/>
          <w:lang w:val="uk-UA"/>
        </w:rPr>
        <w:t>;</w:t>
      </w:r>
      <w:r w:rsidR="00B83C9F" w:rsidRPr="0020265A">
        <w:rPr>
          <w:sz w:val="28"/>
          <w:szCs w:val="28"/>
          <w:lang w:val="uk-UA"/>
        </w:rPr>
        <w:t xml:space="preserve"> та</w:t>
      </w:r>
      <w:r w:rsidRPr="0020265A">
        <w:rPr>
          <w:sz w:val="28"/>
          <w:szCs w:val="28"/>
          <w:lang w:val="uk-UA"/>
        </w:rPr>
        <w:t xml:space="preserve"> </w:t>
      </w:r>
    </w:p>
    <w:p w14:paraId="32F8A43B" w14:textId="44A39DE4" w:rsidR="006D30E7" w:rsidRPr="00B07D69" w:rsidRDefault="00331255" w:rsidP="006D30E7">
      <w:pPr>
        <w:pStyle w:val="ab"/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7D69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задекларова</w:t>
      </w:r>
      <w:r w:rsidR="006D30E7" w:rsidRPr="00B07D69">
        <w:rPr>
          <w:rFonts w:ascii="Times New Roman" w:hAnsi="Times New Roman" w:cs="Times New Roman"/>
          <w:sz w:val="28"/>
          <w:szCs w:val="28"/>
          <w:lang w:val="uk-UA"/>
        </w:rPr>
        <w:t xml:space="preserve">ні значення відповідають будь-яким вимогам, </w:t>
      </w:r>
      <w:r w:rsidR="00B050FE">
        <w:rPr>
          <w:rFonts w:ascii="Times New Roman" w:hAnsi="Times New Roman" w:cs="Times New Roman"/>
          <w:sz w:val="28"/>
          <w:szCs w:val="28"/>
          <w:lang w:val="uk-UA"/>
        </w:rPr>
        <w:t>навед</w:t>
      </w:r>
      <w:r w:rsidR="006D30E7" w:rsidRPr="00B07D69">
        <w:rPr>
          <w:rFonts w:ascii="Times New Roman" w:hAnsi="Times New Roman" w:cs="Times New Roman"/>
          <w:sz w:val="28"/>
          <w:szCs w:val="28"/>
          <w:lang w:val="uk-UA"/>
        </w:rPr>
        <w:t>еним у</w:t>
      </w:r>
      <w:r w:rsidR="00F903E3" w:rsidRPr="00B07D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3ED5" w:rsidRPr="00B07D69">
        <w:rPr>
          <w:rFonts w:ascii="Times New Roman" w:hAnsi="Times New Roman" w:cs="Times New Roman"/>
          <w:sz w:val="28"/>
          <w:szCs w:val="28"/>
          <w:lang w:val="uk-UA"/>
        </w:rPr>
        <w:t>Технічному</w:t>
      </w:r>
      <w:r w:rsidR="006D30E7" w:rsidRPr="00B07D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3ED5" w:rsidRPr="00B07D69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6D30E7" w:rsidRPr="00B07D69">
        <w:rPr>
          <w:rFonts w:ascii="Times New Roman" w:hAnsi="Times New Roman" w:cs="Times New Roman"/>
          <w:sz w:val="28"/>
          <w:szCs w:val="28"/>
          <w:lang w:val="uk-UA"/>
        </w:rPr>
        <w:t xml:space="preserve">егламенті, </w:t>
      </w:r>
      <w:r w:rsidR="00C83ED5" w:rsidRPr="00B07D6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D30E7" w:rsidRPr="00B07D69">
        <w:rPr>
          <w:rFonts w:ascii="Times New Roman" w:hAnsi="Times New Roman" w:cs="Times New Roman"/>
          <w:sz w:val="28"/>
          <w:szCs w:val="28"/>
          <w:lang w:val="uk-UA"/>
        </w:rPr>
        <w:t xml:space="preserve"> будь-яка необхідна інформація про </w:t>
      </w:r>
      <w:r w:rsidR="002A5A2D" w:rsidRPr="00B07D69">
        <w:rPr>
          <w:rFonts w:ascii="Times New Roman" w:hAnsi="Times New Roman" w:cs="Times New Roman"/>
          <w:sz w:val="28"/>
          <w:szCs w:val="28"/>
          <w:lang w:val="uk-UA"/>
        </w:rPr>
        <w:t>продукцію</w:t>
      </w:r>
      <w:r w:rsidR="006D30E7" w:rsidRPr="00B07D6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83ED5" w:rsidRPr="00B07D69">
        <w:rPr>
          <w:rFonts w:ascii="Times New Roman" w:hAnsi="Times New Roman" w:cs="Times New Roman"/>
          <w:sz w:val="28"/>
          <w:szCs w:val="28"/>
          <w:lang w:val="uk-UA"/>
        </w:rPr>
        <w:t>над</w:t>
      </w:r>
      <w:r w:rsidR="006D30E7" w:rsidRPr="00B07D69">
        <w:rPr>
          <w:rFonts w:ascii="Times New Roman" w:hAnsi="Times New Roman" w:cs="Times New Roman"/>
          <w:sz w:val="28"/>
          <w:szCs w:val="28"/>
          <w:lang w:val="uk-UA"/>
        </w:rPr>
        <w:t xml:space="preserve">ана виробником, імпортером або уповноваженим представником, не містить значень, які є </w:t>
      </w:r>
      <w:r w:rsidR="00C83ED5" w:rsidRPr="00B07D69">
        <w:rPr>
          <w:rFonts w:ascii="Times New Roman" w:hAnsi="Times New Roman" w:cs="Times New Roman"/>
          <w:sz w:val="28"/>
          <w:szCs w:val="28"/>
          <w:lang w:val="uk-UA"/>
        </w:rPr>
        <w:t>вигіднішими</w:t>
      </w:r>
      <w:r w:rsidR="006D30E7" w:rsidRPr="00B07D69">
        <w:rPr>
          <w:rFonts w:ascii="Times New Roman" w:hAnsi="Times New Roman" w:cs="Times New Roman"/>
          <w:sz w:val="28"/>
          <w:szCs w:val="28"/>
          <w:lang w:val="uk-UA"/>
        </w:rPr>
        <w:t xml:space="preserve"> для виробника, імпортера або уповноваженого представника, ніж </w:t>
      </w:r>
      <w:r w:rsidR="000921D1" w:rsidRPr="00B07D69">
        <w:rPr>
          <w:rFonts w:ascii="Times New Roman" w:hAnsi="Times New Roman" w:cs="Times New Roman"/>
          <w:sz w:val="28"/>
          <w:szCs w:val="28"/>
          <w:lang w:val="uk-UA"/>
        </w:rPr>
        <w:t>задекларова</w:t>
      </w:r>
      <w:r w:rsidR="00C83ED5" w:rsidRPr="00B07D69">
        <w:rPr>
          <w:rFonts w:ascii="Times New Roman" w:hAnsi="Times New Roman" w:cs="Times New Roman"/>
          <w:sz w:val="28"/>
          <w:szCs w:val="28"/>
          <w:lang w:val="uk-UA"/>
        </w:rPr>
        <w:t>ні значення;</w:t>
      </w:r>
      <w:r w:rsidR="00B07D69" w:rsidRPr="00B07D69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</w:p>
    <w:p w14:paraId="042BE7D4" w14:textId="3447379E" w:rsidR="006D30E7" w:rsidRPr="00856095" w:rsidRDefault="006D30E7" w:rsidP="006D30E7">
      <w:pPr>
        <w:pStyle w:val="ab"/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7B04">
        <w:rPr>
          <w:rFonts w:ascii="Times New Roman" w:hAnsi="Times New Roman" w:cs="Times New Roman"/>
          <w:sz w:val="28"/>
          <w:szCs w:val="28"/>
          <w:lang w:val="uk-UA"/>
        </w:rPr>
        <w:t xml:space="preserve">органи </w:t>
      </w:r>
      <w:r w:rsidR="00ED79AD" w:rsidRPr="00F37B04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ринкового нагляду </w:t>
      </w:r>
      <w:r w:rsidRPr="00F37B04">
        <w:rPr>
          <w:rFonts w:ascii="Times New Roman" w:hAnsi="Times New Roman" w:cs="Times New Roman"/>
          <w:sz w:val="28"/>
          <w:szCs w:val="28"/>
          <w:lang w:val="uk-UA"/>
        </w:rPr>
        <w:t>перевіряють одиницю моделі</w:t>
      </w:r>
      <w:r w:rsidR="00ED79AD" w:rsidRPr="00F37B04">
        <w:rPr>
          <w:rFonts w:ascii="Times New Roman" w:hAnsi="Times New Roman" w:cs="Times New Roman"/>
          <w:sz w:val="28"/>
          <w:szCs w:val="28"/>
          <w:lang w:val="uk-UA"/>
        </w:rPr>
        <w:t xml:space="preserve"> холодильного приладу</w:t>
      </w:r>
      <w:r w:rsidR="00B07D69" w:rsidRPr="00F37B04">
        <w:rPr>
          <w:rFonts w:ascii="Times New Roman" w:hAnsi="Times New Roman" w:cs="Times New Roman"/>
          <w:sz w:val="28"/>
          <w:szCs w:val="28"/>
          <w:lang w:val="uk-UA"/>
        </w:rPr>
        <w:t xml:space="preserve"> з функцією прямого продажу</w:t>
      </w:r>
      <w:r w:rsidRPr="00F37B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4746" w:rsidRPr="00F37B04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Pr="00F37B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5373" w:rsidRPr="00F37B04">
        <w:rPr>
          <w:rFonts w:ascii="Times New Roman" w:hAnsi="Times New Roman" w:cs="Times New Roman"/>
          <w:sz w:val="28"/>
          <w:szCs w:val="28"/>
          <w:lang w:val="uk-UA"/>
        </w:rPr>
        <w:t xml:space="preserve">запровадження </w:t>
      </w:r>
      <w:r w:rsidRPr="00F37B04">
        <w:rPr>
          <w:rFonts w:ascii="Times New Roman" w:hAnsi="Times New Roman" w:cs="Times New Roman"/>
          <w:sz w:val="28"/>
          <w:szCs w:val="28"/>
          <w:lang w:val="uk-UA"/>
        </w:rPr>
        <w:t>виробник</w:t>
      </w:r>
      <w:r w:rsidR="00DA5373" w:rsidRPr="00F37B04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F37B04">
        <w:rPr>
          <w:rFonts w:ascii="Times New Roman" w:hAnsi="Times New Roman" w:cs="Times New Roman"/>
          <w:sz w:val="28"/>
          <w:szCs w:val="28"/>
          <w:lang w:val="uk-UA"/>
        </w:rPr>
        <w:t>, імпортер</w:t>
      </w:r>
      <w:r w:rsidR="00DA5373" w:rsidRPr="00F37B04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F37B04">
        <w:rPr>
          <w:rFonts w:ascii="Times New Roman" w:hAnsi="Times New Roman" w:cs="Times New Roman"/>
          <w:sz w:val="28"/>
          <w:szCs w:val="28"/>
          <w:lang w:val="uk-UA"/>
        </w:rPr>
        <w:t xml:space="preserve"> або уповноважени</w:t>
      </w:r>
      <w:r w:rsidR="00DA5373" w:rsidRPr="00F37B04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F37B04">
        <w:rPr>
          <w:rFonts w:ascii="Times New Roman" w:hAnsi="Times New Roman" w:cs="Times New Roman"/>
          <w:sz w:val="28"/>
          <w:szCs w:val="28"/>
          <w:lang w:val="uk-UA"/>
        </w:rPr>
        <w:t xml:space="preserve"> представник</w:t>
      </w:r>
      <w:r w:rsidR="00DA5373" w:rsidRPr="00F37B04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F37B04">
        <w:rPr>
          <w:rFonts w:ascii="Times New Roman" w:hAnsi="Times New Roman" w:cs="Times New Roman"/>
          <w:sz w:val="28"/>
          <w:szCs w:val="28"/>
          <w:lang w:val="uk-UA"/>
        </w:rPr>
        <w:t xml:space="preserve"> систем</w:t>
      </w:r>
      <w:r w:rsidR="00DA5373" w:rsidRPr="00F37B0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37B04">
        <w:rPr>
          <w:rFonts w:ascii="Times New Roman" w:hAnsi="Times New Roman" w:cs="Times New Roman"/>
          <w:sz w:val="28"/>
          <w:szCs w:val="28"/>
          <w:lang w:val="uk-UA"/>
        </w:rPr>
        <w:t xml:space="preserve">, що відповідає вимогам абзацу </w:t>
      </w:r>
      <w:r w:rsidR="00ED79AD" w:rsidRPr="00F37B04">
        <w:rPr>
          <w:rFonts w:ascii="Times New Roman" w:hAnsi="Times New Roman" w:cs="Times New Roman"/>
          <w:sz w:val="28"/>
          <w:szCs w:val="28"/>
          <w:lang w:val="uk-UA"/>
        </w:rPr>
        <w:t>другого пункту 7 Технічного регламенту;</w:t>
      </w:r>
    </w:p>
    <w:p w14:paraId="327743AD" w14:textId="63825FBB" w:rsidR="006D30E7" w:rsidRPr="00EB09EA" w:rsidRDefault="00DE3621" w:rsidP="006D30E7">
      <w:pPr>
        <w:pStyle w:val="ab"/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highlight w:val="red"/>
          <w:lang w:val="uk-UA"/>
        </w:rPr>
      </w:pPr>
      <w:r w:rsidRPr="007A69DA">
        <w:rPr>
          <w:rFonts w:ascii="Times New Roman" w:hAnsi="Times New Roman" w:cs="Times New Roman"/>
          <w:sz w:val="28"/>
          <w:szCs w:val="28"/>
          <w:lang w:val="uk-UA"/>
        </w:rPr>
        <w:t>під час перевірки одиниці моделі</w:t>
      </w:r>
      <w:r w:rsidR="006D30E7" w:rsidRPr="007A69DA">
        <w:rPr>
          <w:rFonts w:ascii="Times New Roman" w:hAnsi="Times New Roman" w:cs="Times New Roman"/>
          <w:sz w:val="28"/>
          <w:szCs w:val="28"/>
          <w:lang w:val="uk-UA"/>
        </w:rPr>
        <w:t xml:space="preserve"> органи </w:t>
      </w:r>
      <w:r w:rsidR="00621B61" w:rsidRPr="007A69DA">
        <w:rPr>
          <w:rFonts w:ascii="Times New Roman" w:hAnsi="Times New Roman" w:cs="Times New Roman"/>
          <w:sz w:val="28"/>
          <w:szCs w:val="28"/>
          <w:lang w:val="uk-UA"/>
        </w:rPr>
        <w:t>державного ринкового нагляду</w:t>
      </w:r>
      <w:r w:rsidR="006D30E7" w:rsidRPr="007A69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69DA">
        <w:rPr>
          <w:rFonts w:ascii="Times New Roman" w:hAnsi="Times New Roman" w:cs="Times New Roman"/>
          <w:sz w:val="28"/>
          <w:szCs w:val="28"/>
          <w:lang w:val="uk-UA"/>
        </w:rPr>
        <w:t>визначають чи</w:t>
      </w:r>
      <w:r w:rsidR="006D30E7" w:rsidRPr="007A69DA">
        <w:rPr>
          <w:rFonts w:ascii="Times New Roman" w:hAnsi="Times New Roman" w:cs="Times New Roman"/>
          <w:sz w:val="28"/>
          <w:szCs w:val="28"/>
          <w:lang w:val="uk-UA"/>
        </w:rPr>
        <w:t xml:space="preserve"> вона відповідає вимогам абзацу </w:t>
      </w:r>
      <w:r w:rsidR="00F46B80">
        <w:rPr>
          <w:rFonts w:ascii="Times New Roman" w:hAnsi="Times New Roman" w:cs="Times New Roman"/>
          <w:sz w:val="28"/>
          <w:szCs w:val="28"/>
          <w:lang w:val="uk-UA"/>
        </w:rPr>
        <w:t>третього пункту 7</w:t>
      </w:r>
      <w:r w:rsidR="001645D2" w:rsidRPr="007A69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1B61" w:rsidRPr="007A69DA">
        <w:rPr>
          <w:rFonts w:ascii="Times New Roman" w:hAnsi="Times New Roman" w:cs="Times New Roman"/>
          <w:sz w:val="28"/>
          <w:szCs w:val="28"/>
          <w:lang w:val="uk-UA"/>
        </w:rPr>
        <w:t>Технічного регламенту</w:t>
      </w:r>
      <w:r w:rsidR="006D30E7" w:rsidRPr="00B876C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876CC" w:rsidRPr="00B876CC">
        <w:rPr>
          <w:rFonts w:ascii="Times New Roman" w:hAnsi="Times New Roman" w:cs="Times New Roman"/>
          <w:sz w:val="28"/>
          <w:szCs w:val="28"/>
          <w:lang w:val="uk-UA"/>
        </w:rPr>
        <w:t xml:space="preserve">вимогам </w:t>
      </w:r>
      <w:r w:rsidR="006D30E7" w:rsidRPr="00B876CC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proofErr w:type="spellStart"/>
      <w:r w:rsidR="00B876CC" w:rsidRPr="00B876CC">
        <w:rPr>
          <w:rFonts w:ascii="Times New Roman" w:hAnsi="Times New Roman" w:cs="Times New Roman"/>
          <w:sz w:val="28"/>
          <w:szCs w:val="28"/>
          <w:lang w:val="uk-UA"/>
        </w:rPr>
        <w:t>ресурсо</w:t>
      </w:r>
      <w:r w:rsidR="006D30E7" w:rsidRPr="00B876CC">
        <w:rPr>
          <w:rFonts w:ascii="Times New Roman" w:hAnsi="Times New Roman" w:cs="Times New Roman"/>
          <w:sz w:val="28"/>
          <w:szCs w:val="28"/>
          <w:lang w:val="uk-UA"/>
        </w:rPr>
        <w:t>ефективності</w:t>
      </w:r>
      <w:proofErr w:type="spellEnd"/>
      <w:r w:rsidR="00B876CC" w:rsidRPr="00B876CC">
        <w:rPr>
          <w:rFonts w:ascii="Times New Roman" w:hAnsi="Times New Roman" w:cs="Times New Roman"/>
          <w:sz w:val="28"/>
          <w:szCs w:val="28"/>
          <w:lang w:val="uk-UA"/>
        </w:rPr>
        <w:t>, наведеним</w:t>
      </w:r>
      <w:r w:rsidR="006D30E7" w:rsidRPr="00B876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76CC" w:rsidRPr="00B876CC">
        <w:rPr>
          <w:rFonts w:ascii="Times New Roman" w:hAnsi="Times New Roman" w:cs="Times New Roman"/>
          <w:sz w:val="28"/>
          <w:szCs w:val="28"/>
          <w:lang w:val="uk-UA"/>
        </w:rPr>
        <w:t>у пункті 2</w:t>
      </w:r>
      <w:r w:rsidR="006D30E7" w:rsidRPr="00B876CC">
        <w:rPr>
          <w:rFonts w:ascii="Times New Roman" w:hAnsi="Times New Roman" w:cs="Times New Roman"/>
          <w:sz w:val="28"/>
          <w:szCs w:val="28"/>
          <w:lang w:val="uk-UA"/>
        </w:rPr>
        <w:t xml:space="preserve"> додатк</w:t>
      </w:r>
      <w:r w:rsidR="00FD5E58" w:rsidRPr="00B876C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D30E7" w:rsidRPr="00B876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6175" w:rsidRPr="00B876C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876CC" w:rsidRPr="00B876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166B">
        <w:rPr>
          <w:rFonts w:ascii="Times New Roman" w:hAnsi="Times New Roman" w:cs="Times New Roman"/>
          <w:sz w:val="28"/>
          <w:szCs w:val="28"/>
          <w:lang w:val="uk-UA"/>
        </w:rPr>
        <w:t xml:space="preserve">до Технічного регламенту </w:t>
      </w:r>
      <w:r w:rsidR="00B876CC" w:rsidRPr="00B876CC">
        <w:rPr>
          <w:rFonts w:ascii="Times New Roman" w:hAnsi="Times New Roman" w:cs="Times New Roman"/>
          <w:sz w:val="28"/>
          <w:szCs w:val="28"/>
          <w:lang w:val="uk-UA"/>
        </w:rPr>
        <w:t>та вимогам до інформації, наведеним у пункті 3</w:t>
      </w:r>
      <w:r w:rsidR="006D30E7" w:rsidRPr="00B876CC">
        <w:rPr>
          <w:rFonts w:ascii="Times New Roman" w:hAnsi="Times New Roman" w:cs="Times New Roman"/>
          <w:sz w:val="28"/>
          <w:szCs w:val="28"/>
          <w:lang w:val="uk-UA"/>
        </w:rPr>
        <w:t xml:space="preserve"> додатк</w:t>
      </w:r>
      <w:r w:rsidR="00FD5E58" w:rsidRPr="00B876C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D30E7" w:rsidRPr="00B876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6175" w:rsidRPr="00B876CC">
        <w:rPr>
          <w:rFonts w:ascii="Times New Roman" w:hAnsi="Times New Roman" w:cs="Times New Roman"/>
          <w:sz w:val="28"/>
          <w:szCs w:val="28"/>
          <w:lang w:val="uk-UA"/>
        </w:rPr>
        <w:t>2 до</w:t>
      </w:r>
      <w:r w:rsidR="001645D2" w:rsidRPr="00B876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6175" w:rsidRPr="00B876CC">
        <w:rPr>
          <w:rFonts w:ascii="Times New Roman" w:hAnsi="Times New Roman" w:cs="Times New Roman"/>
          <w:sz w:val="28"/>
          <w:szCs w:val="28"/>
          <w:lang w:val="uk-UA"/>
        </w:rPr>
        <w:t xml:space="preserve">Технічного регламенту; </w:t>
      </w:r>
    </w:p>
    <w:p w14:paraId="4C1C2F23" w14:textId="1A7C3BAA" w:rsidR="006D30E7" w:rsidRPr="007E2609" w:rsidRDefault="00DE3621" w:rsidP="006D30E7">
      <w:pPr>
        <w:pStyle w:val="ab"/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3CC3">
        <w:rPr>
          <w:rFonts w:ascii="Times New Roman" w:hAnsi="Times New Roman" w:cs="Times New Roman"/>
          <w:sz w:val="28"/>
          <w:szCs w:val="28"/>
          <w:lang w:val="uk-UA"/>
        </w:rPr>
        <w:t>під час перевірки одиниці моделі</w:t>
      </w:r>
      <w:r w:rsidR="00786F9A" w:rsidRPr="007F3C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3CC3">
        <w:rPr>
          <w:rFonts w:ascii="Times New Roman" w:hAnsi="Times New Roman" w:cs="Times New Roman"/>
          <w:sz w:val="28"/>
          <w:szCs w:val="28"/>
          <w:lang w:val="uk-UA"/>
        </w:rPr>
        <w:t xml:space="preserve">холодильного приладу </w:t>
      </w:r>
      <w:r w:rsidR="000C2C06" w:rsidRPr="007F3CC3">
        <w:rPr>
          <w:rFonts w:ascii="Times New Roman" w:hAnsi="Times New Roman" w:cs="Times New Roman"/>
          <w:sz w:val="28"/>
          <w:szCs w:val="28"/>
          <w:lang w:val="uk-UA"/>
        </w:rPr>
        <w:t xml:space="preserve">з функцією прямого продажу </w:t>
      </w:r>
      <w:r w:rsidR="00786F9A" w:rsidRPr="007F3CC3">
        <w:rPr>
          <w:rFonts w:ascii="Times New Roman" w:hAnsi="Times New Roman" w:cs="Times New Roman"/>
          <w:sz w:val="28"/>
          <w:szCs w:val="28"/>
          <w:lang w:val="uk-UA"/>
        </w:rPr>
        <w:t xml:space="preserve">органи </w:t>
      </w:r>
      <w:r w:rsidR="008A6175" w:rsidRPr="007F3CC3">
        <w:rPr>
          <w:rFonts w:ascii="Times New Roman" w:hAnsi="Times New Roman" w:cs="Times New Roman"/>
          <w:sz w:val="28"/>
          <w:szCs w:val="28"/>
          <w:lang w:val="uk-UA"/>
        </w:rPr>
        <w:t>державного ринкового нагляду</w:t>
      </w:r>
      <w:r w:rsidR="00786F9A" w:rsidRPr="007F3CC3">
        <w:rPr>
          <w:rFonts w:ascii="Times New Roman" w:hAnsi="Times New Roman" w:cs="Times New Roman"/>
          <w:sz w:val="28"/>
          <w:szCs w:val="28"/>
          <w:lang w:val="uk-UA"/>
        </w:rPr>
        <w:t xml:space="preserve"> визнач</w:t>
      </w:r>
      <w:r w:rsidRPr="007F3CC3">
        <w:rPr>
          <w:rFonts w:ascii="Times New Roman" w:hAnsi="Times New Roman" w:cs="Times New Roman"/>
          <w:sz w:val="28"/>
          <w:szCs w:val="28"/>
          <w:lang w:val="uk-UA"/>
        </w:rPr>
        <w:t>ають</w:t>
      </w:r>
      <w:r w:rsidR="00786F9A" w:rsidRPr="007F3CC3">
        <w:rPr>
          <w:rFonts w:ascii="Times New Roman" w:hAnsi="Times New Roman" w:cs="Times New Roman"/>
          <w:sz w:val="28"/>
          <w:szCs w:val="28"/>
          <w:lang w:val="uk-UA"/>
        </w:rPr>
        <w:t xml:space="preserve"> значення</w:t>
      </w:r>
      <w:r w:rsidR="007F3CC3" w:rsidRPr="007F3CC3">
        <w:rPr>
          <w:rFonts w:ascii="Times New Roman" w:hAnsi="Times New Roman" w:cs="Times New Roman"/>
          <w:sz w:val="28"/>
          <w:szCs w:val="28"/>
          <w:lang w:val="uk-UA"/>
        </w:rPr>
        <w:t xml:space="preserve"> (значення відповідних параметрів, виміряні під час перевірки, і значення, розраховані на основі цих вимірювань)</w:t>
      </w:r>
      <w:r w:rsidR="00636246" w:rsidRPr="007F3CC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відповідають </w:t>
      </w:r>
      <w:r w:rsidR="007F3CC3" w:rsidRPr="007F3CC3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відповідним </w:t>
      </w:r>
      <w:r w:rsidR="00636246" w:rsidRPr="007F3CC3">
        <w:rPr>
          <w:rFonts w:ascii="Times New Roman" w:hAnsi="Times New Roman" w:cs="Times New Roman"/>
          <w:sz w:val="28"/>
          <w:szCs w:val="28"/>
          <w:lang w:val="uk-UA"/>
        </w:rPr>
        <w:t>допустимим похибкам</w:t>
      </w:r>
      <w:r w:rsidR="009903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3CC3" w:rsidRPr="007F3CC3">
        <w:rPr>
          <w:rFonts w:ascii="Times New Roman" w:hAnsi="Times New Roman" w:cs="Times New Roman"/>
          <w:sz w:val="28"/>
          <w:szCs w:val="28"/>
          <w:lang w:val="uk-UA"/>
        </w:rPr>
        <w:t>для цілей перевірки</w:t>
      </w:r>
      <w:r w:rsidR="00636246" w:rsidRPr="007F3CC3">
        <w:rPr>
          <w:rFonts w:ascii="Times New Roman" w:hAnsi="Times New Roman" w:cs="Times New Roman"/>
          <w:sz w:val="28"/>
          <w:szCs w:val="28"/>
          <w:lang w:val="uk-UA"/>
        </w:rPr>
        <w:t xml:space="preserve">, наведеним у таблиці </w:t>
      </w:r>
      <w:r w:rsidR="007F3CC3" w:rsidRPr="007F3CC3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636246" w:rsidRPr="007F3CC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86F9A"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53AC39" w14:textId="6EBB2D7C" w:rsidR="00786F9A" w:rsidRPr="00EB09EA" w:rsidRDefault="00C74C22" w:rsidP="005B4722">
      <w:pPr>
        <w:pStyle w:val="Default"/>
        <w:spacing w:after="120"/>
        <w:ind w:firstLine="567"/>
        <w:jc w:val="both"/>
        <w:rPr>
          <w:lang w:val="uk-UA"/>
        </w:rPr>
      </w:pPr>
      <w:r w:rsidRPr="007E2609">
        <w:rPr>
          <w:sz w:val="28"/>
          <w:szCs w:val="28"/>
          <w:lang w:val="uk-UA"/>
        </w:rPr>
        <w:t>3. </w:t>
      </w:r>
      <w:r w:rsidR="00786F9A" w:rsidRPr="007E2609">
        <w:rPr>
          <w:sz w:val="28"/>
          <w:szCs w:val="28"/>
          <w:lang w:val="uk-UA"/>
        </w:rPr>
        <w:t xml:space="preserve">Якщо результати, зазначені в </w:t>
      </w:r>
      <w:r w:rsidR="00F42D6C" w:rsidRPr="007E2609">
        <w:rPr>
          <w:sz w:val="28"/>
          <w:szCs w:val="28"/>
          <w:lang w:val="uk-UA"/>
        </w:rPr>
        <w:t xml:space="preserve">абзацах </w:t>
      </w:r>
      <w:r w:rsidRPr="004D4C39">
        <w:rPr>
          <w:sz w:val="28"/>
          <w:szCs w:val="28"/>
          <w:lang w:val="uk-UA"/>
        </w:rPr>
        <w:t>другому</w:t>
      </w:r>
      <w:r w:rsidR="0087166B">
        <w:rPr>
          <w:sz w:val="28"/>
          <w:szCs w:val="28"/>
          <w:lang w:val="uk-UA"/>
        </w:rPr>
        <w:t xml:space="preserve"> </w:t>
      </w:r>
      <w:r w:rsidRPr="004D4C39">
        <w:rPr>
          <w:sz w:val="28"/>
          <w:szCs w:val="28"/>
          <w:lang w:val="uk-UA"/>
        </w:rPr>
        <w:t>-</w:t>
      </w:r>
      <w:r w:rsidR="0087166B">
        <w:rPr>
          <w:sz w:val="28"/>
          <w:szCs w:val="28"/>
          <w:lang w:val="uk-UA"/>
        </w:rPr>
        <w:t xml:space="preserve"> </w:t>
      </w:r>
      <w:r w:rsidR="00056A9D" w:rsidRPr="004D4C39">
        <w:rPr>
          <w:sz w:val="28"/>
          <w:szCs w:val="28"/>
          <w:lang w:val="uk-UA"/>
        </w:rPr>
        <w:t>п’я</w:t>
      </w:r>
      <w:r w:rsidRPr="004D4C39">
        <w:rPr>
          <w:sz w:val="28"/>
          <w:szCs w:val="28"/>
          <w:lang w:val="uk-UA"/>
        </w:rPr>
        <w:t>тому під</w:t>
      </w:r>
      <w:r w:rsidR="00786F9A" w:rsidRPr="004D4C39">
        <w:rPr>
          <w:sz w:val="28"/>
          <w:szCs w:val="28"/>
          <w:lang w:val="uk-UA"/>
        </w:rPr>
        <w:t>пункт</w:t>
      </w:r>
      <w:r w:rsidRPr="004D4C39">
        <w:rPr>
          <w:sz w:val="28"/>
          <w:szCs w:val="28"/>
          <w:lang w:val="uk-UA"/>
        </w:rPr>
        <w:t>у 2 пункту 2</w:t>
      </w:r>
      <w:r w:rsidR="00C65FF9" w:rsidRPr="004D4C39">
        <w:rPr>
          <w:sz w:val="28"/>
          <w:szCs w:val="28"/>
          <w:lang w:val="uk-UA"/>
        </w:rPr>
        <w:t xml:space="preserve"> цього додатка</w:t>
      </w:r>
      <w:r w:rsidR="00786F9A" w:rsidRPr="004D4C39">
        <w:rPr>
          <w:sz w:val="28"/>
          <w:szCs w:val="28"/>
          <w:lang w:val="uk-UA"/>
        </w:rPr>
        <w:t>,</w:t>
      </w:r>
      <w:r w:rsidR="003A5F70">
        <w:rPr>
          <w:sz w:val="28"/>
          <w:szCs w:val="28"/>
          <w:lang w:val="uk-UA"/>
        </w:rPr>
        <w:t xml:space="preserve"> </w:t>
      </w:r>
      <w:r w:rsidR="00786F9A" w:rsidRPr="007E2609">
        <w:rPr>
          <w:sz w:val="28"/>
          <w:szCs w:val="28"/>
          <w:lang w:val="uk-UA"/>
        </w:rPr>
        <w:t>не досягнуті, модель</w:t>
      </w:r>
      <w:r w:rsidRPr="007E2609">
        <w:rPr>
          <w:sz w:val="28"/>
          <w:szCs w:val="28"/>
          <w:lang w:val="uk-UA"/>
        </w:rPr>
        <w:t xml:space="preserve"> холодильного приладу</w:t>
      </w:r>
      <w:r w:rsidR="00786F9A" w:rsidRPr="007E2609">
        <w:rPr>
          <w:sz w:val="28"/>
          <w:szCs w:val="28"/>
          <w:lang w:val="uk-UA"/>
        </w:rPr>
        <w:t xml:space="preserve"> </w:t>
      </w:r>
      <w:r w:rsidR="00EB09EA">
        <w:rPr>
          <w:sz w:val="28"/>
          <w:szCs w:val="28"/>
          <w:lang w:val="uk-UA"/>
        </w:rPr>
        <w:t xml:space="preserve">з функцією прямого продажу </w:t>
      </w:r>
      <w:r w:rsidR="00786F9A" w:rsidRPr="007E2609">
        <w:rPr>
          <w:sz w:val="28"/>
          <w:szCs w:val="28"/>
          <w:lang w:val="uk-UA"/>
        </w:rPr>
        <w:t xml:space="preserve">та всі еквівалентні моделі вважаються такими, що не відповідають </w:t>
      </w:r>
      <w:r w:rsidRPr="007E2609">
        <w:rPr>
          <w:sz w:val="28"/>
          <w:szCs w:val="28"/>
          <w:lang w:val="uk-UA"/>
        </w:rPr>
        <w:t>вимогам Технічного</w:t>
      </w:r>
      <w:r w:rsidR="00786F9A" w:rsidRPr="007E2609">
        <w:rPr>
          <w:sz w:val="28"/>
          <w:szCs w:val="28"/>
          <w:lang w:val="uk-UA"/>
        </w:rPr>
        <w:t xml:space="preserve"> </w:t>
      </w:r>
      <w:r w:rsidRPr="007E2609">
        <w:rPr>
          <w:sz w:val="28"/>
          <w:szCs w:val="28"/>
          <w:lang w:val="uk-UA"/>
        </w:rPr>
        <w:t>р</w:t>
      </w:r>
      <w:r w:rsidR="00786F9A" w:rsidRPr="007E2609">
        <w:rPr>
          <w:sz w:val="28"/>
          <w:szCs w:val="28"/>
          <w:lang w:val="uk-UA"/>
        </w:rPr>
        <w:t>егламенту.</w:t>
      </w:r>
    </w:p>
    <w:p w14:paraId="16E61F21" w14:textId="4853F8C9" w:rsidR="00786F9A" w:rsidRPr="00C876DB" w:rsidRDefault="00C74C22" w:rsidP="005B4722">
      <w:pPr>
        <w:pStyle w:val="Default"/>
        <w:spacing w:after="120"/>
        <w:ind w:firstLine="567"/>
        <w:jc w:val="both"/>
      </w:pPr>
      <w:r w:rsidRPr="007E2609">
        <w:rPr>
          <w:sz w:val="28"/>
          <w:szCs w:val="28"/>
          <w:lang w:val="uk-UA"/>
        </w:rPr>
        <w:t>4. </w:t>
      </w:r>
      <w:r w:rsidR="00786F9A" w:rsidRPr="007E2609">
        <w:rPr>
          <w:sz w:val="28"/>
          <w:szCs w:val="28"/>
          <w:lang w:val="uk-UA"/>
        </w:rPr>
        <w:t>Якщо результат</w:t>
      </w:r>
      <w:r w:rsidR="004D4C39">
        <w:rPr>
          <w:sz w:val="28"/>
          <w:szCs w:val="28"/>
          <w:lang w:val="uk-UA"/>
        </w:rPr>
        <w:t>и</w:t>
      </w:r>
      <w:r w:rsidR="00786F9A" w:rsidRPr="007E2609">
        <w:rPr>
          <w:sz w:val="28"/>
          <w:szCs w:val="28"/>
          <w:lang w:val="uk-UA"/>
        </w:rPr>
        <w:t>, зазначен</w:t>
      </w:r>
      <w:r w:rsidR="004D4C39">
        <w:rPr>
          <w:sz w:val="28"/>
          <w:szCs w:val="28"/>
          <w:lang w:val="uk-UA"/>
        </w:rPr>
        <w:t>і</w:t>
      </w:r>
      <w:r w:rsidR="00786F9A" w:rsidRPr="007E2609">
        <w:rPr>
          <w:sz w:val="28"/>
          <w:szCs w:val="28"/>
          <w:lang w:val="uk-UA"/>
        </w:rPr>
        <w:t xml:space="preserve"> </w:t>
      </w:r>
      <w:r w:rsidR="00D012E0">
        <w:rPr>
          <w:sz w:val="28"/>
          <w:szCs w:val="28"/>
          <w:lang w:val="uk-UA"/>
        </w:rPr>
        <w:t>в</w:t>
      </w:r>
      <w:r w:rsidR="00786F9A" w:rsidRPr="007E2609">
        <w:rPr>
          <w:sz w:val="28"/>
          <w:szCs w:val="28"/>
          <w:lang w:val="uk-UA"/>
        </w:rPr>
        <w:t xml:space="preserve"> </w:t>
      </w:r>
      <w:r w:rsidRPr="00D012E0">
        <w:rPr>
          <w:sz w:val="28"/>
          <w:szCs w:val="28"/>
          <w:lang w:val="uk-UA"/>
        </w:rPr>
        <w:t xml:space="preserve">абзаці шостому </w:t>
      </w:r>
      <w:r w:rsidRPr="004D4C39">
        <w:rPr>
          <w:sz w:val="28"/>
          <w:szCs w:val="28"/>
          <w:lang w:val="uk-UA"/>
        </w:rPr>
        <w:t>підпункту 2 пункту 2</w:t>
      </w:r>
      <w:r w:rsidR="00C65FF9" w:rsidRPr="004D4C39">
        <w:rPr>
          <w:sz w:val="28"/>
          <w:szCs w:val="28"/>
          <w:lang w:val="uk-UA"/>
        </w:rPr>
        <w:t xml:space="preserve"> цього додатка</w:t>
      </w:r>
      <w:r w:rsidRPr="00D012E0">
        <w:rPr>
          <w:sz w:val="28"/>
          <w:szCs w:val="28"/>
          <w:lang w:val="uk-UA"/>
        </w:rPr>
        <w:t>, н</w:t>
      </w:r>
      <w:r w:rsidRPr="007E2609">
        <w:rPr>
          <w:sz w:val="28"/>
          <w:szCs w:val="28"/>
          <w:lang w:val="uk-UA"/>
        </w:rPr>
        <w:t>е досягнуто</w:t>
      </w:r>
      <w:r w:rsidR="00786F9A" w:rsidRPr="007E2609">
        <w:rPr>
          <w:sz w:val="28"/>
          <w:szCs w:val="28"/>
          <w:lang w:val="uk-UA"/>
        </w:rPr>
        <w:t xml:space="preserve">, органи </w:t>
      </w:r>
      <w:r w:rsidRPr="00C92A86">
        <w:rPr>
          <w:sz w:val="28"/>
          <w:szCs w:val="28"/>
          <w:lang w:val="uk-UA"/>
        </w:rPr>
        <w:t>державного ринкового нагляду</w:t>
      </w:r>
      <w:r w:rsidR="00786F9A" w:rsidRPr="00C92A86">
        <w:rPr>
          <w:sz w:val="28"/>
          <w:szCs w:val="28"/>
          <w:lang w:val="uk-UA"/>
        </w:rPr>
        <w:t xml:space="preserve"> вибирають для </w:t>
      </w:r>
      <w:r w:rsidRPr="00C92A86">
        <w:rPr>
          <w:sz w:val="28"/>
          <w:szCs w:val="28"/>
          <w:lang w:val="uk-UA"/>
        </w:rPr>
        <w:t>перевірки</w:t>
      </w:r>
      <w:r w:rsidR="00786F9A" w:rsidRPr="00C92A86">
        <w:rPr>
          <w:sz w:val="28"/>
          <w:szCs w:val="28"/>
          <w:lang w:val="uk-UA"/>
        </w:rPr>
        <w:t xml:space="preserve"> три додаткові одиниці</w:t>
      </w:r>
      <w:r w:rsidRPr="00C92A86">
        <w:rPr>
          <w:sz w:val="28"/>
          <w:szCs w:val="28"/>
          <w:lang w:val="uk-UA"/>
        </w:rPr>
        <w:t xml:space="preserve"> холодильних приладів</w:t>
      </w:r>
      <w:r w:rsidR="000C2C06" w:rsidRPr="00C92A86">
        <w:rPr>
          <w:sz w:val="28"/>
          <w:szCs w:val="28"/>
          <w:lang w:val="uk-UA"/>
        </w:rPr>
        <w:t xml:space="preserve"> </w:t>
      </w:r>
      <w:r w:rsidR="00EB09EA" w:rsidRPr="00C92A86">
        <w:rPr>
          <w:sz w:val="28"/>
          <w:szCs w:val="28"/>
          <w:lang w:val="uk-UA"/>
        </w:rPr>
        <w:t>з функцією прямого продажу</w:t>
      </w:r>
      <w:r w:rsidR="00786F9A" w:rsidRPr="00C92A86">
        <w:rPr>
          <w:sz w:val="28"/>
          <w:szCs w:val="28"/>
          <w:lang w:val="uk-UA"/>
        </w:rPr>
        <w:t xml:space="preserve"> тієї ж моделі. Як альтернатива, три вибрані додаткові одиниці</w:t>
      </w:r>
      <w:r w:rsidRPr="00C92A86">
        <w:rPr>
          <w:sz w:val="28"/>
          <w:szCs w:val="28"/>
          <w:lang w:val="uk-UA"/>
        </w:rPr>
        <w:t xml:space="preserve"> холодильних приладів</w:t>
      </w:r>
      <w:r w:rsidR="00786F9A" w:rsidRPr="00C92A86">
        <w:rPr>
          <w:sz w:val="28"/>
          <w:szCs w:val="28"/>
          <w:lang w:val="uk-UA"/>
        </w:rPr>
        <w:t xml:space="preserve"> </w:t>
      </w:r>
      <w:r w:rsidR="00EB09EA" w:rsidRPr="00C92A86">
        <w:rPr>
          <w:sz w:val="28"/>
          <w:szCs w:val="28"/>
          <w:lang w:val="uk-UA"/>
        </w:rPr>
        <w:t xml:space="preserve">з функцією прямого продажу </w:t>
      </w:r>
      <w:r w:rsidR="00786F9A" w:rsidRPr="00C92A86">
        <w:rPr>
          <w:sz w:val="28"/>
          <w:szCs w:val="28"/>
          <w:lang w:val="uk-UA"/>
        </w:rPr>
        <w:t xml:space="preserve">можуть бути </w:t>
      </w:r>
      <w:r w:rsidR="00786F9A" w:rsidRPr="00C876DB">
        <w:rPr>
          <w:sz w:val="28"/>
          <w:szCs w:val="28"/>
          <w:lang w:val="uk-UA"/>
        </w:rPr>
        <w:t>однієї або кількох еквівалентних моделей.</w:t>
      </w:r>
    </w:p>
    <w:p w14:paraId="633BA39C" w14:textId="7D10FB0D" w:rsidR="00786F9A" w:rsidRPr="007E2609" w:rsidRDefault="00ED40C1" w:rsidP="006D30E7">
      <w:pPr>
        <w:pStyle w:val="ab"/>
        <w:spacing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6DB">
        <w:rPr>
          <w:rFonts w:ascii="Times New Roman" w:hAnsi="Times New Roman" w:cs="Times New Roman"/>
          <w:sz w:val="28"/>
          <w:szCs w:val="28"/>
          <w:lang w:val="uk-UA"/>
        </w:rPr>
        <w:t>5. </w:t>
      </w:r>
      <w:r w:rsidR="005B57D8" w:rsidRPr="00C876DB">
        <w:rPr>
          <w:rFonts w:ascii="Times New Roman" w:hAnsi="Times New Roman" w:cs="Times New Roman"/>
          <w:sz w:val="28"/>
          <w:szCs w:val="28"/>
          <w:lang w:val="uk-UA"/>
        </w:rPr>
        <w:t>Модель в</w:t>
      </w:r>
      <w:r w:rsidR="00786F9A" w:rsidRPr="00C876DB">
        <w:rPr>
          <w:rFonts w:ascii="Times New Roman" w:hAnsi="Times New Roman" w:cs="Times New Roman"/>
          <w:sz w:val="28"/>
          <w:szCs w:val="28"/>
          <w:lang w:val="uk-UA"/>
        </w:rPr>
        <w:t>важається</w:t>
      </w:r>
      <w:r w:rsidR="005B57D8" w:rsidRPr="00C876DB">
        <w:rPr>
          <w:rFonts w:ascii="Times New Roman" w:hAnsi="Times New Roman" w:cs="Times New Roman"/>
          <w:sz w:val="28"/>
          <w:szCs w:val="28"/>
          <w:lang w:val="uk-UA"/>
        </w:rPr>
        <w:t xml:space="preserve"> такою</w:t>
      </w:r>
      <w:r w:rsidR="00786F9A" w:rsidRPr="00C876DB">
        <w:rPr>
          <w:rFonts w:ascii="Times New Roman" w:hAnsi="Times New Roman" w:cs="Times New Roman"/>
          <w:sz w:val="28"/>
          <w:szCs w:val="28"/>
          <w:lang w:val="uk-UA"/>
        </w:rPr>
        <w:t>, що відповідає застосовним вимогам, якщо для цих трьох одиниць</w:t>
      </w:r>
      <w:r w:rsidRPr="00C876DB">
        <w:rPr>
          <w:rFonts w:ascii="Times New Roman" w:hAnsi="Times New Roman" w:cs="Times New Roman"/>
          <w:sz w:val="28"/>
          <w:szCs w:val="28"/>
          <w:lang w:val="uk-UA"/>
        </w:rPr>
        <w:t xml:space="preserve"> холодильних приладів</w:t>
      </w:r>
      <w:r w:rsidR="00786F9A" w:rsidRPr="00C876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448E" w:rsidRPr="00C876DB">
        <w:rPr>
          <w:rFonts w:ascii="Times New Roman" w:hAnsi="Times New Roman" w:cs="Times New Roman"/>
          <w:sz w:val="28"/>
          <w:szCs w:val="28"/>
          <w:lang w:val="uk-UA"/>
        </w:rPr>
        <w:t>з функцією прямого продажу</w:t>
      </w:r>
      <w:r w:rsidR="0070448E" w:rsidRPr="00C876DB">
        <w:rPr>
          <w:sz w:val="28"/>
          <w:szCs w:val="28"/>
          <w:lang w:val="uk-UA"/>
        </w:rPr>
        <w:t xml:space="preserve"> </w:t>
      </w:r>
      <w:r w:rsidR="00786F9A" w:rsidRPr="00C876DB">
        <w:rPr>
          <w:rFonts w:ascii="Times New Roman" w:hAnsi="Times New Roman" w:cs="Times New Roman"/>
          <w:sz w:val="28"/>
          <w:szCs w:val="28"/>
          <w:lang w:val="uk-UA"/>
        </w:rPr>
        <w:t xml:space="preserve">середнє арифметичне визначених значень відповідає </w:t>
      </w:r>
      <w:r w:rsidRPr="00C876DB">
        <w:rPr>
          <w:rFonts w:ascii="Times New Roman" w:hAnsi="Times New Roman" w:cs="Times New Roman"/>
          <w:sz w:val="28"/>
          <w:szCs w:val="28"/>
          <w:lang w:val="uk-UA"/>
        </w:rPr>
        <w:t>допустимим похибкам</w:t>
      </w:r>
      <w:r w:rsidR="00786F9A" w:rsidRPr="00C876DB">
        <w:rPr>
          <w:rFonts w:ascii="Times New Roman" w:hAnsi="Times New Roman" w:cs="Times New Roman"/>
          <w:sz w:val="28"/>
          <w:szCs w:val="28"/>
          <w:lang w:val="uk-UA"/>
        </w:rPr>
        <w:t xml:space="preserve">, наведеним у таблиці </w:t>
      </w:r>
      <w:r w:rsidR="0070448E" w:rsidRPr="00C876DB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786F9A" w:rsidRPr="00C876D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1E85B14" w14:textId="68AA2544" w:rsidR="005B4722" w:rsidRPr="005B4722" w:rsidRDefault="00ED40C1" w:rsidP="005B4722">
      <w:pPr>
        <w:pStyle w:val="ab"/>
        <w:spacing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6BA8">
        <w:rPr>
          <w:rFonts w:ascii="Times New Roman" w:hAnsi="Times New Roman" w:cs="Times New Roman"/>
          <w:sz w:val="28"/>
          <w:szCs w:val="28"/>
          <w:lang w:val="uk-UA"/>
        </w:rPr>
        <w:t>6. </w:t>
      </w:r>
      <w:r w:rsidR="00786F9A" w:rsidRPr="00756BA8">
        <w:rPr>
          <w:rFonts w:ascii="Times New Roman" w:hAnsi="Times New Roman" w:cs="Times New Roman"/>
          <w:sz w:val="28"/>
          <w:szCs w:val="28"/>
          <w:lang w:val="uk-UA"/>
        </w:rPr>
        <w:t>Якщо результат</w:t>
      </w:r>
      <w:r w:rsidRPr="00756BA8">
        <w:rPr>
          <w:rFonts w:ascii="Times New Roman" w:hAnsi="Times New Roman" w:cs="Times New Roman"/>
          <w:sz w:val="28"/>
          <w:szCs w:val="28"/>
          <w:lang w:val="uk-UA"/>
        </w:rPr>
        <w:t>у, зазначеного</w:t>
      </w:r>
      <w:r w:rsidR="00786F9A" w:rsidRPr="00756BA8">
        <w:rPr>
          <w:rFonts w:ascii="Times New Roman" w:hAnsi="Times New Roman" w:cs="Times New Roman"/>
          <w:sz w:val="28"/>
          <w:szCs w:val="28"/>
          <w:lang w:val="uk-UA"/>
        </w:rPr>
        <w:t xml:space="preserve"> у пункті 5</w:t>
      </w:r>
      <w:r w:rsidRPr="00756BA8">
        <w:rPr>
          <w:rFonts w:ascii="Times New Roman" w:hAnsi="Times New Roman" w:cs="Times New Roman"/>
          <w:sz w:val="28"/>
          <w:szCs w:val="28"/>
          <w:lang w:val="uk-UA"/>
        </w:rPr>
        <w:t xml:space="preserve"> цього додатка, не досягнуто</w:t>
      </w:r>
      <w:r w:rsidR="00786F9A" w:rsidRPr="00756BA8">
        <w:rPr>
          <w:rFonts w:ascii="Times New Roman" w:hAnsi="Times New Roman" w:cs="Times New Roman"/>
          <w:sz w:val="28"/>
          <w:szCs w:val="28"/>
          <w:lang w:val="uk-UA"/>
        </w:rPr>
        <w:t>, модель</w:t>
      </w:r>
      <w:r w:rsidR="008753E7" w:rsidRPr="00756BA8">
        <w:rPr>
          <w:rFonts w:ascii="Times New Roman" w:hAnsi="Times New Roman" w:cs="Times New Roman"/>
          <w:sz w:val="28"/>
          <w:szCs w:val="28"/>
          <w:lang w:val="uk-UA"/>
        </w:rPr>
        <w:t xml:space="preserve"> холодильного приладу</w:t>
      </w:r>
      <w:r w:rsidR="00786F9A" w:rsidRPr="00756B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4DB5" w:rsidRPr="00756BA8">
        <w:rPr>
          <w:rFonts w:ascii="Times New Roman" w:hAnsi="Times New Roman" w:cs="Times New Roman"/>
          <w:sz w:val="28"/>
          <w:szCs w:val="28"/>
          <w:lang w:val="uk-UA"/>
        </w:rPr>
        <w:t xml:space="preserve">з функцією прямого продажу </w:t>
      </w:r>
      <w:r w:rsidR="00786F9A" w:rsidRPr="00756BA8">
        <w:rPr>
          <w:rFonts w:ascii="Times New Roman" w:hAnsi="Times New Roman" w:cs="Times New Roman"/>
          <w:sz w:val="28"/>
          <w:szCs w:val="28"/>
          <w:lang w:val="uk-UA"/>
        </w:rPr>
        <w:t xml:space="preserve">та всі еквівалентні моделі вважаються такими, що не відповідають </w:t>
      </w:r>
      <w:r w:rsidR="008753E7" w:rsidRPr="00756BA8">
        <w:rPr>
          <w:rFonts w:ascii="Times New Roman" w:hAnsi="Times New Roman" w:cs="Times New Roman"/>
          <w:sz w:val="28"/>
          <w:szCs w:val="28"/>
          <w:lang w:val="uk-UA"/>
        </w:rPr>
        <w:t xml:space="preserve">вимогам </w:t>
      </w:r>
      <w:r w:rsidR="001645D2" w:rsidRPr="00756BA8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="008753E7" w:rsidRPr="00756BA8">
        <w:rPr>
          <w:rFonts w:ascii="Times New Roman" w:hAnsi="Times New Roman" w:cs="Times New Roman"/>
          <w:sz w:val="28"/>
          <w:szCs w:val="28"/>
          <w:lang w:val="uk-UA"/>
        </w:rPr>
        <w:t>Технічного</w:t>
      </w:r>
      <w:r w:rsidR="00786F9A" w:rsidRPr="00756B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53E7" w:rsidRPr="00756BA8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786F9A" w:rsidRPr="00756BA8">
        <w:rPr>
          <w:rFonts w:ascii="Times New Roman" w:hAnsi="Times New Roman" w:cs="Times New Roman"/>
          <w:sz w:val="28"/>
          <w:szCs w:val="28"/>
          <w:lang w:val="uk-UA"/>
        </w:rPr>
        <w:t>егламенту.</w:t>
      </w:r>
    </w:p>
    <w:p w14:paraId="333ADC78" w14:textId="018EFC30" w:rsidR="00786F9A" w:rsidRPr="007E2609" w:rsidRDefault="00786F9A" w:rsidP="005B4722">
      <w:pPr>
        <w:pStyle w:val="ab"/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6BA8">
        <w:rPr>
          <w:rFonts w:ascii="Times New Roman" w:hAnsi="Times New Roman" w:cs="Times New Roman"/>
          <w:sz w:val="28"/>
          <w:szCs w:val="28"/>
          <w:lang w:val="uk-UA"/>
        </w:rPr>
        <w:t xml:space="preserve">Органи </w:t>
      </w:r>
      <w:r w:rsidR="003142DE" w:rsidRPr="00756BA8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ринкового нагляду використовують вимірювання та розрахунки, наведені у додатку 3 до </w:t>
      </w:r>
      <w:r w:rsidR="001645D2" w:rsidRPr="00756BA8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="003142DE" w:rsidRPr="00756BA8">
        <w:rPr>
          <w:rFonts w:ascii="Times New Roman" w:hAnsi="Times New Roman" w:cs="Times New Roman"/>
          <w:sz w:val="28"/>
          <w:szCs w:val="28"/>
          <w:lang w:val="uk-UA"/>
        </w:rPr>
        <w:t>Технічного регламенту</w:t>
      </w:r>
      <w:r w:rsidRPr="00756B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5BF7E5F" w14:textId="4DD209AB" w:rsidR="00786F9A" w:rsidRPr="007E2609" w:rsidRDefault="00786F9A" w:rsidP="006D30E7">
      <w:pPr>
        <w:pStyle w:val="ab"/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Органи </w:t>
      </w:r>
      <w:r w:rsidR="003142DE" w:rsidRPr="007E2609">
        <w:rPr>
          <w:rFonts w:ascii="Times New Roman" w:hAnsi="Times New Roman" w:cs="Times New Roman"/>
          <w:sz w:val="28"/>
          <w:szCs w:val="28"/>
          <w:lang w:val="uk-UA"/>
        </w:rPr>
        <w:t>державного ринкового нагляду</w:t>
      </w:r>
      <w:r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застосовують лиш</w:t>
      </w:r>
      <w:r w:rsidR="003142DE" w:rsidRPr="007E2609">
        <w:rPr>
          <w:rFonts w:ascii="Times New Roman" w:hAnsi="Times New Roman" w:cs="Times New Roman"/>
          <w:sz w:val="28"/>
          <w:szCs w:val="28"/>
          <w:lang w:val="uk-UA"/>
        </w:rPr>
        <w:t>е допустимі</w:t>
      </w:r>
      <w:r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65A6">
        <w:rPr>
          <w:rFonts w:ascii="Times New Roman" w:hAnsi="Times New Roman" w:cs="Times New Roman"/>
          <w:sz w:val="28"/>
          <w:szCs w:val="28"/>
          <w:lang w:val="uk-UA"/>
        </w:rPr>
        <w:t>похибки, наведені в таблиці 11</w:t>
      </w:r>
      <w:r w:rsidR="003142DE" w:rsidRPr="007E2609">
        <w:rPr>
          <w:rFonts w:ascii="Times New Roman" w:hAnsi="Times New Roman" w:cs="Times New Roman"/>
          <w:sz w:val="28"/>
          <w:szCs w:val="28"/>
          <w:lang w:val="uk-UA"/>
        </w:rPr>
        <w:t>, і використовують</w:t>
      </w:r>
      <w:r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42DE" w:rsidRPr="007E2609">
        <w:rPr>
          <w:rFonts w:ascii="Times New Roman" w:hAnsi="Times New Roman" w:cs="Times New Roman"/>
          <w:sz w:val="28"/>
          <w:szCs w:val="28"/>
          <w:lang w:val="uk-UA"/>
        </w:rPr>
        <w:t>процедуру,</w:t>
      </w:r>
      <w:r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описан</w:t>
      </w:r>
      <w:r w:rsidR="003142DE" w:rsidRPr="007E260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в пунктах </w:t>
      </w:r>
      <w:r w:rsidRPr="005B472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32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45D2" w:rsidRPr="005B4722">
        <w:rPr>
          <w:sz w:val="28"/>
          <w:szCs w:val="28"/>
        </w:rPr>
        <w:t>–</w:t>
      </w:r>
      <w:r w:rsidR="00732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42DE" w:rsidRPr="005B4722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3142DE"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цього додатка</w:t>
      </w:r>
      <w:r w:rsidR="005B4722">
        <w:rPr>
          <w:rFonts w:ascii="Times New Roman" w:hAnsi="Times New Roman" w:cs="Times New Roman"/>
          <w:sz w:val="28"/>
          <w:szCs w:val="28"/>
          <w:lang w:val="uk-UA"/>
        </w:rPr>
        <w:t>. До</w:t>
      </w:r>
      <w:r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параметрів</w:t>
      </w:r>
      <w:r w:rsidR="005B4722">
        <w:rPr>
          <w:rFonts w:ascii="Times New Roman" w:hAnsi="Times New Roman" w:cs="Times New Roman"/>
          <w:sz w:val="28"/>
          <w:szCs w:val="28"/>
          <w:lang w:val="uk-UA"/>
        </w:rPr>
        <w:t>, зазначених в</w:t>
      </w:r>
      <w:r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таблиці </w:t>
      </w:r>
      <w:r w:rsidR="005965A6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5B472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r w:rsidRPr="007E260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застосовуються інші </w:t>
      </w:r>
      <w:r w:rsidR="003142DE" w:rsidRPr="007E2609">
        <w:rPr>
          <w:rFonts w:ascii="Times New Roman" w:hAnsi="Times New Roman" w:cs="Times New Roman"/>
          <w:sz w:val="28"/>
          <w:szCs w:val="28"/>
          <w:lang w:val="uk-UA"/>
        </w:rPr>
        <w:t>похибки</w:t>
      </w:r>
      <w:r w:rsidRPr="007E2609">
        <w:rPr>
          <w:rFonts w:ascii="Times New Roman" w:hAnsi="Times New Roman" w:cs="Times New Roman"/>
          <w:sz w:val="28"/>
          <w:szCs w:val="28"/>
          <w:lang w:val="uk-UA"/>
        </w:rPr>
        <w:t xml:space="preserve">, наприклад ті, що </w:t>
      </w:r>
      <w:r w:rsidR="003142DE" w:rsidRPr="007E2609">
        <w:rPr>
          <w:rFonts w:ascii="Times New Roman" w:hAnsi="Times New Roman" w:cs="Times New Roman"/>
          <w:sz w:val="28"/>
          <w:szCs w:val="28"/>
          <w:lang w:val="uk-UA"/>
        </w:rPr>
        <w:t>встановлені в національних стандартах, що є ідентичними гармонізованим європейським стандартам або будь-яким іншим методам вимірювання.</w:t>
      </w:r>
    </w:p>
    <w:p w14:paraId="03B5122B" w14:textId="77777777" w:rsidR="00C876DB" w:rsidRDefault="00C876DB" w:rsidP="004763DB">
      <w:pPr>
        <w:pStyle w:val="ab"/>
        <w:spacing w:after="12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2330D356" w14:textId="7CED9B8F" w:rsidR="004763DB" w:rsidRPr="007E2609" w:rsidRDefault="005965A6" w:rsidP="004763DB">
      <w:pPr>
        <w:pStyle w:val="ab"/>
        <w:spacing w:after="12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Таблиця 11</w:t>
      </w:r>
    </w:p>
    <w:p w14:paraId="3CCC27C6" w14:textId="77777777" w:rsidR="00807A09" w:rsidRPr="007E2609" w:rsidRDefault="00807A09" w:rsidP="00807A09">
      <w:pPr>
        <w:pStyle w:val="ab"/>
        <w:spacing w:after="12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18F7032" w14:textId="34568418" w:rsidR="00807A09" w:rsidRPr="005B4722" w:rsidRDefault="003142DE" w:rsidP="00807A09">
      <w:pPr>
        <w:pStyle w:val="ab"/>
        <w:spacing w:after="12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B4722">
        <w:rPr>
          <w:rFonts w:ascii="Times New Roman" w:hAnsi="Times New Roman" w:cs="Times New Roman"/>
          <w:sz w:val="28"/>
          <w:szCs w:val="28"/>
          <w:lang w:val="uk-UA"/>
        </w:rPr>
        <w:t>Допустимі похибки</w:t>
      </w:r>
    </w:p>
    <w:tbl>
      <w:tblPr>
        <w:tblStyle w:val="TableGrid"/>
        <w:tblW w:w="949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37" w:type="dxa"/>
          <w:left w:w="2" w:type="dxa"/>
        </w:tblCellMar>
        <w:tblLook w:val="04A0" w:firstRow="1" w:lastRow="0" w:firstColumn="1" w:lastColumn="0" w:noHBand="0" w:noVBand="1"/>
      </w:tblPr>
      <w:tblGrid>
        <w:gridCol w:w="5298"/>
        <w:gridCol w:w="4200"/>
      </w:tblGrid>
      <w:tr w:rsidR="00807A09" w:rsidRPr="005B4722" w14:paraId="02A8001F" w14:textId="77777777" w:rsidTr="005965A6">
        <w:trPr>
          <w:trHeight w:val="392"/>
        </w:trPr>
        <w:tc>
          <w:tcPr>
            <w:tcW w:w="5298" w:type="dxa"/>
            <w:vAlign w:val="center"/>
          </w:tcPr>
          <w:p w14:paraId="16CFF114" w14:textId="77777777" w:rsidR="00807A09" w:rsidRPr="005B4722" w:rsidRDefault="00807A09" w:rsidP="00A067AE">
            <w:pPr>
              <w:spacing w:line="259" w:lineRule="auto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B47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Параметри </w:t>
            </w:r>
          </w:p>
        </w:tc>
        <w:tc>
          <w:tcPr>
            <w:tcW w:w="4200" w:type="dxa"/>
            <w:vAlign w:val="center"/>
          </w:tcPr>
          <w:p w14:paraId="4260479C" w14:textId="3B723C50" w:rsidR="00807A09" w:rsidRPr="005B4722" w:rsidRDefault="00807A09" w:rsidP="00A067AE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B47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Допустимі похибки </w:t>
            </w:r>
          </w:p>
        </w:tc>
      </w:tr>
      <w:tr w:rsidR="00807A09" w:rsidRPr="005B4722" w14:paraId="6946378E" w14:textId="77777777" w:rsidTr="005965A6">
        <w:trPr>
          <w:trHeight w:val="605"/>
        </w:trPr>
        <w:tc>
          <w:tcPr>
            <w:tcW w:w="5298" w:type="dxa"/>
          </w:tcPr>
          <w:p w14:paraId="325DEEBE" w14:textId="77777777" w:rsidR="005965A6" w:rsidRPr="005B4722" w:rsidRDefault="005965A6" w:rsidP="005965A6">
            <w:pPr>
              <w:pStyle w:val="Default"/>
              <w:rPr>
                <w:color w:val="auto"/>
                <w:lang w:val="uk-UA"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288"/>
            </w:tblGrid>
            <w:tr w:rsidR="005965A6" w:rsidRPr="005B4722" w14:paraId="115F9D22" w14:textId="77777777">
              <w:trPr>
                <w:trHeight w:val="930"/>
              </w:trPr>
              <w:tc>
                <w:tcPr>
                  <w:tcW w:w="0" w:type="auto"/>
                </w:tcPr>
                <w:p w14:paraId="589CC5DD" w14:textId="76166774" w:rsidR="005965A6" w:rsidRPr="005B4722" w:rsidRDefault="005965A6">
                  <w:pPr>
                    <w:pStyle w:val="Default"/>
                    <w:rPr>
                      <w:rFonts w:eastAsiaTheme="minorEastAsia"/>
                      <w:color w:val="auto"/>
                      <w:lang w:val="uk-UA" w:eastAsia="ru-RU"/>
                    </w:rPr>
                  </w:pPr>
                  <w:r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>Корисний</w:t>
                  </w:r>
                  <w:r w:rsidR="00BE43D4"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 xml:space="preserve"> </w:t>
                  </w:r>
                  <w:r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>об’єм, а</w:t>
                  </w:r>
                  <w:r w:rsidR="007F361B"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 xml:space="preserve"> </w:t>
                  </w:r>
                  <w:r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>також</w:t>
                  </w:r>
                  <w:r w:rsidR="007F361B"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 xml:space="preserve"> </w:t>
                  </w:r>
                  <w:r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>корисний</w:t>
                  </w:r>
                  <w:r w:rsidR="007F361B"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 xml:space="preserve"> </w:t>
                  </w:r>
                  <w:r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>об’єм</w:t>
                  </w:r>
                  <w:r w:rsidR="007F361B"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 xml:space="preserve"> </w:t>
                  </w:r>
                  <w:r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>відділення,</w:t>
                  </w:r>
                  <w:r w:rsidR="007F361B"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 xml:space="preserve"> </w:t>
                  </w:r>
                  <w:r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>якщо</w:t>
                  </w:r>
                  <w:r w:rsidR="007F361B"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 xml:space="preserve"> </w:t>
                  </w:r>
                  <w:proofErr w:type="spellStart"/>
                  <w:r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>застосовно</w:t>
                  </w:r>
                  <w:proofErr w:type="spellEnd"/>
                </w:p>
              </w:tc>
            </w:tr>
          </w:tbl>
          <w:p w14:paraId="02194D94" w14:textId="0DF95C7D" w:rsidR="00807A09" w:rsidRPr="005B4722" w:rsidRDefault="00807A09" w:rsidP="00807A09">
            <w:pPr>
              <w:spacing w:line="259" w:lineRule="auto"/>
              <w:ind w:left="187" w:right="11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0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90"/>
            </w:tblGrid>
            <w:tr w:rsidR="005965A6" w:rsidRPr="005B4722" w14:paraId="3EBCF7C7" w14:textId="77777777">
              <w:trPr>
                <w:trHeight w:val="257"/>
              </w:trPr>
              <w:tc>
                <w:tcPr>
                  <w:tcW w:w="0" w:type="auto"/>
                </w:tcPr>
                <w:p w14:paraId="081C3F81" w14:textId="64DBE338" w:rsidR="005965A6" w:rsidRPr="005B4722" w:rsidRDefault="005B4722" w:rsidP="005B4722">
                  <w:pPr>
                    <w:pStyle w:val="Default"/>
                    <w:rPr>
                      <w:rFonts w:eastAsiaTheme="minorEastAsia"/>
                      <w:color w:val="auto"/>
                      <w:lang w:val="uk-UA" w:eastAsia="ru-RU"/>
                    </w:rPr>
                  </w:pPr>
                  <w:r>
                    <w:rPr>
                      <w:rFonts w:eastAsiaTheme="minorEastAsia"/>
                      <w:color w:val="auto"/>
                      <w:lang w:val="uk-UA" w:eastAsia="ru-RU"/>
                    </w:rPr>
                    <w:t>Визначене значення</w:t>
                  </w:r>
                  <w:r w:rsidR="005965A6"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 xml:space="preserve"> не повинне бути меншим за заявлене значення більше ніжна 3 % або 1 л, залежно від того, яке з цих значень є більшим.</w:t>
                  </w:r>
                </w:p>
              </w:tc>
            </w:tr>
          </w:tbl>
          <w:p w14:paraId="1FC1CF9B" w14:textId="5D3FC16B" w:rsidR="00807A09" w:rsidRPr="005B4722" w:rsidRDefault="00807A09" w:rsidP="00A067AE">
            <w:pPr>
              <w:spacing w:line="259" w:lineRule="auto"/>
              <w:ind w:left="8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07A09" w:rsidRPr="005B4722" w14:paraId="0D912C4E" w14:textId="77777777" w:rsidTr="005965A6">
        <w:trPr>
          <w:trHeight w:val="605"/>
        </w:trPr>
        <w:tc>
          <w:tcPr>
            <w:tcW w:w="5298" w:type="dxa"/>
          </w:tcPr>
          <w:p w14:paraId="43A2D5C0" w14:textId="77777777" w:rsidR="005965A6" w:rsidRPr="005B4722" w:rsidRDefault="005965A6" w:rsidP="005965A6">
            <w:pPr>
              <w:pStyle w:val="Default"/>
              <w:rPr>
                <w:color w:val="auto"/>
                <w:lang w:val="uk-UA"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288"/>
            </w:tblGrid>
            <w:tr w:rsidR="005965A6" w:rsidRPr="005B4722" w14:paraId="623326D4" w14:textId="77777777">
              <w:trPr>
                <w:trHeight w:val="930"/>
              </w:trPr>
              <w:tc>
                <w:tcPr>
                  <w:tcW w:w="0" w:type="auto"/>
                </w:tcPr>
                <w:p w14:paraId="58EEF4D3" w14:textId="68195FAF" w:rsidR="005965A6" w:rsidRPr="005B4722" w:rsidRDefault="005965A6">
                  <w:pPr>
                    <w:pStyle w:val="Default"/>
                    <w:rPr>
                      <w:rFonts w:eastAsiaTheme="minorEastAsia"/>
                      <w:color w:val="auto"/>
                      <w:lang w:val="uk-UA" w:eastAsia="ru-RU"/>
                    </w:rPr>
                  </w:pPr>
                  <w:r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>Повний</w:t>
                  </w:r>
                  <w:r w:rsidR="007F361B"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 xml:space="preserve"> </w:t>
                  </w:r>
                  <w:r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>об’єм, а</w:t>
                  </w:r>
                  <w:r w:rsidR="007F361B"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 xml:space="preserve"> </w:t>
                  </w:r>
                  <w:r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>також</w:t>
                  </w:r>
                  <w:r w:rsidR="007F361B"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 xml:space="preserve"> </w:t>
                  </w:r>
                  <w:r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>повний</w:t>
                  </w:r>
                  <w:r w:rsidR="007F361B"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 xml:space="preserve"> </w:t>
                  </w:r>
                  <w:r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>об’єм</w:t>
                  </w:r>
                  <w:r w:rsidR="007F361B"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 xml:space="preserve"> </w:t>
                  </w:r>
                  <w:r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>відділення,</w:t>
                  </w:r>
                  <w:r w:rsidR="007F361B"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 xml:space="preserve"> </w:t>
                  </w:r>
                  <w:r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>якщо</w:t>
                  </w:r>
                  <w:r w:rsidR="007F361B"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 xml:space="preserve"> </w:t>
                  </w:r>
                  <w:proofErr w:type="spellStart"/>
                  <w:r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>застосовно</w:t>
                  </w:r>
                  <w:proofErr w:type="spellEnd"/>
                </w:p>
              </w:tc>
            </w:tr>
          </w:tbl>
          <w:p w14:paraId="45CE3B5F" w14:textId="2CEE0E2E" w:rsidR="00807A09" w:rsidRPr="005B4722" w:rsidRDefault="00807A09" w:rsidP="002A5A2D">
            <w:pPr>
              <w:spacing w:line="259" w:lineRule="auto"/>
              <w:ind w:left="187" w:right="11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0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90"/>
            </w:tblGrid>
            <w:tr w:rsidR="005965A6" w:rsidRPr="005B4722" w14:paraId="195A4D26" w14:textId="77777777">
              <w:trPr>
                <w:trHeight w:val="257"/>
              </w:trPr>
              <w:tc>
                <w:tcPr>
                  <w:tcW w:w="0" w:type="auto"/>
                </w:tcPr>
                <w:p w14:paraId="36709D96" w14:textId="438ABB1F" w:rsidR="005965A6" w:rsidRPr="005B4722" w:rsidRDefault="005B4722">
                  <w:pPr>
                    <w:pStyle w:val="Default"/>
                    <w:rPr>
                      <w:rFonts w:eastAsiaTheme="minorEastAsia"/>
                      <w:color w:val="auto"/>
                      <w:lang w:val="uk-UA" w:eastAsia="ru-RU"/>
                    </w:rPr>
                  </w:pPr>
                  <w:r>
                    <w:rPr>
                      <w:rFonts w:eastAsiaTheme="minorEastAsia"/>
                      <w:color w:val="auto"/>
                      <w:lang w:val="uk-UA" w:eastAsia="ru-RU"/>
                    </w:rPr>
                    <w:t>Визначене значення</w:t>
                  </w:r>
                  <w:r w:rsidR="005965A6"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 xml:space="preserve"> не повинне бути меншим за заявлене значення більше ніжна 3 % або 1 л, залежно від того, яке з цих значень є більшим.</w:t>
                  </w:r>
                </w:p>
              </w:tc>
            </w:tr>
          </w:tbl>
          <w:p w14:paraId="13C87DDC" w14:textId="65EEF8D9" w:rsidR="00807A09" w:rsidRPr="005B4722" w:rsidRDefault="00807A09" w:rsidP="00807A09">
            <w:pPr>
              <w:spacing w:line="259" w:lineRule="auto"/>
              <w:ind w:left="8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07A09" w:rsidRPr="005B4722" w14:paraId="03D7A624" w14:textId="77777777" w:rsidTr="005965A6">
        <w:trPr>
          <w:trHeight w:val="605"/>
        </w:trPr>
        <w:tc>
          <w:tcPr>
            <w:tcW w:w="5298" w:type="dxa"/>
            <w:vAlign w:val="center"/>
          </w:tcPr>
          <w:p w14:paraId="4D4102DE" w14:textId="77777777" w:rsidR="005965A6" w:rsidRPr="005B4722" w:rsidRDefault="005965A6" w:rsidP="005965A6">
            <w:pPr>
              <w:pStyle w:val="Default"/>
              <w:rPr>
                <w:color w:val="auto"/>
                <w:lang w:val="uk-UA"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061"/>
            </w:tblGrid>
            <w:tr w:rsidR="005965A6" w:rsidRPr="005B4722" w14:paraId="7A85264D" w14:textId="77777777">
              <w:trPr>
                <w:trHeight w:val="589"/>
              </w:trPr>
              <w:tc>
                <w:tcPr>
                  <w:tcW w:w="0" w:type="auto"/>
                </w:tcPr>
                <w:p w14:paraId="5217EA52" w14:textId="7FB9CA7F" w:rsidR="005965A6" w:rsidRPr="005B4722" w:rsidRDefault="005965A6">
                  <w:pPr>
                    <w:pStyle w:val="Default"/>
                    <w:rPr>
                      <w:rFonts w:eastAsiaTheme="minorEastAsia"/>
                      <w:color w:val="auto"/>
                      <w:lang w:val="uk-UA" w:eastAsia="ru-RU"/>
                    </w:rPr>
                  </w:pPr>
                  <w:r w:rsidRPr="005B4722">
                    <w:rPr>
                      <w:rFonts w:eastAsiaTheme="minorEastAsia"/>
                      <w:i/>
                      <w:color w:val="auto"/>
                      <w:lang w:val="uk-UA" w:eastAsia="ru-RU"/>
                    </w:rPr>
                    <w:t>TDA</w:t>
                  </w:r>
                  <w:r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 xml:space="preserve">, а також </w:t>
                  </w:r>
                  <w:r w:rsidRPr="005B4722">
                    <w:rPr>
                      <w:rFonts w:eastAsiaTheme="minorEastAsia"/>
                      <w:i/>
                      <w:color w:val="auto"/>
                      <w:lang w:val="uk-UA" w:eastAsia="ru-RU"/>
                    </w:rPr>
                    <w:t>TDA</w:t>
                  </w:r>
                  <w:r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 xml:space="preserve"> відділення, якщо </w:t>
                  </w:r>
                  <w:proofErr w:type="spellStart"/>
                  <w:r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>застосовно</w:t>
                  </w:r>
                  <w:proofErr w:type="spellEnd"/>
                </w:p>
              </w:tc>
            </w:tr>
          </w:tbl>
          <w:p w14:paraId="4DAACE3E" w14:textId="1156E2A1" w:rsidR="00807A09" w:rsidRPr="005B4722" w:rsidRDefault="00807A09" w:rsidP="00807A09">
            <w:pPr>
              <w:spacing w:line="259" w:lineRule="auto"/>
              <w:ind w:left="187" w:right="11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0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90"/>
            </w:tblGrid>
            <w:tr w:rsidR="005965A6" w:rsidRPr="005B4722" w14:paraId="436D28FD" w14:textId="77777777">
              <w:trPr>
                <w:trHeight w:val="257"/>
              </w:trPr>
              <w:tc>
                <w:tcPr>
                  <w:tcW w:w="0" w:type="auto"/>
                </w:tcPr>
                <w:p w14:paraId="7122142E" w14:textId="60197EFF" w:rsidR="005965A6" w:rsidRPr="005B4722" w:rsidRDefault="005B4722">
                  <w:pPr>
                    <w:pStyle w:val="Default"/>
                    <w:rPr>
                      <w:rFonts w:eastAsiaTheme="minorEastAsia"/>
                      <w:color w:val="auto"/>
                      <w:lang w:val="uk-UA" w:eastAsia="ru-RU"/>
                    </w:rPr>
                  </w:pPr>
                  <w:r>
                    <w:rPr>
                      <w:rFonts w:eastAsiaTheme="minorEastAsia"/>
                      <w:color w:val="auto"/>
                      <w:lang w:val="uk-UA" w:eastAsia="ru-RU"/>
                    </w:rPr>
                    <w:t>Визначене значення</w:t>
                  </w:r>
                  <w:r w:rsidR="005965A6"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 xml:space="preserve"> не повинне бути меншим за заявлене значення більше ніжна 3 %.</w:t>
                  </w:r>
                </w:p>
              </w:tc>
            </w:tr>
          </w:tbl>
          <w:p w14:paraId="2CB70215" w14:textId="6411FC63" w:rsidR="00807A09" w:rsidRPr="005B4722" w:rsidRDefault="00807A09" w:rsidP="00A067AE">
            <w:pPr>
              <w:spacing w:line="259" w:lineRule="auto"/>
              <w:ind w:left="8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07A09" w:rsidRPr="005B4722" w14:paraId="1D48C6A3" w14:textId="77777777" w:rsidTr="005965A6">
        <w:trPr>
          <w:trHeight w:val="607"/>
        </w:trPr>
        <w:tc>
          <w:tcPr>
            <w:tcW w:w="5298" w:type="dxa"/>
          </w:tcPr>
          <w:p w14:paraId="3024C159" w14:textId="77777777" w:rsidR="005965A6" w:rsidRPr="005B4722" w:rsidRDefault="005965A6" w:rsidP="005965A6">
            <w:pPr>
              <w:pStyle w:val="Default"/>
              <w:rPr>
                <w:color w:val="auto"/>
                <w:lang w:val="uk-UA"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83"/>
            </w:tblGrid>
            <w:tr w:rsidR="005965A6" w:rsidRPr="005B4722" w14:paraId="43FE4EF1" w14:textId="77777777">
              <w:trPr>
                <w:trHeight w:val="151"/>
              </w:trPr>
              <w:tc>
                <w:tcPr>
                  <w:tcW w:w="0" w:type="auto"/>
                </w:tcPr>
                <w:p w14:paraId="0D1A460E" w14:textId="77777777" w:rsidR="005965A6" w:rsidRPr="005B4722" w:rsidRDefault="005965A6">
                  <w:pPr>
                    <w:pStyle w:val="Default"/>
                    <w:rPr>
                      <w:rFonts w:eastAsiaTheme="minorEastAsia"/>
                      <w:i/>
                      <w:color w:val="auto"/>
                      <w:lang w:val="uk-UA" w:eastAsia="ru-RU"/>
                    </w:rPr>
                  </w:pPr>
                  <w:proofErr w:type="spellStart"/>
                  <w:r w:rsidRPr="005B4722">
                    <w:rPr>
                      <w:rFonts w:eastAsiaTheme="minorEastAsia"/>
                      <w:i/>
                      <w:color w:val="auto"/>
                      <w:lang w:val="uk-UA" w:eastAsia="ru-RU"/>
                    </w:rPr>
                    <w:t>E</w:t>
                  </w:r>
                  <w:r w:rsidRPr="005B4722">
                    <w:rPr>
                      <w:rFonts w:eastAsiaTheme="minorEastAsia"/>
                      <w:i/>
                      <w:color w:val="auto"/>
                      <w:vertAlign w:val="subscript"/>
                      <w:lang w:val="uk-UA" w:eastAsia="ru-RU"/>
                    </w:rPr>
                    <w:t>daily</w:t>
                  </w:r>
                  <w:proofErr w:type="spellEnd"/>
                </w:p>
              </w:tc>
            </w:tr>
          </w:tbl>
          <w:p w14:paraId="030D63A3" w14:textId="5E48F67B" w:rsidR="00807A09" w:rsidRPr="005B4722" w:rsidRDefault="00807A09" w:rsidP="00807A09">
            <w:pPr>
              <w:spacing w:line="259" w:lineRule="auto"/>
              <w:ind w:left="187" w:right="11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0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90"/>
            </w:tblGrid>
            <w:tr w:rsidR="005965A6" w:rsidRPr="005B4722" w14:paraId="4B946BAC" w14:textId="77777777">
              <w:trPr>
                <w:trHeight w:val="257"/>
              </w:trPr>
              <w:tc>
                <w:tcPr>
                  <w:tcW w:w="0" w:type="auto"/>
                </w:tcPr>
                <w:p w14:paraId="2760E741" w14:textId="4168AFC5" w:rsidR="005965A6" w:rsidRPr="005B4722" w:rsidRDefault="005B4722">
                  <w:pPr>
                    <w:pStyle w:val="Default"/>
                    <w:rPr>
                      <w:rFonts w:eastAsiaTheme="minorEastAsia"/>
                      <w:color w:val="auto"/>
                      <w:lang w:val="uk-UA" w:eastAsia="ru-RU"/>
                    </w:rPr>
                  </w:pPr>
                  <w:r>
                    <w:rPr>
                      <w:rFonts w:eastAsiaTheme="minorEastAsia"/>
                      <w:color w:val="auto"/>
                      <w:lang w:val="uk-UA" w:eastAsia="ru-RU"/>
                    </w:rPr>
                    <w:t>Визначене значення</w:t>
                  </w:r>
                  <w:r w:rsidR="005965A6"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 xml:space="preserve"> не повинне бути більшим за заявлене значення більше ніжна 10 %.</w:t>
                  </w:r>
                </w:p>
              </w:tc>
            </w:tr>
          </w:tbl>
          <w:p w14:paraId="33B40C4D" w14:textId="20C9B31C" w:rsidR="00807A09" w:rsidRPr="005B4722" w:rsidRDefault="00807A09" w:rsidP="00A067AE">
            <w:pPr>
              <w:spacing w:line="259" w:lineRule="auto"/>
              <w:ind w:left="8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07A09" w:rsidRPr="005B4722" w14:paraId="0174F98D" w14:textId="77777777" w:rsidTr="005965A6">
        <w:trPr>
          <w:trHeight w:val="607"/>
        </w:trPr>
        <w:tc>
          <w:tcPr>
            <w:tcW w:w="5298" w:type="dxa"/>
          </w:tcPr>
          <w:p w14:paraId="0BF90B79" w14:textId="6D47EB7D" w:rsidR="00807A09" w:rsidRPr="005B4722" w:rsidRDefault="005965A6" w:rsidP="00807A09">
            <w:pPr>
              <w:spacing w:line="259" w:lineRule="auto"/>
              <w:ind w:left="187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5B472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АЕ</w:t>
            </w:r>
            <w:r w:rsidR="00807A09" w:rsidRPr="005B472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20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90"/>
            </w:tblGrid>
            <w:tr w:rsidR="005965A6" w:rsidRPr="005B4722" w14:paraId="0CC3544D" w14:textId="77777777">
              <w:trPr>
                <w:trHeight w:val="257"/>
              </w:trPr>
              <w:tc>
                <w:tcPr>
                  <w:tcW w:w="0" w:type="auto"/>
                </w:tcPr>
                <w:p w14:paraId="44F1D69E" w14:textId="3E4B9F06" w:rsidR="005965A6" w:rsidRPr="005B4722" w:rsidRDefault="005965A6">
                  <w:pPr>
                    <w:pStyle w:val="Default"/>
                    <w:rPr>
                      <w:rFonts w:eastAsiaTheme="minorEastAsia"/>
                      <w:color w:val="auto"/>
                      <w:lang w:val="uk-UA" w:eastAsia="ru-RU"/>
                    </w:rPr>
                  </w:pPr>
                  <w:r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 xml:space="preserve">Визначене </w:t>
                  </w:r>
                  <w:r w:rsidR="005B4722">
                    <w:rPr>
                      <w:rFonts w:eastAsiaTheme="minorEastAsia"/>
                      <w:color w:val="auto"/>
                      <w:lang w:val="uk-UA" w:eastAsia="ru-RU"/>
                    </w:rPr>
                    <w:t>значення</w:t>
                  </w:r>
                  <w:r w:rsidRPr="005B4722">
                    <w:rPr>
                      <w:rFonts w:eastAsiaTheme="minorEastAsia"/>
                      <w:color w:val="auto"/>
                      <w:lang w:val="uk-UA" w:eastAsia="ru-RU"/>
                    </w:rPr>
                    <w:t xml:space="preserve"> не повинне бути більшим за заявлене значення більше ніжна 10 %.</w:t>
                  </w:r>
                </w:p>
              </w:tc>
            </w:tr>
          </w:tbl>
          <w:p w14:paraId="6C39D388" w14:textId="1E8FBB3B" w:rsidR="00807A09" w:rsidRPr="005B4722" w:rsidRDefault="00807A09" w:rsidP="00A067AE">
            <w:pPr>
              <w:spacing w:line="259" w:lineRule="auto"/>
              <w:ind w:left="8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7E77C521" w14:textId="77777777" w:rsidR="00807A09" w:rsidRPr="005B4722" w:rsidRDefault="00807A09" w:rsidP="003142DE">
      <w:pPr>
        <w:pStyle w:val="ab"/>
        <w:spacing w:after="12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0E886EA9" w14:textId="12506B15" w:rsidR="004763DB" w:rsidRPr="004763DB" w:rsidRDefault="004763DB" w:rsidP="00141A23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4722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5965A6" w:rsidRPr="005B4722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 w:rsidRPr="005B4722">
        <w:rPr>
          <w:rFonts w:ascii="Times New Roman" w:hAnsi="Times New Roman" w:cs="Times New Roman"/>
          <w:sz w:val="28"/>
          <w:szCs w:val="28"/>
          <w:lang w:val="uk-UA"/>
        </w:rPr>
        <w:t>) у випадку трьох додаткових одиниць, п</w:t>
      </w:r>
      <w:r w:rsidR="00263339" w:rsidRPr="005B4722">
        <w:rPr>
          <w:rFonts w:ascii="Times New Roman" w:hAnsi="Times New Roman" w:cs="Times New Roman"/>
          <w:sz w:val="28"/>
          <w:szCs w:val="28"/>
          <w:lang w:val="uk-UA"/>
        </w:rPr>
        <w:t>еревіре</w:t>
      </w:r>
      <w:r w:rsidRPr="005B4722">
        <w:rPr>
          <w:rFonts w:ascii="Times New Roman" w:hAnsi="Times New Roman" w:cs="Times New Roman"/>
          <w:sz w:val="28"/>
          <w:szCs w:val="28"/>
          <w:lang w:val="uk-UA"/>
        </w:rPr>
        <w:t>них, як зазначено в пункті 4</w:t>
      </w:r>
      <w:r w:rsidR="001645D2" w:rsidRPr="005B4722">
        <w:rPr>
          <w:rFonts w:ascii="Times New Roman" w:hAnsi="Times New Roman" w:cs="Times New Roman"/>
          <w:sz w:val="28"/>
          <w:szCs w:val="28"/>
          <w:lang w:val="uk-UA"/>
        </w:rPr>
        <w:t xml:space="preserve"> цього додатка</w:t>
      </w:r>
      <w:r w:rsidRPr="005B4722">
        <w:rPr>
          <w:rFonts w:ascii="Times New Roman" w:hAnsi="Times New Roman" w:cs="Times New Roman"/>
          <w:sz w:val="28"/>
          <w:szCs w:val="28"/>
          <w:lang w:val="uk-UA"/>
        </w:rPr>
        <w:t>, визначене значення означає середнє арифметичне значень, визначених для цих трьох додаткових одиниць.</w:t>
      </w:r>
      <w:bookmarkStart w:id="0" w:name="_GoBack"/>
      <w:bookmarkEnd w:id="0"/>
    </w:p>
    <w:p w14:paraId="1200C248" w14:textId="7AF796FE" w:rsidR="004763DB" w:rsidRDefault="004A61FB" w:rsidP="004A61FB">
      <w:pPr>
        <w:spacing w:after="663" w:line="259" w:lineRule="auto"/>
        <w:ind w:right="7"/>
        <w:jc w:val="center"/>
        <w:rPr>
          <w:lang w:val="uk-UA"/>
        </w:rPr>
      </w:pPr>
      <w:r>
        <w:rPr>
          <w:lang w:val="uk-UA"/>
        </w:rPr>
        <w:t>__________________________</w:t>
      </w:r>
    </w:p>
    <w:p w14:paraId="2AA444FE" w14:textId="77777777" w:rsidR="004A61FB" w:rsidRPr="00555135" w:rsidRDefault="004A61FB" w:rsidP="00555135">
      <w:pPr>
        <w:spacing w:after="663" w:line="259" w:lineRule="auto"/>
        <w:ind w:right="7"/>
        <w:rPr>
          <w:lang w:val="uk-UA"/>
        </w:rPr>
      </w:pPr>
    </w:p>
    <w:sectPr w:rsidR="004A61FB" w:rsidRPr="00555135" w:rsidSect="00FD305E">
      <w:headerReference w:type="default" r:id="rId9"/>
      <w:pgSz w:w="11906" w:h="16838"/>
      <w:pgMar w:top="709" w:right="566" w:bottom="1276" w:left="1843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2FCD97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E0AFE32" w16cex:dateUtc="2024-10-25T11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2FCD971" w16cid:durableId="3E0AFE3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FB597A" w14:textId="77777777" w:rsidR="00D26183" w:rsidRDefault="00D26183">
      <w:pPr>
        <w:spacing w:after="0" w:line="240" w:lineRule="auto"/>
      </w:pPr>
      <w:r>
        <w:separator/>
      </w:r>
    </w:p>
  </w:endnote>
  <w:endnote w:type="continuationSeparator" w:id="0">
    <w:p w14:paraId="480EF67B" w14:textId="77777777" w:rsidR="00D26183" w:rsidRDefault="00D26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817AE7" w14:textId="77777777" w:rsidR="00D26183" w:rsidRDefault="00D26183">
      <w:pPr>
        <w:spacing w:after="0" w:line="240" w:lineRule="auto"/>
      </w:pPr>
      <w:r>
        <w:separator/>
      </w:r>
    </w:p>
  </w:footnote>
  <w:footnote w:type="continuationSeparator" w:id="0">
    <w:p w14:paraId="141853D4" w14:textId="77777777" w:rsidR="00D26183" w:rsidRDefault="00D26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72705977"/>
    </w:sdtPr>
    <w:sdtEndPr>
      <w:rPr>
        <w:sz w:val="28"/>
        <w:szCs w:val="28"/>
      </w:rPr>
    </w:sdtEndPr>
    <w:sdtContent>
      <w:p w14:paraId="24C95E9B" w14:textId="77777777" w:rsidR="00B22544" w:rsidRPr="00D40B59" w:rsidRDefault="007B5AE3" w:rsidP="00D40B59">
        <w:pPr>
          <w:pStyle w:val="a4"/>
          <w:tabs>
            <w:tab w:val="left" w:pos="1890"/>
          </w:tabs>
          <w:jc w:val="right"/>
          <w:rPr>
            <w:rFonts w:ascii="Times New Roman" w:hAnsi="Times New Roman" w:cs="Times New Roman"/>
            <w:sz w:val="28"/>
            <w:szCs w:val="28"/>
          </w:rPr>
        </w:pPr>
        <w:r w:rsidRPr="00D40B5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372B3" w:rsidRPr="00D40B5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40B5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37E9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D40B59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  <w:r w:rsidR="008372B3" w:rsidRPr="00D40B59">
          <w:rPr>
            <w:rFonts w:ascii="Times New Roman" w:hAnsi="Times New Roman" w:cs="Times New Roman"/>
            <w:sz w:val="28"/>
            <w:szCs w:val="28"/>
            <w:lang w:val="uk-UA"/>
          </w:rPr>
          <w:t xml:space="preserve">         </w:t>
        </w:r>
        <w:r w:rsidR="00D40B59">
          <w:rPr>
            <w:rFonts w:ascii="Times New Roman" w:hAnsi="Times New Roman" w:cs="Times New Roman"/>
            <w:sz w:val="28"/>
            <w:szCs w:val="28"/>
            <w:lang w:val="uk-UA"/>
          </w:rPr>
          <w:t xml:space="preserve">                 </w:t>
        </w:r>
        <w:r w:rsidR="008372B3" w:rsidRPr="00D40B59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="002B5863" w:rsidRPr="00D40B59">
          <w:rPr>
            <w:rFonts w:ascii="Times New Roman" w:hAnsi="Times New Roman" w:cs="Times New Roman"/>
            <w:sz w:val="28"/>
            <w:szCs w:val="28"/>
          </w:rPr>
          <w:t>П</w:t>
        </w:r>
        <w:proofErr w:type="spellStart"/>
        <w:r w:rsidR="002B5863" w:rsidRPr="00D40B59">
          <w:rPr>
            <w:rFonts w:ascii="Times New Roman" w:hAnsi="Times New Roman" w:cs="Times New Roman"/>
            <w:sz w:val="28"/>
            <w:szCs w:val="28"/>
            <w:lang w:val="uk-UA"/>
          </w:rPr>
          <w:t>родовження</w:t>
        </w:r>
        <w:proofErr w:type="spellEnd"/>
        <w:r w:rsidR="002B5863" w:rsidRPr="00D40B59">
          <w:rPr>
            <w:rFonts w:ascii="Times New Roman" w:hAnsi="Times New Roman" w:cs="Times New Roman"/>
            <w:sz w:val="28"/>
            <w:szCs w:val="28"/>
            <w:lang w:val="uk-UA"/>
          </w:rPr>
          <w:t xml:space="preserve"> додатк</w:t>
        </w:r>
        <w:r w:rsidR="00D40B59">
          <w:rPr>
            <w:rFonts w:ascii="Times New Roman" w:hAnsi="Times New Roman" w:cs="Times New Roman"/>
            <w:sz w:val="28"/>
            <w:szCs w:val="28"/>
            <w:lang w:val="uk-UA"/>
          </w:rPr>
          <w:t>а</w:t>
        </w:r>
        <w:r w:rsidR="008372B3" w:rsidRPr="00D40B59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="009C3F10" w:rsidRPr="00D40B59">
          <w:rPr>
            <w:rFonts w:ascii="Times New Roman" w:hAnsi="Times New Roman" w:cs="Times New Roman"/>
            <w:sz w:val="28"/>
            <w:szCs w:val="28"/>
            <w:lang w:val="uk-UA"/>
          </w:rPr>
          <w:t>4</w:t>
        </w:r>
      </w:p>
    </w:sdtContent>
  </w:sdt>
  <w:p w14:paraId="5C3F387F" w14:textId="77777777" w:rsidR="00B22544" w:rsidRDefault="00B2254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75338"/>
    <w:multiLevelType w:val="hybridMultilevel"/>
    <w:tmpl w:val="BFCA34F6"/>
    <w:lvl w:ilvl="0" w:tplc="F446C1AE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">
    <w:nsid w:val="46F32EA9"/>
    <w:multiLevelType w:val="hybridMultilevel"/>
    <w:tmpl w:val="70028344"/>
    <w:lvl w:ilvl="0" w:tplc="6226D7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Людмила Мазуренко">
    <w15:presenceInfo w15:providerId="Windows Live" w15:userId="d58403ad7e7993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1A1"/>
    <w:rsid w:val="00006CC1"/>
    <w:rsid w:val="00014169"/>
    <w:rsid w:val="00033EBB"/>
    <w:rsid w:val="00034C58"/>
    <w:rsid w:val="00037F2C"/>
    <w:rsid w:val="00045A4F"/>
    <w:rsid w:val="00052C11"/>
    <w:rsid w:val="000546BB"/>
    <w:rsid w:val="00055B90"/>
    <w:rsid w:val="00056A9D"/>
    <w:rsid w:val="000921D1"/>
    <w:rsid w:val="000947C4"/>
    <w:rsid w:val="000B1E56"/>
    <w:rsid w:val="000C09F9"/>
    <w:rsid w:val="000C2C06"/>
    <w:rsid w:val="000F6E97"/>
    <w:rsid w:val="001020D5"/>
    <w:rsid w:val="001035B9"/>
    <w:rsid w:val="0011582B"/>
    <w:rsid w:val="0011717F"/>
    <w:rsid w:val="001201A1"/>
    <w:rsid w:val="001337C8"/>
    <w:rsid w:val="00141A23"/>
    <w:rsid w:val="00151D16"/>
    <w:rsid w:val="00163D12"/>
    <w:rsid w:val="001642F8"/>
    <w:rsid w:val="001645D2"/>
    <w:rsid w:val="00173181"/>
    <w:rsid w:val="00173384"/>
    <w:rsid w:val="001746EA"/>
    <w:rsid w:val="001867AA"/>
    <w:rsid w:val="001879A6"/>
    <w:rsid w:val="00187D15"/>
    <w:rsid w:val="00197683"/>
    <w:rsid w:val="001A06B5"/>
    <w:rsid w:val="001B01AC"/>
    <w:rsid w:val="001E35DE"/>
    <w:rsid w:val="001F125F"/>
    <w:rsid w:val="001F1353"/>
    <w:rsid w:val="001F3FA5"/>
    <w:rsid w:val="0020265A"/>
    <w:rsid w:val="00202CA4"/>
    <w:rsid w:val="0020347A"/>
    <w:rsid w:val="002127D0"/>
    <w:rsid w:val="00216FC2"/>
    <w:rsid w:val="002340B5"/>
    <w:rsid w:val="002606FA"/>
    <w:rsid w:val="00261F09"/>
    <w:rsid w:val="00263339"/>
    <w:rsid w:val="002752C2"/>
    <w:rsid w:val="00285863"/>
    <w:rsid w:val="002862A7"/>
    <w:rsid w:val="002873B4"/>
    <w:rsid w:val="002A171B"/>
    <w:rsid w:val="002A446A"/>
    <w:rsid w:val="002A5A2D"/>
    <w:rsid w:val="002A6F0D"/>
    <w:rsid w:val="002B07EE"/>
    <w:rsid w:val="002B5863"/>
    <w:rsid w:val="002B60C5"/>
    <w:rsid w:val="002D262D"/>
    <w:rsid w:val="002D2AD0"/>
    <w:rsid w:val="002E4A70"/>
    <w:rsid w:val="002F58DF"/>
    <w:rsid w:val="003050CE"/>
    <w:rsid w:val="003142DE"/>
    <w:rsid w:val="003166D3"/>
    <w:rsid w:val="00331255"/>
    <w:rsid w:val="00335458"/>
    <w:rsid w:val="00335D05"/>
    <w:rsid w:val="00373EF1"/>
    <w:rsid w:val="003855F3"/>
    <w:rsid w:val="003905FC"/>
    <w:rsid w:val="003A3374"/>
    <w:rsid w:val="003A5F70"/>
    <w:rsid w:val="003B090E"/>
    <w:rsid w:val="003C39D6"/>
    <w:rsid w:val="003D39E1"/>
    <w:rsid w:val="003D50D6"/>
    <w:rsid w:val="003E20FC"/>
    <w:rsid w:val="003E2E1B"/>
    <w:rsid w:val="003E34E5"/>
    <w:rsid w:val="00430B81"/>
    <w:rsid w:val="0043752F"/>
    <w:rsid w:val="00437E90"/>
    <w:rsid w:val="004734AE"/>
    <w:rsid w:val="004763DB"/>
    <w:rsid w:val="0049102B"/>
    <w:rsid w:val="0049125D"/>
    <w:rsid w:val="0049340D"/>
    <w:rsid w:val="00493975"/>
    <w:rsid w:val="00495F06"/>
    <w:rsid w:val="00496E21"/>
    <w:rsid w:val="004A21B4"/>
    <w:rsid w:val="004A61FB"/>
    <w:rsid w:val="004C06C3"/>
    <w:rsid w:val="004C1C42"/>
    <w:rsid w:val="004C6FF6"/>
    <w:rsid w:val="004D4C39"/>
    <w:rsid w:val="004E0B15"/>
    <w:rsid w:val="005227FE"/>
    <w:rsid w:val="00523AE0"/>
    <w:rsid w:val="005278C2"/>
    <w:rsid w:val="00536279"/>
    <w:rsid w:val="00555135"/>
    <w:rsid w:val="005672FB"/>
    <w:rsid w:val="005771BE"/>
    <w:rsid w:val="00592788"/>
    <w:rsid w:val="005965A6"/>
    <w:rsid w:val="005A65A8"/>
    <w:rsid w:val="005B1658"/>
    <w:rsid w:val="005B4722"/>
    <w:rsid w:val="005B57D8"/>
    <w:rsid w:val="005C426D"/>
    <w:rsid w:val="005C788B"/>
    <w:rsid w:val="005D0324"/>
    <w:rsid w:val="005E238A"/>
    <w:rsid w:val="005F2B48"/>
    <w:rsid w:val="005F48A5"/>
    <w:rsid w:val="005F6306"/>
    <w:rsid w:val="00600A00"/>
    <w:rsid w:val="00621B61"/>
    <w:rsid w:val="006310ED"/>
    <w:rsid w:val="00633C9B"/>
    <w:rsid w:val="00636246"/>
    <w:rsid w:val="0065596A"/>
    <w:rsid w:val="00657621"/>
    <w:rsid w:val="00660DB5"/>
    <w:rsid w:val="00672990"/>
    <w:rsid w:val="00696A17"/>
    <w:rsid w:val="006A3E23"/>
    <w:rsid w:val="006B208B"/>
    <w:rsid w:val="006B7866"/>
    <w:rsid w:val="006D1126"/>
    <w:rsid w:val="006D30E7"/>
    <w:rsid w:val="006E2132"/>
    <w:rsid w:val="006F37A5"/>
    <w:rsid w:val="006F57B4"/>
    <w:rsid w:val="006F5B56"/>
    <w:rsid w:val="0070448E"/>
    <w:rsid w:val="00711B86"/>
    <w:rsid w:val="007220C4"/>
    <w:rsid w:val="007247B4"/>
    <w:rsid w:val="00727384"/>
    <w:rsid w:val="00732278"/>
    <w:rsid w:val="00732318"/>
    <w:rsid w:val="007334B2"/>
    <w:rsid w:val="007337E0"/>
    <w:rsid w:val="00734734"/>
    <w:rsid w:val="007426C2"/>
    <w:rsid w:val="0075242F"/>
    <w:rsid w:val="0075487E"/>
    <w:rsid w:val="00756BA8"/>
    <w:rsid w:val="00757EA3"/>
    <w:rsid w:val="00762F58"/>
    <w:rsid w:val="007670CD"/>
    <w:rsid w:val="00785E53"/>
    <w:rsid w:val="00786F9A"/>
    <w:rsid w:val="00796880"/>
    <w:rsid w:val="007A4409"/>
    <w:rsid w:val="007A69DA"/>
    <w:rsid w:val="007B5AE3"/>
    <w:rsid w:val="007C2668"/>
    <w:rsid w:val="007C64B0"/>
    <w:rsid w:val="007E2609"/>
    <w:rsid w:val="007E6756"/>
    <w:rsid w:val="007F361B"/>
    <w:rsid w:val="007F3CC3"/>
    <w:rsid w:val="00800659"/>
    <w:rsid w:val="008032F4"/>
    <w:rsid w:val="00807A09"/>
    <w:rsid w:val="00811D93"/>
    <w:rsid w:val="00816AF8"/>
    <w:rsid w:val="008237A8"/>
    <w:rsid w:val="008319E4"/>
    <w:rsid w:val="00831E94"/>
    <w:rsid w:val="0083598B"/>
    <w:rsid w:val="008372B3"/>
    <w:rsid w:val="00856095"/>
    <w:rsid w:val="0087166B"/>
    <w:rsid w:val="008730A6"/>
    <w:rsid w:val="008753E7"/>
    <w:rsid w:val="00876BC5"/>
    <w:rsid w:val="0089722C"/>
    <w:rsid w:val="00897AD9"/>
    <w:rsid w:val="008A47D1"/>
    <w:rsid w:val="008A6175"/>
    <w:rsid w:val="008F7094"/>
    <w:rsid w:val="00912EB2"/>
    <w:rsid w:val="00914746"/>
    <w:rsid w:val="00914DB5"/>
    <w:rsid w:val="00914EF7"/>
    <w:rsid w:val="00940D62"/>
    <w:rsid w:val="00953633"/>
    <w:rsid w:val="009574E0"/>
    <w:rsid w:val="009617A6"/>
    <w:rsid w:val="0097026F"/>
    <w:rsid w:val="00985170"/>
    <w:rsid w:val="009903C3"/>
    <w:rsid w:val="00991157"/>
    <w:rsid w:val="00994842"/>
    <w:rsid w:val="009A3568"/>
    <w:rsid w:val="009A4D51"/>
    <w:rsid w:val="009A556C"/>
    <w:rsid w:val="009C3F10"/>
    <w:rsid w:val="009C531F"/>
    <w:rsid w:val="009C7A8D"/>
    <w:rsid w:val="009C7E14"/>
    <w:rsid w:val="009F4D0B"/>
    <w:rsid w:val="009F7CA7"/>
    <w:rsid w:val="00A00EE9"/>
    <w:rsid w:val="00A044D7"/>
    <w:rsid w:val="00A076D7"/>
    <w:rsid w:val="00A246D7"/>
    <w:rsid w:val="00A31E53"/>
    <w:rsid w:val="00A3705A"/>
    <w:rsid w:val="00A61108"/>
    <w:rsid w:val="00AD7657"/>
    <w:rsid w:val="00B018B5"/>
    <w:rsid w:val="00B050FE"/>
    <w:rsid w:val="00B07D69"/>
    <w:rsid w:val="00B22544"/>
    <w:rsid w:val="00B23DC9"/>
    <w:rsid w:val="00B242B6"/>
    <w:rsid w:val="00B45785"/>
    <w:rsid w:val="00B468D0"/>
    <w:rsid w:val="00B8223F"/>
    <w:rsid w:val="00B83C9F"/>
    <w:rsid w:val="00B876CC"/>
    <w:rsid w:val="00B94D53"/>
    <w:rsid w:val="00B9657B"/>
    <w:rsid w:val="00BA0A86"/>
    <w:rsid w:val="00BA2B96"/>
    <w:rsid w:val="00BB0640"/>
    <w:rsid w:val="00BB2F0B"/>
    <w:rsid w:val="00BC05FC"/>
    <w:rsid w:val="00BC6899"/>
    <w:rsid w:val="00BC6AE2"/>
    <w:rsid w:val="00BD47DD"/>
    <w:rsid w:val="00BD4CF3"/>
    <w:rsid w:val="00BE3904"/>
    <w:rsid w:val="00BE43D4"/>
    <w:rsid w:val="00BF44D3"/>
    <w:rsid w:val="00C12CE7"/>
    <w:rsid w:val="00C1393D"/>
    <w:rsid w:val="00C22CF3"/>
    <w:rsid w:val="00C35A02"/>
    <w:rsid w:val="00C40122"/>
    <w:rsid w:val="00C56778"/>
    <w:rsid w:val="00C65FF9"/>
    <w:rsid w:val="00C74C22"/>
    <w:rsid w:val="00C80F32"/>
    <w:rsid w:val="00C8110C"/>
    <w:rsid w:val="00C83ED5"/>
    <w:rsid w:val="00C876DB"/>
    <w:rsid w:val="00C92A86"/>
    <w:rsid w:val="00C93513"/>
    <w:rsid w:val="00C96C57"/>
    <w:rsid w:val="00C97266"/>
    <w:rsid w:val="00CC2036"/>
    <w:rsid w:val="00CC352A"/>
    <w:rsid w:val="00CC4711"/>
    <w:rsid w:val="00CC52F3"/>
    <w:rsid w:val="00CD0FAD"/>
    <w:rsid w:val="00CE0EAE"/>
    <w:rsid w:val="00CE3606"/>
    <w:rsid w:val="00CE6937"/>
    <w:rsid w:val="00CF63C3"/>
    <w:rsid w:val="00D012E0"/>
    <w:rsid w:val="00D07CB1"/>
    <w:rsid w:val="00D169E9"/>
    <w:rsid w:val="00D22437"/>
    <w:rsid w:val="00D22E69"/>
    <w:rsid w:val="00D250D3"/>
    <w:rsid w:val="00D26183"/>
    <w:rsid w:val="00D26A31"/>
    <w:rsid w:val="00D365FE"/>
    <w:rsid w:val="00D40B59"/>
    <w:rsid w:val="00D420CB"/>
    <w:rsid w:val="00D5375B"/>
    <w:rsid w:val="00D57B51"/>
    <w:rsid w:val="00D61D67"/>
    <w:rsid w:val="00D7628A"/>
    <w:rsid w:val="00D77C16"/>
    <w:rsid w:val="00D8013E"/>
    <w:rsid w:val="00DA5373"/>
    <w:rsid w:val="00DA5DAD"/>
    <w:rsid w:val="00DB052C"/>
    <w:rsid w:val="00DB1EA3"/>
    <w:rsid w:val="00DB32D9"/>
    <w:rsid w:val="00DD3994"/>
    <w:rsid w:val="00DE2642"/>
    <w:rsid w:val="00DE3621"/>
    <w:rsid w:val="00DE530D"/>
    <w:rsid w:val="00DE5E94"/>
    <w:rsid w:val="00DF4BF0"/>
    <w:rsid w:val="00DF5105"/>
    <w:rsid w:val="00E01B5C"/>
    <w:rsid w:val="00E052C2"/>
    <w:rsid w:val="00E1348E"/>
    <w:rsid w:val="00E24557"/>
    <w:rsid w:val="00E2725B"/>
    <w:rsid w:val="00E406E3"/>
    <w:rsid w:val="00E64071"/>
    <w:rsid w:val="00E65419"/>
    <w:rsid w:val="00E75326"/>
    <w:rsid w:val="00E9233F"/>
    <w:rsid w:val="00E949D9"/>
    <w:rsid w:val="00EA2CF2"/>
    <w:rsid w:val="00EA33A8"/>
    <w:rsid w:val="00EB09EA"/>
    <w:rsid w:val="00EB5140"/>
    <w:rsid w:val="00EC374A"/>
    <w:rsid w:val="00ED40C1"/>
    <w:rsid w:val="00ED79AD"/>
    <w:rsid w:val="00EF505C"/>
    <w:rsid w:val="00F00BE9"/>
    <w:rsid w:val="00F13B0D"/>
    <w:rsid w:val="00F20EF7"/>
    <w:rsid w:val="00F22667"/>
    <w:rsid w:val="00F37B04"/>
    <w:rsid w:val="00F42D6C"/>
    <w:rsid w:val="00F46B80"/>
    <w:rsid w:val="00F507FE"/>
    <w:rsid w:val="00F60D47"/>
    <w:rsid w:val="00F63ADA"/>
    <w:rsid w:val="00F67E28"/>
    <w:rsid w:val="00F67E3A"/>
    <w:rsid w:val="00F72FD6"/>
    <w:rsid w:val="00F876A4"/>
    <w:rsid w:val="00F903E3"/>
    <w:rsid w:val="00F97328"/>
    <w:rsid w:val="00FA0D34"/>
    <w:rsid w:val="00FD12F4"/>
    <w:rsid w:val="00FD281F"/>
    <w:rsid w:val="00FD305E"/>
    <w:rsid w:val="00FD5E58"/>
    <w:rsid w:val="00FE339A"/>
    <w:rsid w:val="00FE4F46"/>
    <w:rsid w:val="00FF56DD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459D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3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630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3">
    <w:name w:val="Нормальний текст"/>
    <w:basedOn w:val="a"/>
    <w:uiPriority w:val="99"/>
    <w:rsid w:val="005F6306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val="uk-UA" w:eastAsia="uk-UA"/>
    </w:rPr>
  </w:style>
  <w:style w:type="paragraph" w:styleId="a4">
    <w:name w:val="header"/>
    <w:basedOn w:val="a"/>
    <w:link w:val="a5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6306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6306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F6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630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">
    <w:name w:val="Основной текст1"/>
    <w:basedOn w:val="a0"/>
    <w:rsid w:val="005F630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table" w:styleId="aa">
    <w:name w:val="Table Grid"/>
    <w:basedOn w:val="a1"/>
    <w:uiPriority w:val="39"/>
    <w:rsid w:val="009A3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9722C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E24557"/>
    <w:rPr>
      <w:color w:val="808080"/>
    </w:rPr>
  </w:style>
  <w:style w:type="paragraph" w:styleId="ad">
    <w:name w:val="endnote text"/>
    <w:basedOn w:val="a"/>
    <w:link w:val="ae"/>
    <w:uiPriority w:val="99"/>
    <w:semiHidden/>
    <w:unhideWhenUsed/>
    <w:rsid w:val="00D365FE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D365FE"/>
    <w:rPr>
      <w:rFonts w:eastAsiaTheme="minorEastAsia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D365FE"/>
    <w:rPr>
      <w:vertAlign w:val="superscript"/>
    </w:rPr>
  </w:style>
  <w:style w:type="paragraph" w:customStyle="1" w:styleId="tbl-hdr">
    <w:name w:val="tbl-hdr"/>
    <w:basedOn w:val="a"/>
    <w:rsid w:val="00476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talic">
    <w:name w:val="italic"/>
    <w:basedOn w:val="a0"/>
    <w:rsid w:val="004763DB"/>
  </w:style>
  <w:style w:type="character" w:customStyle="1" w:styleId="sub">
    <w:name w:val="sub"/>
    <w:basedOn w:val="a0"/>
    <w:rsid w:val="004763DB"/>
  </w:style>
  <w:style w:type="paragraph" w:customStyle="1" w:styleId="10">
    <w:name w:val="Обычный1"/>
    <w:basedOn w:val="a"/>
    <w:rsid w:val="00476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basedOn w:val="a0"/>
    <w:uiPriority w:val="99"/>
    <w:semiHidden/>
    <w:unhideWhenUsed/>
    <w:rsid w:val="004763DB"/>
    <w:rPr>
      <w:color w:val="0000FF"/>
      <w:u w:val="single"/>
    </w:rPr>
  </w:style>
  <w:style w:type="character" w:customStyle="1" w:styleId="super">
    <w:name w:val="super"/>
    <w:basedOn w:val="a0"/>
    <w:rsid w:val="004763DB"/>
  </w:style>
  <w:style w:type="paragraph" w:customStyle="1" w:styleId="tbl-txt">
    <w:name w:val="tbl-txt"/>
    <w:basedOn w:val="a"/>
    <w:rsid w:val="00476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l-num">
    <w:name w:val="tbl-num"/>
    <w:basedOn w:val="a"/>
    <w:rsid w:val="00476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807A09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Обычный2"/>
    <w:basedOn w:val="a"/>
    <w:rsid w:val="00373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Стиль"/>
    <w:uiPriority w:val="99"/>
    <w:rsid w:val="00F903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/>
    </w:rPr>
  </w:style>
  <w:style w:type="paragraph" w:customStyle="1" w:styleId="Default">
    <w:name w:val="Default"/>
    <w:rsid w:val="00EB09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Revision"/>
    <w:hidden/>
    <w:uiPriority w:val="99"/>
    <w:semiHidden/>
    <w:rsid w:val="00796880"/>
    <w:pPr>
      <w:spacing w:after="0" w:line="240" w:lineRule="auto"/>
    </w:pPr>
    <w:rPr>
      <w:rFonts w:eastAsiaTheme="minorEastAsia"/>
      <w:lang w:eastAsia="ru-RU"/>
    </w:rPr>
  </w:style>
  <w:style w:type="character" w:styleId="af3">
    <w:name w:val="annotation reference"/>
    <w:basedOn w:val="a0"/>
    <w:uiPriority w:val="99"/>
    <w:semiHidden/>
    <w:unhideWhenUsed/>
    <w:rsid w:val="00796880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79688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796880"/>
    <w:rPr>
      <w:rFonts w:eastAsiaTheme="minorEastAsia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79688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796880"/>
    <w:rPr>
      <w:rFonts w:eastAsiaTheme="minorEastAsia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3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630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3">
    <w:name w:val="Нормальний текст"/>
    <w:basedOn w:val="a"/>
    <w:uiPriority w:val="99"/>
    <w:rsid w:val="005F6306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val="uk-UA" w:eastAsia="uk-UA"/>
    </w:rPr>
  </w:style>
  <w:style w:type="paragraph" w:styleId="a4">
    <w:name w:val="header"/>
    <w:basedOn w:val="a"/>
    <w:link w:val="a5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6306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6306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F6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630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">
    <w:name w:val="Основной текст1"/>
    <w:basedOn w:val="a0"/>
    <w:rsid w:val="005F630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table" w:styleId="aa">
    <w:name w:val="Table Grid"/>
    <w:basedOn w:val="a1"/>
    <w:uiPriority w:val="39"/>
    <w:rsid w:val="009A3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9722C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E24557"/>
    <w:rPr>
      <w:color w:val="808080"/>
    </w:rPr>
  </w:style>
  <w:style w:type="paragraph" w:styleId="ad">
    <w:name w:val="endnote text"/>
    <w:basedOn w:val="a"/>
    <w:link w:val="ae"/>
    <w:uiPriority w:val="99"/>
    <w:semiHidden/>
    <w:unhideWhenUsed/>
    <w:rsid w:val="00D365FE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D365FE"/>
    <w:rPr>
      <w:rFonts w:eastAsiaTheme="minorEastAsia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D365FE"/>
    <w:rPr>
      <w:vertAlign w:val="superscript"/>
    </w:rPr>
  </w:style>
  <w:style w:type="paragraph" w:customStyle="1" w:styleId="tbl-hdr">
    <w:name w:val="tbl-hdr"/>
    <w:basedOn w:val="a"/>
    <w:rsid w:val="00476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talic">
    <w:name w:val="italic"/>
    <w:basedOn w:val="a0"/>
    <w:rsid w:val="004763DB"/>
  </w:style>
  <w:style w:type="character" w:customStyle="1" w:styleId="sub">
    <w:name w:val="sub"/>
    <w:basedOn w:val="a0"/>
    <w:rsid w:val="004763DB"/>
  </w:style>
  <w:style w:type="paragraph" w:customStyle="1" w:styleId="10">
    <w:name w:val="Обычный1"/>
    <w:basedOn w:val="a"/>
    <w:rsid w:val="00476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basedOn w:val="a0"/>
    <w:uiPriority w:val="99"/>
    <w:semiHidden/>
    <w:unhideWhenUsed/>
    <w:rsid w:val="004763DB"/>
    <w:rPr>
      <w:color w:val="0000FF"/>
      <w:u w:val="single"/>
    </w:rPr>
  </w:style>
  <w:style w:type="character" w:customStyle="1" w:styleId="super">
    <w:name w:val="super"/>
    <w:basedOn w:val="a0"/>
    <w:rsid w:val="004763DB"/>
  </w:style>
  <w:style w:type="paragraph" w:customStyle="1" w:styleId="tbl-txt">
    <w:name w:val="tbl-txt"/>
    <w:basedOn w:val="a"/>
    <w:rsid w:val="00476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l-num">
    <w:name w:val="tbl-num"/>
    <w:basedOn w:val="a"/>
    <w:rsid w:val="00476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807A09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Обычный2"/>
    <w:basedOn w:val="a"/>
    <w:rsid w:val="00373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Стиль"/>
    <w:uiPriority w:val="99"/>
    <w:rsid w:val="00F903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/>
    </w:rPr>
  </w:style>
  <w:style w:type="paragraph" w:customStyle="1" w:styleId="Default">
    <w:name w:val="Default"/>
    <w:rsid w:val="00EB09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Revision"/>
    <w:hidden/>
    <w:uiPriority w:val="99"/>
    <w:semiHidden/>
    <w:rsid w:val="00796880"/>
    <w:pPr>
      <w:spacing w:after="0" w:line="240" w:lineRule="auto"/>
    </w:pPr>
    <w:rPr>
      <w:rFonts w:eastAsiaTheme="minorEastAsia"/>
      <w:lang w:eastAsia="ru-RU"/>
    </w:rPr>
  </w:style>
  <w:style w:type="character" w:styleId="af3">
    <w:name w:val="annotation reference"/>
    <w:basedOn w:val="a0"/>
    <w:uiPriority w:val="99"/>
    <w:semiHidden/>
    <w:unhideWhenUsed/>
    <w:rsid w:val="00796880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79688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796880"/>
    <w:rPr>
      <w:rFonts w:eastAsiaTheme="minorEastAsia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79688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796880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7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330EB-9DAD-460F-ACBA-8BB04B991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3109</TotalTime>
  <Pages>3</Pages>
  <Words>966</Words>
  <Characters>5510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Radchenko</cp:lastModifiedBy>
  <cp:revision>166</cp:revision>
  <cp:lastPrinted>2024-10-11T07:13:00Z</cp:lastPrinted>
  <dcterms:created xsi:type="dcterms:W3CDTF">2019-11-29T10:10:00Z</dcterms:created>
  <dcterms:modified xsi:type="dcterms:W3CDTF">2024-10-29T08:50:00Z</dcterms:modified>
</cp:coreProperties>
</file>