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E405" w14:textId="77777777" w:rsidR="004F2C46" w:rsidRDefault="004F2C4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8E52C2" w14:textId="0C589424" w:rsidR="005F6306" w:rsidRPr="00E544DE" w:rsidRDefault="008A76EE" w:rsidP="00360872">
      <w:pPr>
        <w:pStyle w:val="a3"/>
        <w:tabs>
          <w:tab w:val="left" w:pos="851"/>
        </w:tabs>
        <w:spacing w:before="0"/>
        <w:ind w:left="6237" w:hanging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2F4F36">
        <w:rPr>
          <w:rFonts w:ascii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5F6306" w:rsidRPr="00E544DE">
        <w:rPr>
          <w:rFonts w:ascii="Times New Roman" w:hAnsi="Times New Roman"/>
          <w:sz w:val="28"/>
          <w:szCs w:val="28"/>
          <w:lang w:eastAsia="ru-RU"/>
        </w:rPr>
        <w:t>Додаток 3</w:t>
      </w:r>
    </w:p>
    <w:p w14:paraId="71142716" w14:textId="46E41863" w:rsidR="002B7E9E" w:rsidRPr="00E544DE" w:rsidRDefault="00360872" w:rsidP="00C30DF9">
      <w:pPr>
        <w:pStyle w:val="a3"/>
        <w:tabs>
          <w:tab w:val="left" w:pos="851"/>
        </w:tabs>
        <w:spacing w:before="0"/>
        <w:ind w:left="6237" w:hanging="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F6306" w:rsidRPr="00E544DE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1B870620" w14:textId="3409DE24" w:rsidR="00C7460B" w:rsidRPr="00E544DE" w:rsidRDefault="00C63F5D" w:rsidP="002B61F3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 </w:t>
      </w:r>
      <w:r w:rsidR="00540C10">
        <w:rPr>
          <w:rFonts w:ascii="Times New Roman" w:hAnsi="Times New Roman" w:cs="Times New Roman"/>
          <w:b/>
          <w:sz w:val="28"/>
          <w:szCs w:val="28"/>
          <w:lang w:val="uk-UA"/>
        </w:rPr>
        <w:t>вимірюва</w:t>
      </w:r>
      <w:r w:rsidR="00AA63CE" w:rsidRPr="00E544D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40C10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="00E1376A" w:rsidRPr="00E544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0C10">
        <w:rPr>
          <w:rFonts w:ascii="Times New Roman" w:hAnsi="Times New Roman" w:cs="Times New Roman"/>
          <w:b/>
          <w:sz w:val="28"/>
          <w:szCs w:val="28"/>
          <w:lang w:val="uk-UA"/>
        </w:rPr>
        <w:t>і розрахунків</w:t>
      </w:r>
    </w:p>
    <w:p w14:paraId="771A2BC3" w14:textId="07CABCCC" w:rsidR="001F71E7" w:rsidRPr="001F71E7" w:rsidRDefault="00C63F5D" w:rsidP="008D64A5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Для цілей відповідності та </w:t>
      </w:r>
      <w:r w:rsidR="00186F16" w:rsidRPr="001F71E7">
        <w:rPr>
          <w:rFonts w:ascii="Times New Roman" w:hAnsi="Times New Roman" w:cs="Times New Roman"/>
          <w:sz w:val="28"/>
          <w:szCs w:val="28"/>
          <w:lang w:val="uk-UA"/>
        </w:rPr>
        <w:t>перевірки</w:t>
      </w:r>
      <w:r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</w:t>
      </w:r>
      <w:r w:rsidR="00186F16"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холодильних приладів з функцією прямого продажу </w:t>
      </w:r>
      <w:r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вимогам </w:t>
      </w:r>
      <w:r w:rsidR="00186F16" w:rsidRPr="001F71E7">
        <w:rPr>
          <w:rFonts w:ascii="Times New Roman" w:hAnsi="Times New Roman" w:cs="Times New Roman"/>
          <w:sz w:val="28"/>
          <w:szCs w:val="28"/>
          <w:lang w:val="uk-UA"/>
        </w:rPr>
        <w:t>Технічного р</w:t>
      </w:r>
      <w:r w:rsidRPr="001F71E7">
        <w:rPr>
          <w:rFonts w:ascii="Times New Roman" w:hAnsi="Times New Roman" w:cs="Times New Roman"/>
          <w:sz w:val="28"/>
          <w:szCs w:val="28"/>
          <w:lang w:val="uk-UA"/>
        </w:rPr>
        <w:t>егламенту</w:t>
      </w:r>
      <w:r w:rsidR="001F71E7"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 щодо вимог до </w:t>
      </w:r>
      <w:proofErr w:type="spellStart"/>
      <w:r w:rsidR="001F71E7" w:rsidRPr="001F71E7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1F71E7"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 для холодильних приладів з функцією прямого продажу (далі – Технічний регламент)</w:t>
      </w:r>
      <w:r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 вимірювання та </w:t>
      </w:r>
      <w:r w:rsidR="001F71E7" w:rsidRPr="001F71E7">
        <w:rPr>
          <w:rFonts w:ascii="Times New Roman" w:hAnsi="Times New Roman" w:cs="Times New Roman"/>
          <w:sz w:val="28"/>
          <w:szCs w:val="28"/>
          <w:lang w:val="uk-UA"/>
        </w:rPr>
        <w:t>розрахунки</w:t>
      </w:r>
      <w:r w:rsidR="00E51A40" w:rsidRPr="001F7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1E7" w:rsidRPr="001F71E7">
        <w:rPr>
          <w:rFonts w:ascii="Times New Roman" w:hAnsi="Times New Roman" w:cs="Times New Roman"/>
          <w:sz w:val="28"/>
          <w:szCs w:val="28"/>
          <w:lang w:val="uk-UA"/>
        </w:rPr>
        <w:t>проводяться із застосуванням стандартів з переліку національних стандартів, для цілей застосування Технічного регламенту із застосуванням надійних, точних і відтворюваних методів, які враховують загальновизнані сучасні методи. Зазначені методи повинні відповідати умовам та технічним параметрам, викладеним у цьому додатку.</w:t>
      </w:r>
    </w:p>
    <w:p w14:paraId="41DB3F34" w14:textId="2A2D932D" w:rsidR="00C63F5D" w:rsidRPr="000B7329" w:rsidRDefault="001F71E7" w:rsidP="000B7329">
      <w:pPr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24C50">
        <w:rPr>
          <w:rFonts w:ascii="Times New Roman" w:eastAsia="Times New Roman" w:hAnsi="Times New Roman" w:cs="Times New Roman"/>
          <w:sz w:val="28"/>
          <w:szCs w:val="28"/>
          <w:lang w:val="uk-UA"/>
        </w:rPr>
        <w:t>Якщо параметр декларується відповідно до пункту 5 Технічного регламенту, його задеклароване значення має використовуватися виробником, імпортером або уповноваженим представником для розрахунків, наведених у цьому додатку.</w:t>
      </w:r>
    </w:p>
    <w:p w14:paraId="0AA0CFD7" w14:textId="7E8E2284" w:rsidR="007F30D0" w:rsidRDefault="00540C10" w:rsidP="008D64A5">
      <w:pPr>
        <w:pStyle w:val="af6"/>
        <w:spacing w:after="120"/>
        <w:ind w:firstLine="567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D5896" w:rsidRPr="00E544D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7F30D0" w:rsidRPr="00E544DE">
        <w:rPr>
          <w:rFonts w:ascii="Times New Roman" w:hAnsi="Times New Roman" w:cs="Times New Roman"/>
          <w:sz w:val="28"/>
          <w:szCs w:val="28"/>
          <w:lang w:val="uk-UA"/>
        </w:rPr>
        <w:t>Загальні умови</w:t>
      </w:r>
      <w:r w:rsidR="00C63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A79">
        <w:rPr>
          <w:rFonts w:ascii="Times New Roman" w:hAnsi="Times New Roman" w:cs="Times New Roman"/>
          <w:sz w:val="28"/>
          <w:szCs w:val="28"/>
          <w:lang w:val="uk-UA"/>
        </w:rPr>
        <w:t>перевірки</w:t>
      </w:r>
      <w:r w:rsidR="00B271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C26774D" w14:textId="4636FEF0" w:rsidR="00C63F5D" w:rsidRPr="00171A79" w:rsidRDefault="008813B0" w:rsidP="008D64A5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A79">
        <w:rPr>
          <w:rFonts w:ascii="Times New Roman" w:hAnsi="Times New Roman" w:cs="Times New Roman"/>
          <w:sz w:val="28"/>
          <w:szCs w:val="28"/>
          <w:lang w:val="uk-UA"/>
        </w:rPr>
        <w:t>умови навколишнього середовища повинні відповідати групі 1, окрім як для морозильни</w:t>
      </w:r>
      <w:r w:rsidR="00B27141">
        <w:rPr>
          <w:rFonts w:ascii="Times New Roman" w:hAnsi="Times New Roman" w:cs="Times New Roman"/>
          <w:sz w:val="28"/>
          <w:szCs w:val="28"/>
          <w:lang w:val="uk-UA"/>
        </w:rPr>
        <w:t>х камер</w:t>
      </w:r>
      <w:r w:rsidRPr="00171A79">
        <w:rPr>
          <w:rFonts w:ascii="Times New Roman" w:hAnsi="Times New Roman" w:cs="Times New Roman"/>
          <w:sz w:val="28"/>
          <w:szCs w:val="28"/>
          <w:lang w:val="uk-UA"/>
        </w:rPr>
        <w:t xml:space="preserve"> для морозива та</w:t>
      </w:r>
      <w:r w:rsidR="00171A79" w:rsidRPr="00171A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A79">
        <w:rPr>
          <w:rFonts w:ascii="Times New Roman" w:hAnsi="Times New Roman" w:cs="Times New Roman"/>
          <w:sz w:val="28"/>
          <w:szCs w:val="28"/>
          <w:lang w:val="uk-UA"/>
        </w:rPr>
        <w:t xml:space="preserve">вітрин для морозива, які </w:t>
      </w:r>
      <w:r w:rsidR="00171A79" w:rsidRPr="00171A79">
        <w:rPr>
          <w:rFonts w:ascii="Times New Roman" w:hAnsi="Times New Roman" w:cs="Times New Roman"/>
          <w:sz w:val="28"/>
          <w:szCs w:val="28"/>
          <w:lang w:val="uk-UA"/>
        </w:rPr>
        <w:t>перевіря</w:t>
      </w:r>
      <w:r w:rsidRPr="00171A79">
        <w:rPr>
          <w:rFonts w:ascii="Times New Roman" w:hAnsi="Times New Roman" w:cs="Times New Roman"/>
          <w:sz w:val="28"/>
          <w:szCs w:val="28"/>
          <w:lang w:val="uk-UA"/>
        </w:rPr>
        <w:t>ють за умов навколишнього середовища, що відповідають групі 2, як</w:t>
      </w:r>
      <w:r w:rsidR="00171A79" w:rsidRPr="00171A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A79">
        <w:rPr>
          <w:rFonts w:ascii="Times New Roman" w:hAnsi="Times New Roman" w:cs="Times New Roman"/>
          <w:sz w:val="28"/>
          <w:szCs w:val="28"/>
          <w:lang w:val="uk-UA"/>
        </w:rPr>
        <w:t>визначено в таблиці 3;</w:t>
      </w:r>
    </w:p>
    <w:p w14:paraId="7ABB8FBF" w14:textId="31D6AFF4" w:rsidR="00C63F5D" w:rsidRPr="00B27141" w:rsidRDefault="008813B0" w:rsidP="008D64A5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у випадках, коли для відділення можливо задавати різні температури, його </w:t>
      </w:r>
      <w:r w:rsidR="00171A79" w:rsidRPr="00214632">
        <w:rPr>
          <w:rFonts w:ascii="Times New Roman" w:hAnsi="Times New Roman" w:cs="Times New Roman"/>
          <w:sz w:val="28"/>
          <w:szCs w:val="28"/>
          <w:lang w:val="uk-UA"/>
        </w:rPr>
        <w:t>перевіря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>ють за найнижчої</w:t>
      </w:r>
      <w:r w:rsidR="00171A79" w:rsidRPr="00214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>робочої температури;</w:t>
      </w:r>
    </w:p>
    <w:p w14:paraId="5532CDCE" w14:textId="481A15A9" w:rsidR="008813B0" w:rsidRPr="003106C0" w:rsidRDefault="008813B0" w:rsidP="008D64A5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холодильні торговельні автомати з відділеннями зі змінним об’ємом </w:t>
      </w:r>
      <w:r w:rsidR="00171A79" w:rsidRPr="00214632">
        <w:rPr>
          <w:rFonts w:ascii="Times New Roman" w:hAnsi="Times New Roman" w:cs="Times New Roman"/>
          <w:sz w:val="28"/>
          <w:szCs w:val="28"/>
          <w:lang w:val="uk-UA"/>
        </w:rPr>
        <w:t>перевіря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>ють за корисного об’єму</w:t>
      </w:r>
      <w:r w:rsidR="00171A79" w:rsidRPr="00214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6C0">
        <w:rPr>
          <w:rFonts w:ascii="Times New Roman" w:hAnsi="Times New Roman" w:cs="Times New Roman"/>
          <w:sz w:val="28"/>
          <w:szCs w:val="28"/>
          <w:lang w:val="uk-UA"/>
        </w:rPr>
        <w:t>відділення та за найвищої робочої температури, приведеної до його найменшого корисного об’єму;</w:t>
      </w:r>
    </w:p>
    <w:p w14:paraId="24D1BA03" w14:textId="70806E12" w:rsidR="00A2033A" w:rsidRPr="00B27141" w:rsidRDefault="008813B0" w:rsidP="00AD2C61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14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27141">
        <w:rPr>
          <w:rFonts w:ascii="Times New Roman" w:hAnsi="Times New Roman" w:cs="Times New Roman"/>
          <w:sz w:val="28"/>
          <w:szCs w:val="28"/>
        </w:rPr>
        <w:t>холодильників</w:t>
      </w:r>
      <w:proofErr w:type="spellEnd"/>
      <w:r w:rsidRPr="00B2714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27141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B27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141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B27141">
        <w:rPr>
          <w:rFonts w:ascii="Times New Roman" w:hAnsi="Times New Roman" w:cs="Times New Roman"/>
          <w:sz w:val="28"/>
          <w:szCs w:val="28"/>
        </w:rPr>
        <w:t xml:space="preserve"> швидкість охолодження повинна відповідати половині часу</w:t>
      </w:r>
      <w:r w:rsidR="00AD2C61" w:rsidRPr="00214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</w:t>
      </w:r>
      <w:proofErr w:type="gramStart"/>
      <w:r w:rsidRPr="00B2714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B27141">
        <w:rPr>
          <w:rFonts w:ascii="Times New Roman" w:hAnsi="Times New Roman" w:cs="Times New Roman"/>
          <w:sz w:val="28"/>
          <w:szCs w:val="28"/>
          <w:lang w:val="uk-UA"/>
        </w:rPr>
        <w:t>ісля перезавантаження.</w:t>
      </w:r>
    </w:p>
    <w:p w14:paraId="7DEE069C" w14:textId="77777777" w:rsidR="00185FB3" w:rsidRPr="00E544DE" w:rsidRDefault="00185FB3" w:rsidP="00185FB3">
      <w:pPr>
        <w:pStyle w:val="ab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B67767" w14:textId="77777777" w:rsidR="007C21A9" w:rsidRPr="000A3DC1" w:rsidRDefault="007C21A9" w:rsidP="007C21A9">
      <w:pPr>
        <w:pStyle w:val="ab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A3DC1">
        <w:rPr>
          <w:rFonts w:ascii="Times New Roman" w:hAnsi="Times New Roman" w:cs="Times New Roman"/>
          <w:sz w:val="28"/>
          <w:szCs w:val="28"/>
          <w:lang w:val="uk-UA"/>
        </w:rPr>
        <w:t xml:space="preserve">Таблиця 3 </w:t>
      </w:r>
    </w:p>
    <w:p w14:paraId="0B124761" w14:textId="066F7A26" w:rsidR="007C21A9" w:rsidRPr="000A3DC1" w:rsidRDefault="007C21A9" w:rsidP="006343E6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3DC1">
        <w:rPr>
          <w:rFonts w:ascii="Times New Roman" w:hAnsi="Times New Roman" w:cs="Times New Roman"/>
          <w:sz w:val="28"/>
          <w:szCs w:val="28"/>
          <w:lang w:val="uk-UA"/>
        </w:rPr>
        <w:t xml:space="preserve">Умови </w:t>
      </w:r>
      <w:r w:rsidR="008813B0" w:rsidRPr="000A3DC1">
        <w:rPr>
          <w:rFonts w:ascii="Times New Roman" w:hAnsi="Times New Roman" w:cs="Times New Roman"/>
          <w:sz w:val="28"/>
          <w:szCs w:val="28"/>
          <w:lang w:val="uk-UA"/>
        </w:rPr>
        <w:t>навколишнього середовища</w:t>
      </w:r>
    </w:p>
    <w:p w14:paraId="45979FF0" w14:textId="77777777" w:rsidR="008813B0" w:rsidRPr="000A3DC1" w:rsidRDefault="008813B0" w:rsidP="00BC39E7">
      <w:pPr>
        <w:pStyle w:val="ab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9"/>
        <w:gridCol w:w="2545"/>
        <w:gridCol w:w="1872"/>
        <w:gridCol w:w="1872"/>
        <w:gridCol w:w="1872"/>
      </w:tblGrid>
      <w:tr w:rsidR="00BC39E7" w:rsidRPr="000A3DC1" w14:paraId="5DAF0126" w14:textId="77777777" w:rsidTr="00BC39E7">
        <w:trPr>
          <w:trHeight w:val="325"/>
        </w:trPr>
        <w:tc>
          <w:tcPr>
            <w:tcW w:w="1199" w:type="dxa"/>
          </w:tcPr>
          <w:p w14:paraId="71C9DC34" w14:textId="77777777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</w:tcPr>
          <w:p w14:paraId="1EBC603C" w14:textId="27CF1AE5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Температура за сухим термометром, °C</w:t>
            </w:r>
          </w:p>
        </w:tc>
        <w:tc>
          <w:tcPr>
            <w:tcW w:w="1872" w:type="dxa"/>
          </w:tcPr>
          <w:p w14:paraId="3BC4AA60" w14:textId="4EF4A8E7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Відносна вологість, %</w:t>
            </w:r>
          </w:p>
        </w:tc>
        <w:tc>
          <w:tcPr>
            <w:tcW w:w="1872" w:type="dxa"/>
          </w:tcPr>
          <w:p w14:paraId="02C8F0C8" w14:textId="76D9E5D8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Точка роси, °C </w:t>
            </w:r>
          </w:p>
        </w:tc>
        <w:tc>
          <w:tcPr>
            <w:tcW w:w="1872" w:type="dxa"/>
          </w:tcPr>
          <w:p w14:paraId="2F40A2B7" w14:textId="62B2512C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Маса водяної пари в сухому повітрі, г/кг</w:t>
            </w:r>
          </w:p>
        </w:tc>
      </w:tr>
      <w:tr w:rsidR="00BC39E7" w:rsidRPr="000A3DC1" w14:paraId="2A4D7E56" w14:textId="77777777" w:rsidTr="00BC39E7">
        <w:trPr>
          <w:trHeight w:val="325"/>
        </w:trPr>
        <w:tc>
          <w:tcPr>
            <w:tcW w:w="1199" w:type="dxa"/>
          </w:tcPr>
          <w:p w14:paraId="4B136C25" w14:textId="6811B5E5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Група 1</w:t>
            </w:r>
          </w:p>
        </w:tc>
        <w:tc>
          <w:tcPr>
            <w:tcW w:w="2545" w:type="dxa"/>
          </w:tcPr>
          <w:p w14:paraId="4328A09B" w14:textId="4F479709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872" w:type="dxa"/>
          </w:tcPr>
          <w:p w14:paraId="08A639FF" w14:textId="1B007C8A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872" w:type="dxa"/>
          </w:tcPr>
          <w:p w14:paraId="6C0B9D63" w14:textId="20537992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16,7</w:t>
            </w:r>
          </w:p>
        </w:tc>
        <w:tc>
          <w:tcPr>
            <w:tcW w:w="1872" w:type="dxa"/>
          </w:tcPr>
          <w:p w14:paraId="69EFA9AF" w14:textId="6DE0FE24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BC39E7" w:rsidRPr="00A91AEF" w14:paraId="2F5F0777" w14:textId="77777777" w:rsidTr="00BC39E7">
        <w:trPr>
          <w:trHeight w:val="325"/>
        </w:trPr>
        <w:tc>
          <w:tcPr>
            <w:tcW w:w="1199" w:type="dxa"/>
          </w:tcPr>
          <w:p w14:paraId="247A7986" w14:textId="0A7BFE77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Група 2</w:t>
            </w:r>
          </w:p>
        </w:tc>
        <w:tc>
          <w:tcPr>
            <w:tcW w:w="2545" w:type="dxa"/>
          </w:tcPr>
          <w:p w14:paraId="0994D8BC" w14:textId="087A17EE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872" w:type="dxa"/>
          </w:tcPr>
          <w:p w14:paraId="2E4B499D" w14:textId="7CB66CB5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1872" w:type="dxa"/>
          </w:tcPr>
          <w:p w14:paraId="1953D10C" w14:textId="3D6B914F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872" w:type="dxa"/>
          </w:tcPr>
          <w:p w14:paraId="79F461F6" w14:textId="6B82A043" w:rsidR="00BC39E7" w:rsidRPr="000A3DC1" w:rsidRDefault="00BC39E7" w:rsidP="00BC39E7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14,8</w:t>
            </w:r>
          </w:p>
        </w:tc>
      </w:tr>
    </w:tbl>
    <w:p w14:paraId="559F5A25" w14:textId="77777777" w:rsidR="008813B0" w:rsidRPr="00A91AEF" w:rsidRDefault="008813B0" w:rsidP="006343E6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  <w:lang w:val="en-US"/>
        </w:rPr>
      </w:pPr>
    </w:p>
    <w:p w14:paraId="30B19EF7" w14:textId="506F0110" w:rsidR="00A00CDE" w:rsidRPr="000A3DC1" w:rsidRDefault="00A00CDE" w:rsidP="00A00CDE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3D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Визначення </w:t>
      </w:r>
      <w:r w:rsidRPr="000A3DC1">
        <w:rPr>
          <w:rFonts w:ascii="Times New Roman" w:hAnsi="Times New Roman" w:cs="Times New Roman"/>
          <w:i/>
          <w:sz w:val="28"/>
          <w:szCs w:val="28"/>
          <w:lang w:val="uk-UA"/>
        </w:rPr>
        <w:t>EEI</w:t>
      </w:r>
      <w:r w:rsidRPr="000A3DC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5AF1C8CA" w14:textId="2FF70D8E" w:rsidR="00A00CDE" w:rsidRPr="000A3DC1" w:rsidRDefault="002D2EDB" w:rsidP="00D63F37">
      <w:pPr>
        <w:pStyle w:val="Default"/>
        <w:ind w:firstLine="567"/>
        <w:rPr>
          <w:rFonts w:eastAsiaTheme="minorEastAsia"/>
          <w:color w:val="auto"/>
          <w:sz w:val="28"/>
          <w:szCs w:val="28"/>
          <w:lang w:val="uk-UA" w:eastAsia="ru-RU"/>
        </w:rPr>
      </w:pPr>
      <w:r>
        <w:rPr>
          <w:rFonts w:eastAsiaTheme="minorEastAsia"/>
          <w:color w:val="auto"/>
          <w:sz w:val="28"/>
          <w:szCs w:val="28"/>
          <w:lang w:val="uk-UA" w:eastAsia="ru-RU"/>
        </w:rPr>
        <w:t>д</w:t>
      </w:r>
      <w:r w:rsidR="00CC5DFA">
        <w:rPr>
          <w:rFonts w:eastAsiaTheme="minorEastAsia"/>
          <w:color w:val="auto"/>
          <w:sz w:val="28"/>
          <w:szCs w:val="28"/>
          <w:lang w:val="uk-UA" w:eastAsia="ru-RU"/>
        </w:rPr>
        <w:t xml:space="preserve">ля всіх холодильних приладів 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з функцією прямого продажу параметр </w:t>
      </w:r>
      <w:r w:rsidR="00A00CDE" w:rsidRPr="00CC5DFA">
        <w:rPr>
          <w:rFonts w:eastAsiaTheme="minorEastAsia"/>
          <w:i/>
          <w:color w:val="auto"/>
          <w:sz w:val="28"/>
          <w:szCs w:val="28"/>
          <w:lang w:val="uk-UA" w:eastAsia="ru-RU"/>
        </w:rPr>
        <w:t>EEI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, виражений у % та округлений до</w:t>
      </w:r>
      <w:r w:rsidR="00504520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 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першого десяткового </w:t>
      </w:r>
      <w:proofErr w:type="spellStart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знака</w:t>
      </w:r>
      <w:proofErr w:type="spellEnd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, є відношенням </w:t>
      </w:r>
      <w:r w:rsidR="00A00CDE" w:rsidRPr="00CC5DFA">
        <w:rPr>
          <w:rFonts w:eastAsiaTheme="minorEastAsia"/>
          <w:i/>
          <w:color w:val="auto"/>
          <w:sz w:val="28"/>
          <w:szCs w:val="28"/>
          <w:lang w:val="uk-UA" w:eastAsia="ru-RU"/>
        </w:rPr>
        <w:t>AE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 (у </w:t>
      </w:r>
      <w:proofErr w:type="spellStart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кВт∙год</w:t>
      </w:r>
      <w:proofErr w:type="spellEnd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/р) до еталонного </w:t>
      </w:r>
      <w:r w:rsidR="00A00CDE" w:rsidRPr="00CC5DFA">
        <w:rPr>
          <w:rFonts w:eastAsiaTheme="minorEastAsia"/>
          <w:i/>
          <w:color w:val="auto"/>
          <w:sz w:val="28"/>
          <w:szCs w:val="28"/>
          <w:lang w:val="uk-UA" w:eastAsia="ru-RU"/>
        </w:rPr>
        <w:t>SAE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 (у </w:t>
      </w:r>
      <w:proofErr w:type="spellStart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кВт∙год</w:t>
      </w:r>
      <w:proofErr w:type="spellEnd"/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/р), яке обчислюють</w:t>
      </w:r>
      <w:r w:rsidR="00504520" w:rsidRPr="000A3DC1">
        <w:rPr>
          <w:rFonts w:eastAsiaTheme="minorEastAsia"/>
          <w:color w:val="auto"/>
          <w:sz w:val="28"/>
          <w:szCs w:val="28"/>
          <w:lang w:val="uk-UA" w:eastAsia="ru-RU"/>
        </w:rPr>
        <w:t xml:space="preserve"> </w:t>
      </w:r>
      <w:r w:rsidR="00A00CDE" w:rsidRPr="000A3DC1">
        <w:rPr>
          <w:rFonts w:eastAsiaTheme="minorEastAsia"/>
          <w:color w:val="auto"/>
          <w:sz w:val="28"/>
          <w:szCs w:val="28"/>
          <w:lang w:val="uk-UA" w:eastAsia="ru-RU"/>
        </w:rPr>
        <w:t>таким чином:</w:t>
      </w:r>
    </w:p>
    <w:p w14:paraId="6670162B" w14:textId="77777777" w:rsidR="00CC5DFA" w:rsidRDefault="00CC5DFA" w:rsidP="00A00CDE">
      <w:pPr>
        <w:pStyle w:val="af6"/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D88905D" w14:textId="08B0DA7B" w:rsidR="00A00CDE" w:rsidRPr="00CC5DFA" w:rsidRDefault="00A00CDE" w:rsidP="00CC5DFA">
      <w:pPr>
        <w:pStyle w:val="af6"/>
        <w:spacing w:after="120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C5DFA">
        <w:rPr>
          <w:rFonts w:ascii="Times New Roman" w:hAnsi="Times New Roman" w:cs="Times New Roman"/>
          <w:i/>
          <w:sz w:val="28"/>
          <w:szCs w:val="28"/>
          <w:lang w:val="uk-UA"/>
        </w:rPr>
        <w:t>EEI = AE/SAE.</w:t>
      </w:r>
    </w:p>
    <w:p w14:paraId="67B8E85A" w14:textId="77777777" w:rsidR="008443C6" w:rsidRPr="00E544DE" w:rsidRDefault="008443C6" w:rsidP="00A00CDE">
      <w:pPr>
        <w:pStyle w:val="af6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521149" w14:textId="7905F232" w:rsidR="008813B0" w:rsidRPr="00CC5DFA" w:rsidRDefault="002B4AF3" w:rsidP="002B4AF3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DFA">
        <w:rPr>
          <w:rFonts w:ascii="Times New Roman" w:hAnsi="Times New Roman" w:cs="Times New Roman"/>
          <w:sz w:val="28"/>
          <w:szCs w:val="28"/>
        </w:rPr>
        <w:t xml:space="preserve">Параметр </w:t>
      </w:r>
      <w:r w:rsidRPr="00CC5DFA">
        <w:rPr>
          <w:rFonts w:ascii="Times New Roman" w:hAnsi="Times New Roman" w:cs="Times New Roman"/>
          <w:sz w:val="28"/>
          <w:szCs w:val="28"/>
          <w:lang w:val="en-US"/>
        </w:rPr>
        <w:t>AE</w:t>
      </w:r>
      <w:r w:rsidRPr="00CC5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виражений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кВт∙год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/р та округлений до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десяткових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знаків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DFA">
        <w:rPr>
          <w:rFonts w:ascii="Times New Roman" w:hAnsi="Times New Roman" w:cs="Times New Roman"/>
          <w:sz w:val="28"/>
          <w:szCs w:val="28"/>
        </w:rPr>
        <w:t>обчислюють</w:t>
      </w:r>
      <w:proofErr w:type="spellEnd"/>
      <w:r w:rsidRPr="00CC5DFA">
        <w:rPr>
          <w:rFonts w:ascii="Times New Roman" w:hAnsi="Times New Roman" w:cs="Times New Roman"/>
          <w:sz w:val="28"/>
          <w:szCs w:val="28"/>
        </w:rPr>
        <w:t xml:space="preserve"> таким чином:</w:t>
      </w:r>
    </w:p>
    <w:p w14:paraId="0D356248" w14:textId="4E5CC1E2" w:rsidR="002B4AF3" w:rsidRPr="00CC5DFA" w:rsidRDefault="002B4AF3" w:rsidP="00CC5DFA">
      <w:pPr>
        <w:pStyle w:val="ab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C5DFA">
        <w:rPr>
          <w:rFonts w:ascii="Times New Roman" w:hAnsi="Times New Roman" w:cs="Times New Roman"/>
          <w:i/>
          <w:sz w:val="28"/>
          <w:szCs w:val="28"/>
          <w:lang w:val="uk-UA"/>
        </w:rPr>
        <w:t>AE= 365 ×</w:t>
      </w:r>
      <w:proofErr w:type="spellStart"/>
      <w:r w:rsidRPr="00CC5DFA">
        <w:rPr>
          <w:rFonts w:ascii="Times New Roman" w:hAnsi="Times New Roman" w:cs="Times New Roman"/>
          <w:i/>
          <w:sz w:val="28"/>
          <w:szCs w:val="28"/>
          <w:lang w:val="uk-UA"/>
        </w:rPr>
        <w:t>E</w:t>
      </w:r>
      <w:r w:rsidRPr="00CC5DF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daily</w:t>
      </w:r>
      <w:proofErr w:type="spellEnd"/>
      <w:r w:rsidRPr="00CC5DFA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5786CD12" w14:textId="77777777" w:rsidR="002B4AF3" w:rsidRPr="00CC5DFA" w:rsidRDefault="002B4AF3" w:rsidP="002B4AF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14:paraId="697620CD" w14:textId="7F786AB6" w:rsidR="002B4AF3" w:rsidRPr="00CC5DFA" w:rsidRDefault="002B4AF3" w:rsidP="008E22E4">
      <w:pPr>
        <w:pStyle w:val="ab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5DFA">
        <w:rPr>
          <w:rFonts w:ascii="Times New Roman" w:hAnsi="Times New Roman" w:cs="Times New Roman"/>
          <w:sz w:val="28"/>
          <w:szCs w:val="28"/>
          <w:lang w:val="uk-UA"/>
        </w:rPr>
        <w:t xml:space="preserve">де: </w:t>
      </w:r>
    </w:p>
    <w:p w14:paraId="7280C98D" w14:textId="19D2C7A6" w:rsidR="002B4AF3" w:rsidRPr="00CC5DFA" w:rsidRDefault="002B4AF3" w:rsidP="001F6A3D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5DFA">
        <w:rPr>
          <w:rFonts w:ascii="Times New Roman" w:hAnsi="Times New Roman" w:cs="Times New Roman"/>
          <w:i/>
          <w:sz w:val="28"/>
          <w:szCs w:val="28"/>
          <w:lang w:val="uk-UA"/>
        </w:rPr>
        <w:t>E</w:t>
      </w:r>
      <w:r w:rsidRPr="00CC5DF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daily</w:t>
      </w:r>
      <w:proofErr w:type="spellEnd"/>
      <w:r w:rsidRPr="00CC5DFA">
        <w:rPr>
          <w:rFonts w:ascii="Times New Roman" w:hAnsi="Times New Roman" w:cs="Times New Roman"/>
          <w:sz w:val="28"/>
          <w:szCs w:val="28"/>
          <w:lang w:val="uk-UA"/>
        </w:rPr>
        <w:t xml:space="preserve"> — це споживанн</w:t>
      </w:r>
      <w:r w:rsidR="00CC5DFA">
        <w:rPr>
          <w:rFonts w:ascii="Times New Roman" w:hAnsi="Times New Roman" w:cs="Times New Roman"/>
          <w:sz w:val="28"/>
          <w:szCs w:val="28"/>
          <w:lang w:val="uk-UA"/>
        </w:rPr>
        <w:t xml:space="preserve">я енергії холодильним приладом </w:t>
      </w:r>
      <w:r w:rsidRPr="00CC5DFA">
        <w:rPr>
          <w:rFonts w:ascii="Times New Roman" w:hAnsi="Times New Roman" w:cs="Times New Roman"/>
          <w:sz w:val="28"/>
          <w:szCs w:val="28"/>
          <w:lang w:val="uk-UA"/>
        </w:rPr>
        <w:t>з функцією прямого продажу за добу,</w:t>
      </w:r>
      <w:r w:rsidR="00504520" w:rsidRPr="00CC5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DFA">
        <w:rPr>
          <w:rFonts w:ascii="Times New Roman" w:hAnsi="Times New Roman" w:cs="Times New Roman"/>
          <w:sz w:val="28"/>
          <w:szCs w:val="28"/>
          <w:lang w:val="uk-UA"/>
        </w:rPr>
        <w:t xml:space="preserve">виражене у </w:t>
      </w:r>
      <w:proofErr w:type="spellStart"/>
      <w:r w:rsidRPr="00CC5DFA">
        <w:rPr>
          <w:rFonts w:ascii="Times New Roman" w:hAnsi="Times New Roman" w:cs="Times New Roman"/>
          <w:sz w:val="28"/>
          <w:szCs w:val="28"/>
          <w:lang w:val="uk-UA"/>
        </w:rPr>
        <w:t>кВт·год</w:t>
      </w:r>
      <w:proofErr w:type="spellEnd"/>
      <w:r w:rsidRPr="00CC5DFA">
        <w:rPr>
          <w:rFonts w:ascii="Times New Roman" w:hAnsi="Times New Roman" w:cs="Times New Roman"/>
          <w:sz w:val="28"/>
          <w:szCs w:val="28"/>
          <w:lang w:val="uk-UA"/>
        </w:rPr>
        <w:t>/д та округлене до трьох десяткових знаків.</w:t>
      </w:r>
    </w:p>
    <w:p w14:paraId="56A6E544" w14:textId="7003B17B" w:rsidR="00504520" w:rsidRPr="00B27141" w:rsidRDefault="00504520" w:rsidP="001F6A3D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Параметр </w:t>
      </w:r>
      <w:r w:rsidRPr="00B27141">
        <w:rPr>
          <w:rFonts w:ascii="Times New Roman" w:hAnsi="Times New Roman" w:cs="Times New Roman"/>
          <w:i/>
          <w:sz w:val="28"/>
          <w:szCs w:val="28"/>
          <w:lang w:val="uk-UA"/>
        </w:rPr>
        <w:t>SAE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 виражають у </w:t>
      </w:r>
      <w:proofErr w:type="spellStart"/>
      <w:r w:rsidRPr="00B27141"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/р та округлюють до двох десяткових знаків. Для холодильних </w:t>
      </w:r>
      <w:r w:rsidR="00CC5DFA"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приладів 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C5DFA" w:rsidRPr="00214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>функцією прямого продажу, в яких всі відділення мають однаковий температурний клас, і для холодильних</w:t>
      </w:r>
      <w:r w:rsidR="00306796"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торговельних автоматів </w:t>
      </w:r>
      <w:r w:rsidRPr="00B27141">
        <w:rPr>
          <w:rFonts w:ascii="Times New Roman" w:hAnsi="Times New Roman" w:cs="Times New Roman"/>
          <w:i/>
          <w:sz w:val="28"/>
          <w:szCs w:val="28"/>
          <w:lang w:val="uk-UA"/>
        </w:rPr>
        <w:t>SAE</w:t>
      </w:r>
      <w:r w:rsidRPr="00B27141">
        <w:rPr>
          <w:rFonts w:ascii="Times New Roman" w:hAnsi="Times New Roman" w:cs="Times New Roman"/>
          <w:sz w:val="28"/>
          <w:szCs w:val="28"/>
          <w:lang w:val="uk-UA"/>
        </w:rPr>
        <w:t xml:space="preserve"> обчислюють таким чином:</w:t>
      </w:r>
    </w:p>
    <w:p w14:paraId="48E8AB18" w14:textId="77777777" w:rsidR="00306796" w:rsidRPr="002F2566" w:rsidRDefault="00306796" w:rsidP="00306796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B27BA2" w14:textId="7864AA5D" w:rsidR="00306796" w:rsidRPr="002F2566" w:rsidRDefault="00306796" w:rsidP="00CC5DFA">
      <w:pPr>
        <w:pStyle w:val="ab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SAE</w:t>
      </w:r>
      <w:r w:rsidRPr="002F2566">
        <w:rPr>
          <w:rFonts w:ascii="Times New Roman" w:hAnsi="Times New Roman" w:cs="Times New Roman"/>
          <w:i/>
          <w:sz w:val="28"/>
          <w:szCs w:val="28"/>
        </w:rPr>
        <w:t xml:space="preserve"> = 365 × 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F2566">
        <w:rPr>
          <w:rFonts w:ascii="Times New Roman" w:hAnsi="Times New Roman" w:cs="Times New Roman"/>
          <w:i/>
          <w:sz w:val="28"/>
          <w:szCs w:val="28"/>
        </w:rPr>
        <w:t xml:space="preserve"> × (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F2566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F2566">
        <w:rPr>
          <w:rFonts w:ascii="Times New Roman" w:hAnsi="Times New Roman" w:cs="Times New Roman"/>
          <w:i/>
          <w:sz w:val="28"/>
          <w:szCs w:val="28"/>
        </w:rPr>
        <w:t xml:space="preserve"> × 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F2566">
        <w:rPr>
          <w:rFonts w:ascii="Times New Roman" w:hAnsi="Times New Roman" w:cs="Times New Roman"/>
          <w:i/>
          <w:sz w:val="28"/>
          <w:szCs w:val="28"/>
        </w:rPr>
        <w:t xml:space="preserve">) × 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F2566">
        <w:rPr>
          <w:rFonts w:ascii="Times New Roman" w:hAnsi="Times New Roman" w:cs="Times New Roman"/>
          <w:i/>
          <w:sz w:val="28"/>
          <w:szCs w:val="28"/>
        </w:rPr>
        <w:t>.</w:t>
      </w:r>
    </w:p>
    <w:p w14:paraId="1368A6F9" w14:textId="77777777" w:rsidR="00504520" w:rsidRPr="002F2566" w:rsidRDefault="00504520" w:rsidP="00504520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08293D" w14:textId="268EB4F2" w:rsidR="002B4AF3" w:rsidRPr="00E671C8" w:rsidRDefault="00CC5DFA" w:rsidP="001F6A3D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566">
        <w:rPr>
          <w:rFonts w:ascii="Times New Roman" w:hAnsi="Times New Roman" w:cs="Times New Roman"/>
          <w:sz w:val="28"/>
          <w:szCs w:val="28"/>
          <w:lang w:val="uk-UA"/>
        </w:rPr>
        <w:t xml:space="preserve">Для холодильних приладів </w:t>
      </w:r>
      <w:r w:rsidR="00306796" w:rsidRPr="002F2566">
        <w:rPr>
          <w:rFonts w:ascii="Times New Roman" w:hAnsi="Times New Roman" w:cs="Times New Roman"/>
          <w:sz w:val="28"/>
          <w:szCs w:val="28"/>
          <w:lang w:val="uk-UA"/>
        </w:rPr>
        <w:t>з функцією прямого продажу, в яких більш ніж одне відділення має інший</w:t>
      </w:r>
      <w:r w:rsidR="00306796" w:rsidRPr="002F2566">
        <w:rPr>
          <w:rFonts w:ascii="Times New Roman" w:hAnsi="Times New Roman" w:cs="Times New Roman"/>
          <w:sz w:val="28"/>
          <w:szCs w:val="28"/>
        </w:rPr>
        <w:t xml:space="preserve"> </w:t>
      </w:r>
      <w:r w:rsidR="00306796" w:rsidRPr="002F2566">
        <w:rPr>
          <w:rFonts w:ascii="Times New Roman" w:hAnsi="Times New Roman" w:cs="Times New Roman"/>
          <w:sz w:val="28"/>
          <w:szCs w:val="28"/>
          <w:lang w:val="uk-UA"/>
        </w:rPr>
        <w:t>температурний клас, за винятком холодильних торговельних автоматів,</w:t>
      </w:r>
      <w:r w:rsidR="00306796" w:rsidRPr="002F2566">
        <w:rPr>
          <w:rFonts w:ascii="Times New Roman" w:hAnsi="Times New Roman" w:cs="Times New Roman"/>
          <w:sz w:val="28"/>
          <w:szCs w:val="28"/>
        </w:rPr>
        <w:t xml:space="preserve"> </w:t>
      </w:r>
      <w:r w:rsidR="00306796" w:rsidRPr="002F2566">
        <w:rPr>
          <w:rFonts w:ascii="Times New Roman" w:hAnsi="Times New Roman" w:cs="Times New Roman"/>
          <w:i/>
          <w:sz w:val="28"/>
          <w:szCs w:val="28"/>
          <w:lang w:val="uk-UA"/>
        </w:rPr>
        <w:t>SAE</w:t>
      </w:r>
      <w:r w:rsidR="00306796" w:rsidRPr="002F2566">
        <w:rPr>
          <w:rFonts w:ascii="Times New Roman" w:hAnsi="Times New Roman" w:cs="Times New Roman"/>
          <w:sz w:val="28"/>
          <w:szCs w:val="28"/>
        </w:rPr>
        <w:t xml:space="preserve"> </w:t>
      </w:r>
      <w:r w:rsidR="00306796" w:rsidRPr="002F2566">
        <w:rPr>
          <w:rFonts w:ascii="Times New Roman" w:hAnsi="Times New Roman" w:cs="Times New Roman"/>
          <w:sz w:val="28"/>
          <w:szCs w:val="28"/>
          <w:lang w:val="uk-UA"/>
        </w:rPr>
        <w:t>обчислюють таким чином:</w:t>
      </w:r>
    </w:p>
    <w:p w14:paraId="41149C2A" w14:textId="77777777" w:rsidR="00B73570" w:rsidRPr="00E671C8" w:rsidRDefault="00B73570" w:rsidP="00306796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AE5653" w14:textId="33081519" w:rsidR="007C2ADB" w:rsidRPr="0074666C" w:rsidRDefault="007C2ADB" w:rsidP="00045FFD">
      <w:pPr>
        <w:pStyle w:val="ab"/>
        <w:ind w:left="0"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SAE=365×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×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с=1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(M+N</m:t>
              </m:r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) ×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</m:oMath>
      </m:oMathPara>
    </w:p>
    <w:p w14:paraId="7C5F4821" w14:textId="77777777" w:rsidR="0074666C" w:rsidRDefault="0074666C" w:rsidP="00045FFD">
      <w:pPr>
        <w:pStyle w:val="ab"/>
        <w:ind w:left="0" w:firstLine="567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74081C69" w14:textId="77777777" w:rsidR="00B73570" w:rsidRPr="00045FFD" w:rsidRDefault="00B73570" w:rsidP="008E22E4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22E4">
        <w:rPr>
          <w:rFonts w:ascii="Times New Roman" w:hAnsi="Times New Roman" w:cs="Times New Roman"/>
          <w:sz w:val="28"/>
          <w:szCs w:val="28"/>
        </w:rPr>
        <w:t>де</w:t>
      </w:r>
      <w:r w:rsidRPr="00045FF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347F2471" w14:textId="2C869131" w:rsidR="00B73570" w:rsidRPr="00B27141" w:rsidRDefault="00B73570" w:rsidP="008E22E4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666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індексний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E22E4">
        <w:rPr>
          <w:rFonts w:ascii="Times New Roman" w:hAnsi="Times New Roman" w:cs="Times New Roman"/>
          <w:sz w:val="28"/>
          <w:szCs w:val="28"/>
        </w:rPr>
        <w:t>номер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E22E4">
        <w:rPr>
          <w:rFonts w:ascii="Times New Roman" w:hAnsi="Times New Roman" w:cs="Times New Roman"/>
          <w:sz w:val="28"/>
          <w:szCs w:val="28"/>
        </w:rPr>
        <w:t>типу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 w:rsidRPr="008E22E4">
        <w:rPr>
          <w:rFonts w:ascii="Times New Roman" w:hAnsi="Times New Roman" w:cs="Times New Roman"/>
          <w:sz w:val="28"/>
          <w:szCs w:val="28"/>
        </w:rPr>
        <w:t>до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1066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8E22E4">
        <w:rPr>
          <w:rFonts w:ascii="Times New Roman" w:hAnsi="Times New Roman" w:cs="Times New Roman"/>
          <w:sz w:val="28"/>
          <w:szCs w:val="28"/>
        </w:rPr>
        <w:t>де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256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типів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відділень</w:t>
      </w:r>
      <w:proofErr w:type="spellEnd"/>
      <w:r w:rsidRPr="007C2AD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EFE47C" w14:textId="7056E0A5" w:rsidR="00E213D3" w:rsidRPr="00B70079" w:rsidRDefault="00B73570" w:rsidP="00B70079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8E22E4">
        <w:rPr>
          <w:rFonts w:ascii="Times New Roman" w:hAnsi="Times New Roman" w:cs="Times New Roman"/>
          <w:sz w:val="28"/>
          <w:szCs w:val="28"/>
        </w:rPr>
        <w:t xml:space="preserve"> </w:t>
      </w:r>
      <w:r w:rsidRPr="008E22E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E22E4">
        <w:rPr>
          <w:rFonts w:ascii="Times New Roman" w:hAnsi="Times New Roman" w:cs="Times New Roman"/>
          <w:sz w:val="28"/>
          <w:szCs w:val="28"/>
        </w:rPr>
        <w:t xml:space="preserve"> і </w:t>
      </w:r>
      <w:r w:rsidRPr="008E22E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8E2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8E22E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E22E4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8E22E4">
        <w:rPr>
          <w:rFonts w:ascii="Times New Roman" w:hAnsi="Times New Roman" w:cs="Times New Roman"/>
          <w:sz w:val="28"/>
          <w:szCs w:val="28"/>
        </w:rPr>
        <w:t xml:space="preserve"> 4</w:t>
      </w:r>
      <w:r w:rsidR="00B700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C7F342" w14:textId="77777777" w:rsidR="00E213D3" w:rsidRPr="002F2566" w:rsidRDefault="00E213D3" w:rsidP="00E21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lang w:val="en-US" w:eastAsia="en-US"/>
        </w:rPr>
      </w:pPr>
      <w:proofErr w:type="spellStart"/>
      <w:r w:rsidRPr="002F2566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>Таблиця</w:t>
      </w:r>
      <w:proofErr w:type="spellEnd"/>
      <w:r w:rsidRPr="002F2566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en-US" w:eastAsia="en-US"/>
        </w:rPr>
        <w:t xml:space="preserve"> 4</w:t>
      </w:r>
    </w:p>
    <w:p w14:paraId="44EFF99F" w14:textId="1ACBFADA" w:rsidR="00E213D3" w:rsidRPr="002F2566" w:rsidRDefault="00E213D3" w:rsidP="00E213D3">
      <w:pPr>
        <w:pStyle w:val="ab"/>
        <w:ind w:left="0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256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Значення</w:t>
      </w:r>
      <w:proofErr w:type="spellEnd"/>
      <w:r w:rsidRPr="002F256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Pr="002F2566">
        <w:rPr>
          <w:rFonts w:ascii="Times New Roman" w:eastAsiaTheme="minorHAnsi" w:hAnsi="Times New Roman" w:cs="Times New Roman"/>
          <w:bCs/>
          <w:i/>
          <w:color w:val="000000"/>
          <w:sz w:val="28"/>
          <w:szCs w:val="28"/>
          <w:lang w:val="en-US" w:eastAsia="en-US"/>
        </w:rPr>
        <w:t>M</w:t>
      </w:r>
      <w:r w:rsidRPr="002F256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Pr="002F256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і</w:t>
      </w:r>
      <w:r w:rsidRPr="002F256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en-US" w:eastAsia="en-US"/>
        </w:rPr>
        <w:t xml:space="preserve"> </w:t>
      </w:r>
      <w:r w:rsidRPr="002F2566">
        <w:rPr>
          <w:rFonts w:ascii="Times New Roman" w:eastAsiaTheme="minorHAnsi" w:hAnsi="Times New Roman" w:cs="Times New Roman"/>
          <w:bCs/>
          <w:i/>
          <w:color w:val="000000"/>
          <w:sz w:val="28"/>
          <w:szCs w:val="28"/>
          <w:lang w:val="en-US" w:eastAsia="en-US"/>
        </w:rPr>
        <w:t>N</w:t>
      </w: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7"/>
        <w:gridCol w:w="2126"/>
        <w:gridCol w:w="1985"/>
      </w:tblGrid>
      <w:tr w:rsidR="000F036E" w:rsidRPr="002949D1" w14:paraId="75C19BE4" w14:textId="77777777" w:rsidTr="000F036E">
        <w:trPr>
          <w:trHeight w:val="654"/>
        </w:trPr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744068" w14:textId="369EF2B1" w:rsidR="000F036E" w:rsidRPr="002F2566" w:rsidRDefault="000F036E" w:rsidP="000F036E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4"/>
                <w:szCs w:val="24"/>
              </w:rPr>
            </w:pPr>
            <w:r w:rsidRPr="002F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7A489" w14:textId="568F7E19" w:rsidR="000F036E" w:rsidRPr="002F2566" w:rsidRDefault="000F036E" w:rsidP="000F036E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4"/>
                <w:szCs w:val="24"/>
              </w:rPr>
            </w:pPr>
            <w:r w:rsidRPr="002F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Значення </w:t>
            </w:r>
            <w:r w:rsidRPr="002F256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CFCB93" w14:textId="3A6C00B5" w:rsidR="000F036E" w:rsidRPr="002F2566" w:rsidRDefault="000F036E" w:rsidP="000F036E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</w:t>
            </w:r>
            <w:r w:rsidRPr="002F25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5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</w:tr>
      <w:tr w:rsidR="000F036E" w:rsidRPr="002F2566" w14:paraId="213047EA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683B3" w14:textId="4423162C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Холодильники для напоїв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7725E6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F5A10D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0,006</w:t>
            </w:r>
          </w:p>
        </w:tc>
      </w:tr>
      <w:tr w:rsidR="000F036E" w:rsidRPr="002F2566" w14:paraId="0E86CB25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43ADD4" w14:textId="26EC0AE2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lastRenderedPageBreak/>
              <w:t>Морозильні камери 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08558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B846F4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0,009</w:t>
            </w:r>
          </w:p>
        </w:tc>
      </w:tr>
      <w:tr w:rsidR="000F036E" w:rsidRPr="002F2566" w14:paraId="768EC86E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C0F60" w14:textId="313A790C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Холодильні торговельні автомати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56B3EA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40C9E9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0,004</w:t>
            </w:r>
          </w:p>
        </w:tc>
      </w:tr>
      <w:tr w:rsidR="000F036E" w:rsidRPr="002F2566" w14:paraId="0EABE9C5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AC2D87" w14:textId="0571C7EB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Вітрини 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B80C4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25,0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7A82E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30,400</w:t>
            </w:r>
          </w:p>
        </w:tc>
      </w:tr>
      <w:tr w:rsidR="000F036E" w:rsidRPr="002F2566" w14:paraId="32E26A1C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33E41C" w14:textId="5693C680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C2F332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F883BB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9,100</w:t>
            </w:r>
          </w:p>
        </w:tc>
      </w:tr>
      <w:tr w:rsidR="000F036E" w:rsidRPr="002F2566" w14:paraId="3492C2FD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0D9175" w14:textId="5B0F1851" w:rsidR="000F036E" w:rsidRPr="002F2566" w:rsidRDefault="005443CB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9214D0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3,7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54B33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3,500</w:t>
            </w:r>
          </w:p>
        </w:tc>
      </w:tr>
      <w:tr w:rsidR="000F036E" w:rsidRPr="002F2566" w14:paraId="3230D31E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4F271E" w14:textId="1ED3E46F" w:rsidR="000F036E" w:rsidRPr="002F2566" w:rsidRDefault="005443CB" w:rsidP="005443CB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Вертикальні та комбіновані морозильні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9CA77A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7,5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1DDA4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19,300</w:t>
            </w:r>
          </w:p>
        </w:tc>
      </w:tr>
      <w:tr w:rsidR="000F036E" w:rsidRPr="002F2566" w14:paraId="2F991FC9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1FE72A" w14:textId="6D12CB83" w:rsidR="000F036E" w:rsidRPr="002F2566" w:rsidRDefault="005443CB" w:rsidP="005443CB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Горизонтальні морозильні камери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F3F1C0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E3522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10,300</w:t>
            </w:r>
          </w:p>
        </w:tc>
      </w:tr>
      <w:tr w:rsidR="000F036E" w:rsidRPr="002F2566" w14:paraId="01E5EC23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6531F8" w14:textId="1FA15C24" w:rsidR="000F036E" w:rsidRPr="003106C0" w:rsidRDefault="007712E2" w:rsidP="003A151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афи</w:t>
            </w:r>
            <w:r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на колесах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0F036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(</w:t>
            </w:r>
            <w:r w:rsidR="002F4F3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з дати набрання чинності 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Технічним регламентом</w:t>
            </w:r>
            <w:r w:rsidR="000F036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3AC9AA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9,2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575F0B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11,600</w:t>
            </w:r>
          </w:p>
        </w:tc>
      </w:tr>
      <w:tr w:rsidR="000F036E" w:rsidRPr="002F2566" w14:paraId="391728C5" w14:textId="77777777" w:rsidTr="000F036E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A0A499" w14:textId="67DE7265" w:rsidR="000F036E" w:rsidRPr="007712E2" w:rsidRDefault="007712E2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Ш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афи</w:t>
            </w:r>
            <w:r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на колесах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(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через два роки і шість місяців з дати набрання чинності Технічним регламентом</w:t>
            </w:r>
            <w:r w:rsidR="003A151E" w:rsidRPr="007712E2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D77007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F1A36C" w14:textId="77777777" w:rsidR="000F036E" w:rsidRPr="002F2566" w:rsidRDefault="000F036E" w:rsidP="000F036E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2F2566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9,100</w:t>
            </w:r>
          </w:p>
        </w:tc>
      </w:tr>
    </w:tbl>
    <w:p w14:paraId="0E0C0E1B" w14:textId="11207361" w:rsidR="00E671C8" w:rsidRDefault="00E671C8" w:rsidP="00E671C8">
      <w:pPr>
        <w:pStyle w:val="norm"/>
        <w:shd w:val="clear" w:color="auto" w:fill="FFFFFF"/>
        <w:spacing w:before="120" w:beforeAutospacing="0" w:after="0" w:afterAutospacing="0" w:line="312" w:lineRule="atLeast"/>
        <w:jc w:val="both"/>
        <w:rPr>
          <w:rFonts w:eastAsia="Arial Unicode MS"/>
          <w:bCs/>
          <w:color w:val="333333"/>
          <w:sz w:val="28"/>
          <w:szCs w:val="28"/>
          <w:lang w:val="uk-UA"/>
        </w:rPr>
      </w:pPr>
      <w:r w:rsidRPr="00D55E4F">
        <w:rPr>
          <w:rFonts w:ascii="Arial Unicode MS" w:eastAsia="Arial Unicode MS" w:hAnsi="Arial Unicode MS" w:cs="Arial Unicode MS" w:hint="eastAsia"/>
          <w:color w:val="333333"/>
          <w:sz w:val="21"/>
          <w:szCs w:val="21"/>
        </w:rPr>
        <w:br/>
      </w:r>
      <w:r w:rsidR="00D55E4F">
        <w:rPr>
          <w:rFonts w:eastAsia="Arial Unicode MS"/>
          <w:bCs/>
          <w:color w:val="333333"/>
          <w:sz w:val="28"/>
          <w:szCs w:val="28"/>
          <w:lang w:val="uk-UA"/>
        </w:rPr>
        <w:t xml:space="preserve">Значення температурного коефіцієнта </w:t>
      </w:r>
      <w:r w:rsidR="00D55E4F" w:rsidRPr="0000597A">
        <w:rPr>
          <w:rFonts w:eastAsia="Arial Unicode MS"/>
          <w:bCs/>
          <w:i/>
          <w:color w:val="333333"/>
          <w:sz w:val="28"/>
          <w:szCs w:val="28"/>
          <w:lang w:val="uk-UA"/>
        </w:rPr>
        <w:t>С</w:t>
      </w:r>
      <w:r w:rsidR="00D55E4F">
        <w:rPr>
          <w:rFonts w:eastAsia="Arial Unicode MS"/>
          <w:bCs/>
          <w:color w:val="333333"/>
          <w:sz w:val="28"/>
          <w:szCs w:val="28"/>
          <w:lang w:val="uk-UA"/>
        </w:rPr>
        <w:t xml:space="preserve"> наведені в таблиці 5.</w:t>
      </w:r>
    </w:p>
    <w:p w14:paraId="2BEE6FF0" w14:textId="77777777" w:rsidR="00D55E4F" w:rsidRDefault="00D55E4F" w:rsidP="00D55E4F">
      <w:pPr>
        <w:autoSpaceDE w:val="0"/>
        <w:autoSpaceDN w:val="0"/>
        <w:adjustRightInd w:val="0"/>
        <w:spacing w:after="0" w:line="240" w:lineRule="auto"/>
        <w:jc w:val="right"/>
        <w:rPr>
          <w:rFonts w:eastAsia="Arial Unicode MS"/>
          <w:bCs/>
          <w:color w:val="333333"/>
          <w:sz w:val="28"/>
          <w:szCs w:val="28"/>
          <w:lang w:val="uk-UA"/>
        </w:rPr>
      </w:pPr>
      <w:r>
        <w:rPr>
          <w:rFonts w:eastAsia="Arial Unicode MS"/>
          <w:bCs/>
          <w:color w:val="333333"/>
          <w:sz w:val="28"/>
          <w:szCs w:val="28"/>
          <w:lang w:val="uk-UA"/>
        </w:rPr>
        <w:tab/>
      </w:r>
    </w:p>
    <w:p w14:paraId="6E73BE28" w14:textId="75490B99" w:rsidR="00D55E4F" w:rsidRPr="00D55E4F" w:rsidRDefault="00D55E4F" w:rsidP="00D55E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proofErr w:type="spellStart"/>
      <w:r w:rsidRPr="00E213D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>Таблиця</w:t>
      </w:r>
      <w:proofErr w:type="spellEnd"/>
      <w:r w:rsidRPr="00D55E4F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5</w:t>
      </w:r>
    </w:p>
    <w:p w14:paraId="63954045" w14:textId="77777777" w:rsidR="0000597A" w:rsidRDefault="0000597A" w:rsidP="0000597A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/>
        <w:jc w:val="center"/>
        <w:rPr>
          <w:rFonts w:eastAsia="Arial Unicode MS"/>
          <w:bCs/>
          <w:color w:val="333333"/>
          <w:sz w:val="28"/>
          <w:szCs w:val="28"/>
          <w:lang w:val="uk-UA"/>
        </w:rPr>
      </w:pPr>
    </w:p>
    <w:p w14:paraId="227BA30B" w14:textId="77777777" w:rsidR="000E723F" w:rsidRPr="0000597A" w:rsidRDefault="00D55E4F" w:rsidP="0000597A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/>
        <w:jc w:val="center"/>
        <w:rPr>
          <w:rFonts w:eastAsia="Arial Unicode MS"/>
          <w:bCs/>
          <w:color w:val="333333"/>
          <w:sz w:val="28"/>
          <w:szCs w:val="28"/>
          <w:lang w:val="uk-UA"/>
        </w:rPr>
      </w:pPr>
      <w:r w:rsidRPr="0000597A">
        <w:rPr>
          <w:rFonts w:eastAsia="Arial Unicode MS"/>
          <w:bCs/>
          <w:color w:val="333333"/>
          <w:sz w:val="28"/>
          <w:szCs w:val="28"/>
          <w:lang w:val="uk-UA"/>
        </w:rPr>
        <w:t xml:space="preserve">Температурні режими та відповідні значення температурного </w:t>
      </w:r>
    </w:p>
    <w:p w14:paraId="431CB790" w14:textId="7C2A9D5B" w:rsidR="00D55E4F" w:rsidRPr="0000597A" w:rsidRDefault="00D55E4F" w:rsidP="0000597A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/>
        <w:jc w:val="center"/>
        <w:rPr>
          <w:rFonts w:eastAsia="Arial Unicode MS"/>
          <w:bCs/>
          <w:color w:val="333333"/>
          <w:sz w:val="28"/>
          <w:szCs w:val="28"/>
          <w:lang w:val="uk-UA"/>
        </w:rPr>
      </w:pPr>
      <w:r w:rsidRPr="0000597A">
        <w:rPr>
          <w:rFonts w:eastAsia="Arial Unicode MS"/>
          <w:bCs/>
          <w:color w:val="333333"/>
          <w:sz w:val="28"/>
          <w:szCs w:val="28"/>
          <w:lang w:val="uk-UA"/>
        </w:rPr>
        <w:t xml:space="preserve">коефіцієнта </w:t>
      </w:r>
      <w:r w:rsidRPr="0000597A">
        <w:rPr>
          <w:rFonts w:eastAsia="Arial Unicode MS"/>
          <w:bCs/>
          <w:i/>
          <w:color w:val="333333"/>
          <w:sz w:val="28"/>
          <w:szCs w:val="28"/>
          <w:lang w:val="uk-UA"/>
        </w:rPr>
        <w:t>С</w:t>
      </w:r>
    </w:p>
    <w:p w14:paraId="4B15118C" w14:textId="77777777" w:rsidR="00E671C8" w:rsidRPr="00D55E4F" w:rsidRDefault="00E671C8" w:rsidP="00E671C8">
      <w:pPr>
        <w:pStyle w:val="af7"/>
        <w:shd w:val="clear" w:color="auto" w:fill="FFFFFF"/>
        <w:spacing w:before="0" w:beforeAutospacing="0" w:after="0" w:afterAutospacing="0" w:line="312" w:lineRule="atLeast"/>
        <w:jc w:val="center"/>
        <w:rPr>
          <w:rFonts w:ascii="Arial Unicode MS" w:eastAsia="Arial Unicode MS" w:hAnsi="Arial Unicode MS" w:cs="Arial Unicode MS"/>
          <w:color w:val="333333"/>
          <w:sz w:val="21"/>
          <w:szCs w:val="21"/>
        </w:rPr>
      </w:pPr>
    </w:p>
    <w:tbl>
      <w:tblPr>
        <w:tblW w:w="963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7"/>
        <w:gridCol w:w="1681"/>
        <w:gridCol w:w="1652"/>
        <w:gridCol w:w="1929"/>
        <w:gridCol w:w="1564"/>
        <w:gridCol w:w="1020"/>
      </w:tblGrid>
      <w:tr w:rsidR="006D3E28" w14:paraId="2B828764" w14:textId="77777777" w:rsidTr="006D3E28">
        <w:trPr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4EFE68" w14:textId="552895EA" w:rsidR="006D3E28" w:rsidRPr="0000597A" w:rsidRDefault="006D3E28" w:rsidP="00E4096B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 w:rsidRPr="0000597A">
              <w:t>(a)  </w:t>
            </w:r>
            <w:r w:rsidRPr="0000597A">
              <w:rPr>
                <w:rStyle w:val="boldface"/>
                <w:rFonts w:eastAsiaTheme="minorEastAsia"/>
                <w:bCs/>
                <w:lang w:val="uk-UA"/>
              </w:rPr>
              <w:t>Шафи для супермаркет</w:t>
            </w:r>
            <w:r w:rsidR="00E4096B">
              <w:rPr>
                <w:rStyle w:val="boldface"/>
                <w:rFonts w:eastAsiaTheme="minorEastAsia"/>
                <w:bCs/>
                <w:lang w:val="uk-UA"/>
              </w:rPr>
              <w:t>ів</w:t>
            </w:r>
          </w:p>
        </w:tc>
      </w:tr>
      <w:tr w:rsidR="006D3E28" w14:paraId="720F9B2B" w14:textId="77777777" w:rsidTr="006D3E2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90D63B" w14:textId="3A1056FD" w:rsidR="006D3E28" w:rsidRPr="0000597A" w:rsidRDefault="006D3E28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Категорія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776A2D" w14:textId="3516E0FC" w:rsidR="006D3E28" w:rsidRPr="0000597A" w:rsidRDefault="006D3E28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312AE6" w14:textId="0F982AB6" w:rsidR="006D3E28" w:rsidRPr="0000597A" w:rsidRDefault="006D3E28" w:rsidP="00D55E4F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температура найтеплішого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477844" w14:textId="60602C6F" w:rsidR="006D3E28" w:rsidRPr="0000597A" w:rsidRDefault="006D3E28" w:rsidP="00D55E4F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Найнижча температура найхолоднішого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DDCA2D" w14:textId="37014AF1" w:rsidR="006D3E28" w:rsidRPr="0000597A" w:rsidRDefault="006D3E28" w:rsidP="00D55E4F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мінімальна температура серед усіх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пакетів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A21BC0" w14:textId="02941AEE" w:rsidR="006D3E28" w:rsidRPr="0000597A" w:rsidRDefault="006D3E28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Значення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i/>
              </w:rPr>
              <w:t>C</w:t>
            </w:r>
          </w:p>
        </w:tc>
      </w:tr>
      <w:tr w:rsidR="006D3E28" w14:paraId="26D38542" w14:textId="77777777" w:rsidTr="006D3E2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C0BBBA" w14:textId="066F0703" w:rsidR="006D3E28" w:rsidRPr="00184DB6" w:rsidRDefault="006D3E28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EEB932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4378D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7FF3D4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B9BB13" w14:textId="3A28B0CF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4A7E13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D3E28" w14:paraId="0FC59C28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ABED1A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B3B3CC" w14:textId="1E0DB534" w:rsidR="006D3E28" w:rsidRDefault="006D3E28" w:rsidP="00184DB6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05592C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3AD271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A7EA48" w14:textId="1CA956E3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D38C9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0,82</w:t>
            </w:r>
          </w:p>
        </w:tc>
      </w:tr>
      <w:tr w:rsidR="006D3E28" w14:paraId="33A463BA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046474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8E794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CF690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FD9314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003611" w14:textId="6C9941C9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26EED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1,15</w:t>
            </w:r>
          </w:p>
        </w:tc>
      </w:tr>
      <w:tr w:rsidR="006D3E28" w14:paraId="63A9A227" w14:textId="77777777" w:rsidTr="006D3E2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9298F5" w14:textId="1FAB8772" w:rsidR="006D3E28" w:rsidRPr="00184DB6" w:rsidRDefault="006D3E28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02C64C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7E1C8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19A63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0940ED" w14:textId="137D9A78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0C948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D3E28" w14:paraId="01352C94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BEA016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1057BE" w14:textId="0A05D66D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02CF4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D73DB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67B500" w14:textId="125451D4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97B63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D3E28" w14:paraId="479D980A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FBD4C6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1E93D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19568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1922D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5AECAC" w14:textId="4339EF62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365668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1,08</w:t>
            </w:r>
          </w:p>
        </w:tc>
      </w:tr>
      <w:tr w:rsidR="006D3E28" w14:paraId="3756B256" w14:textId="77777777" w:rsidTr="006D3E2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DEA3AF" w14:textId="7D837644" w:rsidR="006D3E28" w:rsidRPr="00A167D3" w:rsidRDefault="006D3E28" w:rsidP="00A167D3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lastRenderedPageBreak/>
              <w:t>Вертикальні та комбіновані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3A2135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189D4F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57BC3B" w14:textId="352189E3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DD302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8D0071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D3E28" w14:paraId="609EB241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046B6E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9A1ACE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02FB0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64D2C5" w14:textId="438CDE90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F6B53F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93F804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D3E28" w14:paraId="4F59BFBA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294ABE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2540C7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32DF6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B0FC02" w14:textId="557FF229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C0BC2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FF25C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D3E28" w14:paraId="221CDA55" w14:textId="77777777" w:rsidTr="006D3E2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1D1A63" w14:textId="2EAE53C1" w:rsidR="006D3E28" w:rsidRDefault="006D3E28" w:rsidP="00A167D3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8A1D50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933545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6F5C2D" w14:textId="2CA0D646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300875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C14FBD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D3E28" w14:paraId="175F7729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F0AC18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06FDEA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47FB1C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7939CF" w14:textId="1A3D92EF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ABB5D6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6B7B21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D3E28" w14:paraId="183C4738" w14:textId="77777777" w:rsidTr="006D3E2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6B0F06" w14:textId="77777777" w:rsidR="006D3E28" w:rsidRDefault="006D3E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2C3CAF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20E7CD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69A8B1" w14:textId="6A541A12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798D02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233F33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D3E28" w14:paraId="42A5E436" w14:textId="77777777" w:rsidTr="006D3E2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4702A9" w14:textId="60E78371" w:rsidR="006D3E28" w:rsidRPr="00A167D3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3DEAAD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60F485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916DF4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34091A" w14:textId="73309E3F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4DEDA9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1,30</w:t>
            </w:r>
          </w:p>
        </w:tc>
      </w:tr>
      <w:tr w:rsidR="006D3E28" w14:paraId="23807233" w14:textId="77777777" w:rsidTr="006D3E2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30BBCA" w14:textId="30EAFD7D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A11BD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B69AE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61F4AD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F45961" w14:textId="32976FA5" w:rsidR="006D3E28" w:rsidRDefault="006D3E28" w:rsidP="00A167D3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15B17B" w14:textId="77777777" w:rsidR="006D3E28" w:rsidRDefault="006D3E28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1,13</w:t>
            </w:r>
          </w:p>
        </w:tc>
      </w:tr>
    </w:tbl>
    <w:p w14:paraId="07DEFD9A" w14:textId="77777777" w:rsidR="00E213D3" w:rsidRPr="001F6A3D" w:rsidRDefault="00E213D3" w:rsidP="001F6A3D">
      <w:pPr>
        <w:pStyle w:val="ab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0"/>
        <w:gridCol w:w="2180"/>
        <w:gridCol w:w="2473"/>
        <w:gridCol w:w="2245"/>
        <w:gridCol w:w="1051"/>
      </w:tblGrid>
      <w:tr w:rsidR="00CC123D" w:rsidRPr="0000597A" w14:paraId="487E60FB" w14:textId="77777777" w:rsidTr="0000597A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C61E1F" w14:textId="7965F18A" w:rsidR="00CC123D" w:rsidRPr="0000597A" w:rsidRDefault="00CC123D" w:rsidP="008E22E4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(</w:t>
            </w:r>
            <w:r w:rsidR="008E22E4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б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)  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Вітрини для морозива</w:t>
            </w:r>
          </w:p>
        </w:tc>
      </w:tr>
      <w:tr w:rsidR="00CC123D" w:rsidRPr="0000597A" w14:paraId="3F5CBF4A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5B4F3B" w14:textId="01A74A6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FB604D" w14:textId="5F1F8DB2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Найвища температура найтеплішого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-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пакета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C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AA49F4" w14:textId="77EA5D12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Найнижча температура найхолоднішого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-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пакета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C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409A1" w14:textId="68D527C1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Найвища мінімальна температура серед усіх 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-пакетів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C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24639" w14:textId="753AF5DC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Значення</w:t>
            </w:r>
            <w:r w:rsidRPr="0000597A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00597A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</w:rPr>
              <w:t>C</w:t>
            </w:r>
          </w:p>
        </w:tc>
      </w:tr>
      <w:tr w:rsidR="00CC123D" w:rsidRPr="0000597A" w14:paraId="29DC7039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357C4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AEAE5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423439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DA512A" w14:textId="37429D29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6885A9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65EFBF38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CA0DA8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7A9C6E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FFCDA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242FAE" w14:textId="6B196934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46030C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54A53665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87BBB5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8EBF7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C13B12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4014D" w14:textId="5C5A5D34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29FB1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1E099E76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4AC83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B060A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38F69" w14:textId="1CCC4493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1B0EC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2D184A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29E2BCE5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0C498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52F01C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D2236F" w14:textId="3F498CD6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63B2E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39363E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7E4F87CA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564E5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AC9EE1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57D09D" w14:textId="19F0BE1A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н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</w:t>
            </w: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AFDAF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131D15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CC123D" w:rsidRPr="0000597A" w14:paraId="7CC9D83C" w14:textId="77777777" w:rsidTr="0000597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9566E" w14:textId="77777777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59228" w14:textId="25631762" w:rsidR="00CC123D" w:rsidRPr="0000597A" w:rsidRDefault="00CC123D" w:rsidP="00CC123D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00597A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Спеціальна класифікація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94B3FD" w14:textId="77777777" w:rsidR="00CC123D" w:rsidRPr="0000597A" w:rsidRDefault="00CC123D" w:rsidP="00CC1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B3AC14" w14:textId="77777777" w:rsidR="00E213D3" w:rsidRDefault="00E213D3" w:rsidP="006343E6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2"/>
        <w:gridCol w:w="4536"/>
        <w:gridCol w:w="2410"/>
      </w:tblGrid>
      <w:tr w:rsidR="00C805EA" w:rsidRPr="0000597A" w14:paraId="111DA067" w14:textId="77777777" w:rsidTr="00C805EA">
        <w:tc>
          <w:tcPr>
            <w:tcW w:w="95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2149EB" w14:textId="5694A145" w:rsidR="00C805EA" w:rsidRPr="0000597A" w:rsidRDefault="00C805EA" w:rsidP="008E22E4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  <w:lang w:val="uk-UA"/>
              </w:rPr>
            </w:pPr>
            <w:r w:rsidRPr="0000597A">
              <w:rPr>
                <w:rFonts w:eastAsia="Arial Unicode MS"/>
                <w:color w:val="333333"/>
              </w:rPr>
              <w:t>(</w:t>
            </w:r>
            <w:r w:rsidR="008E22E4">
              <w:rPr>
                <w:rFonts w:eastAsia="Arial Unicode MS"/>
                <w:color w:val="333333"/>
                <w:lang w:val="uk-UA"/>
              </w:rPr>
              <w:t>в</w:t>
            </w:r>
            <w:r w:rsidRPr="0000597A">
              <w:rPr>
                <w:rFonts w:eastAsia="Arial Unicode MS"/>
                <w:color w:val="333333"/>
              </w:rPr>
              <w:t>)  </w:t>
            </w:r>
            <w:r w:rsidRPr="0000597A">
              <w:rPr>
                <w:rStyle w:val="boldface"/>
                <w:rFonts w:eastAsia="Arial Unicode MS"/>
                <w:bCs/>
                <w:color w:val="333333"/>
                <w:lang w:val="uk-UA"/>
              </w:rPr>
              <w:t>Холодильні торговельні автомати</w:t>
            </w:r>
          </w:p>
        </w:tc>
      </w:tr>
      <w:tr w:rsidR="00C805EA" w:rsidRPr="0000597A" w14:paraId="781E14F7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9F55B4" w14:textId="5121AF32" w:rsidR="00C805EA" w:rsidRPr="0000597A" w:rsidRDefault="00C805EA" w:rsidP="00F4761E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Температурний клас</w:t>
            </w:r>
            <w:r w:rsidRPr="0000597A">
              <w:rPr>
                <w:rFonts w:eastAsia="Arial Unicode MS"/>
                <w:bCs/>
                <w:color w:val="333333"/>
              </w:rPr>
              <w:t> </w:t>
            </w:r>
            <w:hyperlink r:id="rId9" w:anchor="E0003" w:history="1">
              <w:r w:rsidRPr="0000597A">
                <w:rPr>
                  <w:rStyle w:val="af8"/>
                  <w:rFonts w:eastAsia="Arial Unicode MS"/>
                  <w:bCs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bCs/>
                  <w:color w:val="337AB7"/>
                  <w:vertAlign w:val="superscript"/>
                </w:rPr>
                <w:t>*2</w:t>
              </w:r>
              <w:r w:rsidRPr="0000597A">
                <w:rPr>
                  <w:rStyle w:val="af8"/>
                  <w:rFonts w:eastAsia="Arial Unicode MS"/>
                  <w:bCs/>
                  <w:color w:val="337AB7"/>
                </w:rPr>
                <w:t>)</w:t>
              </w:r>
            </w:hyperlink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A79C67" w14:textId="608977D6" w:rsidR="00C805EA" w:rsidRPr="0000597A" w:rsidRDefault="00C805EA" w:rsidP="00F4761E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Максимальна виміряна температура продуктів</w:t>
            </w:r>
            <w:r w:rsidRPr="0000597A">
              <w:rPr>
                <w:rFonts w:eastAsia="Arial Unicode MS"/>
                <w:bCs/>
                <w:color w:val="333333"/>
              </w:rPr>
              <w:t xml:space="preserve"> (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T</w:t>
            </w:r>
            <w:r w:rsidRPr="0000597A">
              <w:rPr>
                <w:rStyle w:val="subscript"/>
                <w:rFonts w:eastAsia="Arial Unicode MS"/>
                <w:bCs/>
                <w:i/>
                <w:iCs/>
                <w:color w:val="333333"/>
                <w:vertAlign w:val="subscript"/>
                <w:lang w:val="en-US"/>
              </w:rPr>
              <w:t>V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 </w:t>
            </w:r>
            <w:r w:rsidRPr="0000597A">
              <w:rPr>
                <w:rFonts w:eastAsia="Arial Unicode MS"/>
                <w:bCs/>
                <w:color w:val="333333"/>
              </w:rPr>
              <w:t>)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7F63B" w14:textId="381168F0" w:rsidR="00C805EA" w:rsidRPr="0000597A" w:rsidRDefault="00C805EA" w:rsidP="00F4761E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Значення</w:t>
            </w:r>
            <w:r w:rsidRPr="0000597A">
              <w:rPr>
                <w:rFonts w:eastAsia="Arial Unicode MS"/>
                <w:bCs/>
                <w:color w:val="333333"/>
              </w:rPr>
              <w:t xml:space="preserve"> </w:t>
            </w:r>
            <w:r w:rsidRPr="0000597A">
              <w:rPr>
                <w:rFonts w:eastAsia="Arial Unicode MS"/>
                <w:bCs/>
                <w:i/>
                <w:color w:val="333333"/>
              </w:rPr>
              <w:t>C</w:t>
            </w:r>
          </w:p>
        </w:tc>
      </w:tr>
      <w:tr w:rsidR="00C805EA" w:rsidRPr="0000597A" w14:paraId="3910B4AC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173846" w14:textId="320EB58B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lastRenderedPageBreak/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6A8AD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7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1C71F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1+(12-T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</w:t>
            </w:r>
            <w:r w:rsidRPr="0000597A">
              <w:rPr>
                <w:rFonts w:eastAsia="Arial Unicode MS"/>
                <w:color w:val="333333"/>
              </w:rPr>
              <w:t>)/25</w:t>
            </w:r>
          </w:p>
        </w:tc>
      </w:tr>
      <w:tr w:rsidR="00C805EA" w:rsidRPr="0000597A" w14:paraId="50E92864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EFFE1B" w14:textId="57ACFAEE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F4208F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12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1E41E" w14:textId="77777777" w:rsidR="00C805EA" w:rsidRPr="0000597A" w:rsidRDefault="00C805EA">
            <w:pP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C805EA" w:rsidRPr="0000597A" w14:paraId="2D611499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BF67D6" w14:textId="41847034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3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FF389D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3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2B9789" w14:textId="77777777" w:rsidR="00C805EA" w:rsidRPr="0000597A" w:rsidRDefault="00C805EA">
            <w:pP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C805EA" w:rsidRPr="0000597A" w14:paraId="7A185D66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600368" w14:textId="4A83F1E8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4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F6DBE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0" w:anchor="E0002" w:history="1">
              <w:r w:rsidRPr="0000597A">
                <w:rPr>
                  <w:rStyle w:val="af8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f8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D1FE60" w14:textId="77777777" w:rsidR="00C805EA" w:rsidRPr="0000597A" w:rsidRDefault="00C805EA">
            <w:pP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C805EA" w:rsidRPr="0000597A" w14:paraId="206BB158" w14:textId="77777777" w:rsidTr="00C805EA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C3F88F" w14:textId="45F27A76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6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34C01" w14:textId="77777777" w:rsidR="00C805EA" w:rsidRPr="0000597A" w:rsidRDefault="00C805EA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1" w:anchor="E0002" w:history="1">
              <w:r w:rsidRPr="0000597A">
                <w:rPr>
                  <w:rStyle w:val="af8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f8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27BC32" w14:textId="77777777" w:rsidR="00C805EA" w:rsidRPr="0000597A" w:rsidRDefault="00C805EA">
            <w:pP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14:paraId="57DD3868" w14:textId="77777777" w:rsidR="00E213D3" w:rsidRDefault="00E213D3" w:rsidP="006343E6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2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99"/>
        <w:gridCol w:w="4253"/>
      </w:tblGrid>
      <w:tr w:rsidR="00C805EA" w:rsidRPr="00C805EA" w14:paraId="619C14C8" w14:textId="77777777" w:rsidTr="00C805EA">
        <w:tc>
          <w:tcPr>
            <w:tcW w:w="8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00B84B" w14:textId="30DF6B45" w:rsidR="008806AC" w:rsidRPr="00F4761E" w:rsidRDefault="008806AC" w:rsidP="008806A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48"/>
            </w:tblGrid>
            <w:tr w:rsidR="008806AC" w:rsidRPr="00F4761E" w14:paraId="25FF9A91" w14:textId="77777777">
              <w:trPr>
                <w:trHeight w:val="139"/>
              </w:trPr>
              <w:tc>
                <w:tcPr>
                  <w:tcW w:w="0" w:type="auto"/>
                </w:tcPr>
                <w:p w14:paraId="25AAD6CF" w14:textId="3A707641" w:rsidR="008806AC" w:rsidRPr="00F4761E" w:rsidRDefault="00F4761E" w:rsidP="00880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F4761E">
                    <w:rPr>
                      <w:rFonts w:ascii="Times New Roman" w:eastAsia="Arial Unicode MS" w:hAnsi="Times New Roman" w:cs="Times New Roman"/>
                      <w:color w:val="333333"/>
                      <w:sz w:val="24"/>
                      <w:szCs w:val="24"/>
                    </w:rPr>
                    <w:t>(</w:t>
                  </w:r>
                  <w:r w:rsidR="008E22E4">
                    <w:rPr>
                      <w:rFonts w:ascii="Times New Roman" w:eastAsia="Arial Unicode MS" w:hAnsi="Times New Roman" w:cs="Times New Roman"/>
                      <w:color w:val="333333"/>
                      <w:sz w:val="24"/>
                      <w:szCs w:val="24"/>
                      <w:lang w:val="uk-UA"/>
                    </w:rPr>
                    <w:t>г</w:t>
                  </w:r>
                  <w:r w:rsidRPr="00F4761E">
                    <w:rPr>
                      <w:rFonts w:ascii="Times New Roman" w:eastAsia="Arial Unicode MS" w:hAnsi="Times New Roman" w:cs="Times New Roman"/>
                      <w:color w:val="333333"/>
                      <w:sz w:val="24"/>
                      <w:szCs w:val="24"/>
                    </w:rPr>
                    <w:t>)</w:t>
                  </w:r>
                  <w:r w:rsidRPr="00F4761E">
                    <w:rPr>
                      <w:rFonts w:ascii="Times New Roman" w:eastAsia="Arial Unicode MS" w:hAnsi="Times New Roman" w:cs="Times New Roman"/>
                      <w:color w:val="333333"/>
                      <w:sz w:val="24"/>
                      <w:szCs w:val="24"/>
                      <w:lang w:val="en-US"/>
                    </w:rPr>
                    <w:t>  </w:t>
                  </w:r>
                  <w:proofErr w:type="spellStart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>Інші</w:t>
                  </w:r>
                  <w:proofErr w:type="spellEnd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>холодильні</w:t>
                  </w:r>
                  <w:proofErr w:type="spellEnd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>прилади</w:t>
                  </w:r>
                  <w:proofErr w:type="spellEnd"/>
                  <w:r w:rsidR="00897DB0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806AC" w:rsidRPr="00F4761E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з </w:t>
                  </w:r>
                  <w:proofErr w:type="spellStart"/>
                  <w:r w:rsidR="008806AC" w:rsidRPr="00F4761E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>функцією</w:t>
                  </w:r>
                  <w:proofErr w:type="spellEnd"/>
                  <w:r w:rsidR="008806AC" w:rsidRPr="00F4761E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gramStart"/>
                  <w:r w:rsidR="008806AC" w:rsidRPr="00F4761E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>прямого</w:t>
                  </w:r>
                  <w:proofErr w:type="gramEnd"/>
                  <w:r w:rsidR="008806AC" w:rsidRPr="00F4761E">
                    <w:rPr>
                      <w:rFonts w:ascii="Times New Roman" w:eastAsiaTheme="minorHAnsi" w:hAnsi="Times New Roman" w:cs="Times New Roman"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продажу</w:t>
                  </w:r>
                </w:p>
              </w:tc>
            </w:tr>
          </w:tbl>
          <w:p w14:paraId="0134CCA9" w14:textId="6CD4CE71" w:rsidR="00C805EA" w:rsidRPr="00F4761E" w:rsidRDefault="00C805EA" w:rsidP="00C805EA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  <w:tr w:rsidR="00C805EA" w:rsidRPr="00C805EA" w14:paraId="00F2080E" w14:textId="77777777" w:rsidTr="00C805EA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D62F00" w14:textId="33B9080E" w:rsidR="00C805EA" w:rsidRPr="00F4761E" w:rsidRDefault="008806AC" w:rsidP="00C805EA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F4761E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Категорія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D5D8FC" w14:textId="17B4FB41" w:rsidR="00C805EA" w:rsidRPr="00F4761E" w:rsidRDefault="008806AC" w:rsidP="00C805EA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F4761E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Значення</w:t>
            </w:r>
            <w:r w:rsidRPr="00F4761E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C805EA" w:rsidRPr="00F4761E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C</w:t>
            </w:r>
          </w:p>
        </w:tc>
      </w:tr>
      <w:tr w:rsidR="00C805EA" w:rsidRPr="00C805EA" w14:paraId="752645E7" w14:textId="77777777" w:rsidTr="00C805EA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B9FA8" w14:textId="45852E1D" w:rsidR="00C805EA" w:rsidRPr="00F4761E" w:rsidRDefault="008806AC" w:rsidP="00C805EA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F4761E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Інші прилади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8CE12" w14:textId="77777777" w:rsidR="00C805EA" w:rsidRPr="00F4761E" w:rsidRDefault="00C805EA" w:rsidP="00C805EA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F4761E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</w:tbl>
    <w:p w14:paraId="6E098037" w14:textId="739DAC33" w:rsidR="00582DA6" w:rsidRPr="00582DA6" w:rsidRDefault="00582DA6" w:rsidP="00582DA6">
      <w:pPr>
        <w:pStyle w:val="Default"/>
        <w:rPr>
          <w:lang w:val="uk-UA"/>
        </w:rPr>
      </w:pPr>
    </w:p>
    <w:p w14:paraId="453DE1F3" w14:textId="394E4F5F" w:rsidR="00E213D3" w:rsidRPr="00B27141" w:rsidRDefault="00582DA6" w:rsidP="00897DB0">
      <w:pPr>
        <w:pStyle w:val="ab"/>
        <w:tabs>
          <w:tab w:val="left" w:pos="270"/>
        </w:tabs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Коефіцієнт </w:t>
      </w:r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Y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обчислюють таким чином</w:t>
      </w:r>
      <w:r w:rsidRPr="00B27141">
        <w:rPr>
          <w:rFonts w:ascii="Times New Roman" w:eastAsiaTheme="minorHAnsi" w:hAnsi="Times New Roman" w:cs="Times New Roman"/>
          <w:color w:val="000000"/>
          <w:sz w:val="20"/>
          <w:szCs w:val="20"/>
          <w:lang w:val="uk-UA" w:eastAsia="en-US"/>
        </w:rPr>
        <w:t>:</w:t>
      </w:r>
    </w:p>
    <w:p w14:paraId="6DCDB5B5" w14:textId="1059DDC7" w:rsidR="008D063A" w:rsidRPr="00D83E18" w:rsidRDefault="008D063A" w:rsidP="00897DB0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18">
        <w:rPr>
          <w:rFonts w:ascii="Times New Roman" w:hAnsi="Times New Roman" w:cs="Times New Roman"/>
          <w:sz w:val="28"/>
          <w:szCs w:val="28"/>
          <w:lang w:val="uk-UA"/>
        </w:rPr>
        <w:t>для холодильників для напоїв:</w:t>
      </w:r>
    </w:p>
    <w:p w14:paraId="35D491CC" w14:textId="3B3FA808" w:rsidR="008D063A" w:rsidRPr="00D83E18" w:rsidRDefault="008D063A" w:rsidP="00897DB0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Y</w:t>
      </w:r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 xml:space="preserve">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— це еквівалентний об’єм відділень холодильника для напоїв із цільовою температурою 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(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Veq</w:t>
      </w:r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), обчислений таким чином:</w:t>
      </w:r>
    </w:p>
    <w:p w14:paraId="36EA21B7" w14:textId="77777777" w:rsidR="008D063A" w:rsidRPr="00B27141" w:rsidRDefault="008D063A" w:rsidP="008D06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</w:p>
    <w:p w14:paraId="0F4B5D6F" w14:textId="588E2B44" w:rsidR="004D237C" w:rsidRPr="00B27141" w:rsidRDefault="008D063A" w:rsidP="00897DB0">
      <w:pPr>
        <w:pStyle w:val="ab"/>
        <w:ind w:left="0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proofErr w:type="spellStart"/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Y</w:t>
      </w:r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= 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Veq</w:t>
      </w:r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= </w:t>
      </w:r>
      <w:r w:rsidR="008E22E4" w:rsidRPr="00D83E18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 xml:space="preserve">Повний </w:t>
      </w:r>
      <w:proofErr w:type="spellStart"/>
      <w:r w:rsidR="008E22E4" w:rsidRPr="00D83E18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об</w:t>
      </w:r>
      <w:r w:rsidR="008E22E4"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’</w:t>
      </w:r>
      <w:r w:rsidR="008E22E4" w:rsidRPr="00D83E18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єм</w:t>
      </w:r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× ((</w:t>
      </w:r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 xml:space="preserve">25 – 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B27141">
        <w:rPr>
          <w:rFonts w:ascii="Times New Roman" w:eastAsiaTheme="minorHAnsi" w:hAnsi="Times New Roman" w:cs="Times New Roman"/>
          <w:i/>
          <w:color w:val="000000"/>
          <w:sz w:val="28"/>
          <w:szCs w:val="28"/>
          <w:lang w:val="uk-UA" w:eastAsia="en-US"/>
        </w:rPr>
        <w:t>)/20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) × </w:t>
      </w:r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CC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;</w:t>
      </w:r>
    </w:p>
    <w:p w14:paraId="594C3115" w14:textId="77777777" w:rsidR="004D237C" w:rsidRPr="00B27141" w:rsidRDefault="004D237C" w:rsidP="004D237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</w:p>
    <w:p w14:paraId="4142C61B" w14:textId="59648248" w:rsidR="008806AC" w:rsidRPr="00D83E18" w:rsidRDefault="004D237C" w:rsidP="00897DB0">
      <w:pPr>
        <w:pStyle w:val="ab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де 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— це середня температура у відділенні, а </w:t>
      </w:r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CC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— коефіцієнт кліматичного класу. Значення</w:t>
      </w:r>
      <w:r w:rsidR="00C823F1" w:rsidRPr="00D83E18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визначені в таблиці 6. Значення </w:t>
      </w:r>
      <w:r w:rsidRPr="00B2714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 xml:space="preserve">CC </w:t>
      </w:r>
      <w:r w:rsidRPr="00B2714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визначені в таблиці 7.</w:t>
      </w:r>
    </w:p>
    <w:p w14:paraId="0D4DA49F" w14:textId="1E2F00FD" w:rsidR="007D76BE" w:rsidRPr="00D83E18" w:rsidRDefault="007D76BE" w:rsidP="00CD52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B27141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Таблиця </w:t>
      </w:r>
      <w:r w:rsidRPr="00D83E18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6</w:t>
      </w:r>
    </w:p>
    <w:p w14:paraId="65CEAD82" w14:textId="77777777" w:rsidR="00CD52E9" w:rsidRPr="00D55E4F" w:rsidRDefault="00CD52E9" w:rsidP="00CD52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6B11C82" w14:textId="4F20C9F5" w:rsidR="007D76BE" w:rsidRPr="00C823F1" w:rsidRDefault="007D76BE" w:rsidP="00CD52E9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 w:line="312" w:lineRule="atLeast"/>
        <w:jc w:val="center"/>
        <w:rPr>
          <w:rFonts w:eastAsia="Arial Unicode MS"/>
          <w:bCs/>
          <w:color w:val="333333"/>
          <w:sz w:val="28"/>
          <w:szCs w:val="28"/>
          <w:lang w:val="uk-UA"/>
        </w:rPr>
      </w:pP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Температурні класи та відповідні середні температури у відділеннях (</w:t>
      </w:r>
      <w:proofErr w:type="spellStart"/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)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для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холодильників для напоїв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="Arial Unicode MS"/>
          <w:bCs/>
          <w:color w:val="333333"/>
          <w:sz w:val="28"/>
          <w:szCs w:val="28"/>
          <w:lang w:val="uk-UA"/>
        </w:rPr>
        <w:t xml:space="preserve"> </w:t>
      </w:r>
    </w:p>
    <w:p w14:paraId="5AF08013" w14:textId="77777777" w:rsidR="00511448" w:rsidRDefault="00511448" w:rsidP="007D76BE">
      <w:pPr>
        <w:pStyle w:val="norm"/>
        <w:shd w:val="clear" w:color="auto" w:fill="FFFFFF"/>
        <w:tabs>
          <w:tab w:val="left" w:pos="8685"/>
        </w:tabs>
        <w:spacing w:before="120" w:beforeAutospacing="0" w:after="0" w:afterAutospacing="0" w:line="312" w:lineRule="atLeast"/>
        <w:jc w:val="center"/>
        <w:rPr>
          <w:rFonts w:eastAsia="Arial Unicode MS"/>
          <w:b/>
          <w:bCs/>
          <w:color w:val="333333"/>
          <w:sz w:val="28"/>
          <w:szCs w:val="28"/>
          <w:lang w:val="uk-UA"/>
        </w:rPr>
      </w:pPr>
    </w:p>
    <w:tbl>
      <w:tblPr>
        <w:tblW w:w="329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0"/>
        <w:gridCol w:w="851"/>
      </w:tblGrid>
      <w:tr w:rsidR="00511448" w:rsidRPr="00C823F1" w14:paraId="7CCE77D4" w14:textId="77777777" w:rsidTr="00511448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19A61" w14:textId="3AF6652D" w:rsidR="00511448" w:rsidRPr="00CD52E9" w:rsidRDefault="00511448" w:rsidP="00511448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Температурний клас</w:t>
            </w: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(</w:t>
            </w: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vertAlign w:val="superscript"/>
              </w:rPr>
              <w:t>*</w:t>
            </w: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C3F20" w14:textId="77777777" w:rsidR="00511448" w:rsidRPr="00CD52E9" w:rsidRDefault="00511448" w:rsidP="00511448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 w:rsidRPr="00CD52E9">
              <w:rPr>
                <w:rFonts w:ascii="Times New Roman" w:eastAsia="Arial Unicode MS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Tc</w:t>
            </w:r>
            <w:proofErr w:type="spellEnd"/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 (°C)</w:t>
            </w:r>
          </w:p>
        </w:tc>
      </w:tr>
      <w:tr w:rsidR="00511448" w:rsidRPr="00C823F1" w14:paraId="52BA50E9" w14:textId="77777777" w:rsidTr="00511448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D7EB9E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K1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6B994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+3,5</w:t>
            </w:r>
          </w:p>
        </w:tc>
      </w:tr>
      <w:tr w:rsidR="00511448" w:rsidRPr="00C823F1" w14:paraId="28B36994" w14:textId="77777777" w:rsidTr="00511448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BED4EF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K2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FBA9F1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+2,5</w:t>
            </w:r>
          </w:p>
        </w:tc>
      </w:tr>
      <w:tr w:rsidR="00511448" w:rsidRPr="00C823F1" w14:paraId="5CBF4D3D" w14:textId="77777777" w:rsidTr="00511448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6233E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K3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E2B825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-1,0</w:t>
            </w:r>
          </w:p>
        </w:tc>
      </w:tr>
      <w:tr w:rsidR="00511448" w:rsidRPr="00C823F1" w14:paraId="2EA06932" w14:textId="77777777" w:rsidTr="00511448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030948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K4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87ED1E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+5,0</w:t>
            </w:r>
          </w:p>
        </w:tc>
      </w:tr>
    </w:tbl>
    <w:p w14:paraId="011BB537" w14:textId="77777777" w:rsidR="001B0791" w:rsidRDefault="001B0791" w:rsidP="00511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1F039DB4" w14:textId="77777777" w:rsidR="001B0791" w:rsidRDefault="001B0791" w:rsidP="00511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68C5C7FF" w14:textId="77777777" w:rsidR="001B0791" w:rsidRDefault="001B0791" w:rsidP="00511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06968387" w14:textId="77777777" w:rsidR="001B0791" w:rsidRDefault="001B0791" w:rsidP="00511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695841A4" w14:textId="35406F7C" w:rsidR="00511448" w:rsidRDefault="00511448" w:rsidP="00511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proofErr w:type="spellStart"/>
      <w:r w:rsidRPr="00E213D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lastRenderedPageBreak/>
        <w:t>Таблиця</w:t>
      </w:r>
      <w:proofErr w:type="spellEnd"/>
      <w:r w:rsidRPr="00D55E4F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7</w:t>
      </w:r>
    </w:p>
    <w:p w14:paraId="539B7112" w14:textId="77777777" w:rsidR="007D76BE" w:rsidRDefault="007D76BE" w:rsidP="00A3300C">
      <w:pPr>
        <w:pStyle w:val="ab"/>
        <w:tabs>
          <w:tab w:val="left" w:pos="828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8AB300" w14:textId="6F0EF2F3" w:rsidR="00511448" w:rsidRPr="00CD52E9" w:rsidRDefault="00511448" w:rsidP="00CD52E9">
      <w:pPr>
        <w:pStyle w:val="ab"/>
        <w:ind w:left="0"/>
        <w:jc w:val="center"/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</w:pPr>
      <w:r w:rsidRPr="00C823F1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 xml:space="preserve">Умови експлуатації та відповідні значення </w:t>
      </w:r>
      <w:r w:rsidRPr="00C823F1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val="uk-UA" w:eastAsia="en-US"/>
        </w:rPr>
        <w:t>СС</w:t>
      </w:r>
      <w:r w:rsidRPr="00C823F1">
        <w:rPr>
          <w:rFonts w:ascii="Times New Roman" w:eastAsiaTheme="minorHAnsi" w:hAnsi="Times New Roman" w:cs="Times New Roman"/>
          <w:iCs/>
          <w:color w:val="000000"/>
          <w:sz w:val="28"/>
          <w:szCs w:val="28"/>
          <w:lang w:val="uk-UA" w:eastAsia="en-US"/>
        </w:rPr>
        <w:t xml:space="preserve"> для холодильників для напоїв</w:t>
      </w:r>
    </w:p>
    <w:tbl>
      <w:tblPr>
        <w:tblW w:w="89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96"/>
        <w:gridCol w:w="3952"/>
        <w:gridCol w:w="653"/>
      </w:tblGrid>
      <w:tr w:rsidR="00511448" w:rsidRPr="00C823F1" w14:paraId="08E32274" w14:textId="77777777" w:rsidTr="00C823F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2711FC" w14:textId="77777777" w:rsidR="00511448" w:rsidRPr="00CD52E9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Найвища температура навколишнього </w:t>
            </w:r>
          </w:p>
          <w:p w14:paraId="6E562781" w14:textId="79E9CA28" w:rsidR="00511448" w:rsidRPr="00CD52E9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середовища</w:t>
            </w: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D94E02" w14:textId="77777777" w:rsidR="00511448" w:rsidRPr="00CD52E9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Відносна вологість навколишнього </w:t>
            </w:r>
          </w:p>
          <w:p w14:paraId="7A366BE8" w14:textId="734990A9" w:rsidR="00511448" w:rsidRPr="00CD52E9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середовища</w:t>
            </w:r>
            <w:r w:rsidRPr="00CD52E9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(%)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D6A0CA" w14:textId="77777777" w:rsidR="00511448" w:rsidRPr="00CD52E9" w:rsidRDefault="00511448" w:rsidP="00511448">
            <w:pPr>
              <w:spacing w:before="60" w:after="45" w:line="312" w:lineRule="atLeast"/>
              <w:jc w:val="center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CD52E9">
              <w:rPr>
                <w:rFonts w:ascii="Times New Roman" w:eastAsia="Arial Unicode MS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CC</w:t>
            </w:r>
          </w:p>
        </w:tc>
      </w:tr>
      <w:tr w:rsidR="00511448" w:rsidRPr="00C823F1" w14:paraId="3AA7CD8A" w14:textId="77777777" w:rsidTr="00C823F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D710B" w14:textId="479276CC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66F9C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60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4B1D9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511448" w:rsidRPr="00C823F1" w14:paraId="18C5ECE9" w14:textId="77777777" w:rsidTr="00C823F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84FCB3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DF4980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65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3919C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1,05</w:t>
            </w:r>
          </w:p>
        </w:tc>
      </w:tr>
      <w:tr w:rsidR="00511448" w:rsidRPr="00C823F1" w14:paraId="512B7816" w14:textId="77777777" w:rsidTr="00C823F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1E54F2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+40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DD1DC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75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58A7D5" w14:textId="77777777" w:rsidR="00511448" w:rsidRPr="00C823F1" w:rsidRDefault="00511448" w:rsidP="00511448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C823F1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1,10</w:t>
            </w:r>
          </w:p>
        </w:tc>
      </w:tr>
    </w:tbl>
    <w:p w14:paraId="2CDC1D0D" w14:textId="77777777" w:rsidR="00194B02" w:rsidRDefault="00194B02" w:rsidP="00897DB0">
      <w:pPr>
        <w:pStyle w:val="Default"/>
        <w:ind w:firstLine="567"/>
        <w:rPr>
          <w:bCs/>
          <w:iCs/>
          <w:sz w:val="28"/>
          <w:szCs w:val="28"/>
          <w:lang w:val="uk-UA"/>
        </w:rPr>
      </w:pPr>
    </w:p>
    <w:p w14:paraId="6EBD7F02" w14:textId="24E2D397" w:rsidR="00120D2F" w:rsidRPr="00D83E18" w:rsidRDefault="00897DB0" w:rsidP="00897DB0">
      <w:pPr>
        <w:pStyle w:val="Default"/>
        <w:ind w:firstLine="567"/>
        <w:rPr>
          <w:sz w:val="28"/>
          <w:szCs w:val="28"/>
          <w:lang w:val="uk-UA"/>
        </w:rPr>
      </w:pPr>
      <w:r w:rsidRPr="00B27141">
        <w:rPr>
          <w:sz w:val="28"/>
          <w:szCs w:val="28"/>
          <w:lang w:val="uk-UA"/>
        </w:rPr>
        <w:t>для морозильни</w:t>
      </w:r>
      <w:r w:rsidRPr="00D83E18">
        <w:rPr>
          <w:sz w:val="28"/>
          <w:szCs w:val="28"/>
          <w:lang w:val="uk-UA"/>
        </w:rPr>
        <w:t>х камер</w:t>
      </w:r>
      <w:r w:rsidR="00120D2F" w:rsidRPr="00B27141">
        <w:rPr>
          <w:sz w:val="28"/>
          <w:szCs w:val="28"/>
          <w:lang w:val="uk-UA"/>
        </w:rPr>
        <w:t xml:space="preserve"> для морозива:</w:t>
      </w:r>
    </w:p>
    <w:p w14:paraId="5542579F" w14:textId="77777777" w:rsidR="00120D2F" w:rsidRPr="00D83E18" w:rsidRDefault="00120D2F" w:rsidP="00120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</w:p>
    <w:p w14:paraId="48E85C14" w14:textId="02DA0085" w:rsidR="00120D2F" w:rsidRPr="00D83E18" w:rsidRDefault="00120D2F" w:rsidP="00897DB0">
      <w:pPr>
        <w:pStyle w:val="Default"/>
        <w:ind w:firstLine="567"/>
        <w:jc w:val="both"/>
        <w:rPr>
          <w:sz w:val="28"/>
          <w:szCs w:val="28"/>
          <w:lang w:val="uk-UA"/>
        </w:rPr>
      </w:pPr>
      <w:proofErr w:type="spellStart"/>
      <w:r w:rsidRPr="00B27141">
        <w:rPr>
          <w:i/>
          <w:sz w:val="28"/>
          <w:szCs w:val="28"/>
          <w:lang w:val="uk-UA"/>
        </w:rPr>
        <w:t>Y</w:t>
      </w:r>
      <w:r w:rsidRPr="00B27141">
        <w:rPr>
          <w:i/>
          <w:sz w:val="28"/>
          <w:szCs w:val="28"/>
          <w:vertAlign w:val="subscript"/>
          <w:lang w:val="uk-UA"/>
        </w:rPr>
        <w:t>c</w:t>
      </w:r>
      <w:proofErr w:type="spellEnd"/>
      <w:r w:rsidRPr="00B27141">
        <w:rPr>
          <w:i/>
          <w:sz w:val="28"/>
          <w:szCs w:val="28"/>
          <w:lang w:val="uk-UA"/>
        </w:rPr>
        <w:t xml:space="preserve"> </w:t>
      </w:r>
      <w:r w:rsidRPr="00B27141">
        <w:rPr>
          <w:sz w:val="28"/>
          <w:szCs w:val="28"/>
          <w:lang w:val="uk-UA"/>
        </w:rPr>
        <w:t>— це еквівалентний об’єм відділень морозильн</w:t>
      </w:r>
      <w:r w:rsidR="00897DB0" w:rsidRPr="00D83E18">
        <w:rPr>
          <w:sz w:val="28"/>
          <w:szCs w:val="28"/>
          <w:lang w:val="uk-UA"/>
        </w:rPr>
        <w:t>ої камери</w:t>
      </w:r>
      <w:r w:rsidRPr="00B27141">
        <w:rPr>
          <w:sz w:val="28"/>
          <w:szCs w:val="28"/>
          <w:lang w:val="uk-UA"/>
        </w:rPr>
        <w:t xml:space="preserve"> для морозива з цільовою температурою</w:t>
      </w:r>
      <w:r w:rsidRPr="00D83E18">
        <w:rPr>
          <w:sz w:val="28"/>
          <w:szCs w:val="28"/>
          <w:lang w:val="uk-UA"/>
        </w:rPr>
        <w:t xml:space="preserve"> </w:t>
      </w:r>
      <w:proofErr w:type="spellStart"/>
      <w:r w:rsidRPr="00B27141">
        <w:rPr>
          <w:i/>
          <w:sz w:val="28"/>
          <w:szCs w:val="28"/>
          <w:lang w:val="uk-UA"/>
        </w:rPr>
        <w:t>Tc</w:t>
      </w:r>
      <w:proofErr w:type="spellEnd"/>
      <w:r w:rsidRPr="00D83E18">
        <w:rPr>
          <w:sz w:val="28"/>
          <w:szCs w:val="28"/>
          <w:lang w:val="uk-UA"/>
        </w:rPr>
        <w:t xml:space="preserve"> (</w:t>
      </w:r>
      <w:proofErr w:type="spellStart"/>
      <w:r w:rsidRPr="00B27141">
        <w:rPr>
          <w:i/>
          <w:sz w:val="28"/>
          <w:szCs w:val="28"/>
          <w:lang w:val="uk-UA"/>
        </w:rPr>
        <w:t>Veq</w:t>
      </w:r>
      <w:r w:rsidRPr="00B27141">
        <w:rPr>
          <w:i/>
          <w:sz w:val="28"/>
          <w:szCs w:val="28"/>
          <w:vertAlign w:val="subscript"/>
          <w:lang w:val="uk-UA"/>
        </w:rPr>
        <w:t>c</w:t>
      </w:r>
      <w:proofErr w:type="spellEnd"/>
      <w:r w:rsidRPr="00D83E18">
        <w:rPr>
          <w:sz w:val="28"/>
          <w:szCs w:val="28"/>
          <w:lang w:val="uk-UA"/>
        </w:rPr>
        <w:t>), обчислений таким чином:</w:t>
      </w:r>
    </w:p>
    <w:p w14:paraId="1521596A" w14:textId="77777777" w:rsidR="00120D2F" w:rsidRPr="00D83E18" w:rsidRDefault="00120D2F" w:rsidP="00120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</w:p>
    <w:p w14:paraId="453F4BD1" w14:textId="7A377799" w:rsidR="009012A3" w:rsidRPr="00D83E18" w:rsidRDefault="00120D2F" w:rsidP="009012A3">
      <w:pPr>
        <w:pStyle w:val="Default"/>
        <w:jc w:val="center"/>
        <w:rPr>
          <w:i/>
          <w:sz w:val="28"/>
          <w:szCs w:val="28"/>
          <w:lang w:val="uk-UA"/>
        </w:rPr>
      </w:pPr>
      <w:proofErr w:type="spellStart"/>
      <w:r w:rsidRPr="00B27141">
        <w:rPr>
          <w:i/>
          <w:sz w:val="28"/>
          <w:szCs w:val="28"/>
          <w:lang w:val="uk-UA"/>
        </w:rPr>
        <w:t>Y</w:t>
      </w:r>
      <w:r w:rsidRPr="00B27141">
        <w:rPr>
          <w:i/>
          <w:sz w:val="28"/>
          <w:szCs w:val="28"/>
          <w:vertAlign w:val="subscript"/>
          <w:lang w:val="uk-UA"/>
        </w:rPr>
        <w:t>c</w:t>
      </w:r>
      <w:proofErr w:type="spellEnd"/>
      <w:r w:rsidRPr="00D83E18">
        <w:rPr>
          <w:i/>
          <w:sz w:val="28"/>
          <w:szCs w:val="28"/>
          <w:vertAlign w:val="subscript"/>
          <w:lang w:val="uk-UA"/>
        </w:rPr>
        <w:t xml:space="preserve"> </w:t>
      </w:r>
      <w:r w:rsidRPr="00D83E18">
        <w:rPr>
          <w:i/>
          <w:sz w:val="28"/>
          <w:szCs w:val="28"/>
          <w:lang w:val="uk-UA"/>
        </w:rPr>
        <w:t xml:space="preserve">= </w:t>
      </w:r>
      <w:proofErr w:type="spellStart"/>
      <w:r w:rsidRPr="00B27141">
        <w:rPr>
          <w:i/>
          <w:sz w:val="28"/>
          <w:szCs w:val="28"/>
          <w:lang w:val="uk-UA"/>
        </w:rPr>
        <w:t>Veq</w:t>
      </w:r>
      <w:r w:rsidRPr="00B27141">
        <w:rPr>
          <w:i/>
          <w:sz w:val="28"/>
          <w:szCs w:val="28"/>
          <w:vertAlign w:val="subscript"/>
          <w:lang w:val="uk-UA"/>
        </w:rPr>
        <w:t>c</w:t>
      </w:r>
      <w:proofErr w:type="spellEnd"/>
      <w:r w:rsidRPr="00D83E18">
        <w:rPr>
          <w:i/>
          <w:sz w:val="28"/>
          <w:szCs w:val="28"/>
          <w:vertAlign w:val="subscript"/>
          <w:lang w:val="uk-UA"/>
        </w:rPr>
        <w:t xml:space="preserve"> </w:t>
      </w:r>
      <w:r w:rsidRPr="00D83E18">
        <w:rPr>
          <w:i/>
          <w:sz w:val="28"/>
          <w:szCs w:val="28"/>
          <w:lang w:val="uk-UA"/>
        </w:rPr>
        <w:t xml:space="preserve">= </w:t>
      </w:r>
      <w:r w:rsidR="00374A0E" w:rsidRPr="00D83E18">
        <w:rPr>
          <w:i/>
          <w:sz w:val="28"/>
          <w:szCs w:val="28"/>
          <w:lang w:val="uk-UA"/>
        </w:rPr>
        <w:t xml:space="preserve">Корисний </w:t>
      </w:r>
      <w:proofErr w:type="spellStart"/>
      <w:r w:rsidR="00374A0E" w:rsidRPr="00D83E18">
        <w:rPr>
          <w:i/>
          <w:sz w:val="28"/>
          <w:szCs w:val="28"/>
          <w:lang w:val="uk-UA"/>
        </w:rPr>
        <w:t>об</w:t>
      </w:r>
      <w:r w:rsidR="00374A0E" w:rsidRPr="00B27141">
        <w:rPr>
          <w:i/>
          <w:sz w:val="28"/>
          <w:szCs w:val="28"/>
          <w:lang w:val="uk-UA"/>
        </w:rPr>
        <w:t>’</w:t>
      </w:r>
      <w:r w:rsidR="00374A0E" w:rsidRPr="00D83E18">
        <w:rPr>
          <w:i/>
          <w:sz w:val="28"/>
          <w:szCs w:val="28"/>
          <w:lang w:val="uk-UA"/>
        </w:rPr>
        <w:t>єм</w:t>
      </w:r>
      <w:r w:rsidRPr="00B27141">
        <w:rPr>
          <w:i/>
          <w:sz w:val="28"/>
          <w:szCs w:val="28"/>
          <w:vertAlign w:val="subscript"/>
          <w:lang w:val="uk-UA"/>
        </w:rPr>
        <w:t>c</w:t>
      </w:r>
      <w:proofErr w:type="spellEnd"/>
      <w:r w:rsidRPr="00D83E18">
        <w:rPr>
          <w:i/>
          <w:sz w:val="28"/>
          <w:szCs w:val="28"/>
          <w:lang w:val="uk-UA"/>
        </w:rPr>
        <w:t xml:space="preserve"> × ((12 – </w:t>
      </w:r>
      <w:proofErr w:type="spellStart"/>
      <w:r w:rsidRPr="00B27141">
        <w:rPr>
          <w:i/>
          <w:sz w:val="28"/>
          <w:szCs w:val="28"/>
          <w:lang w:val="uk-UA"/>
        </w:rPr>
        <w:t>Tc</w:t>
      </w:r>
      <w:proofErr w:type="spellEnd"/>
      <w:r w:rsidRPr="00D83E18">
        <w:rPr>
          <w:i/>
          <w:sz w:val="28"/>
          <w:szCs w:val="28"/>
          <w:lang w:val="uk-UA"/>
        </w:rPr>
        <w:t xml:space="preserve">)/30) × </w:t>
      </w:r>
      <w:r w:rsidRPr="00B27141">
        <w:rPr>
          <w:i/>
          <w:sz w:val="28"/>
          <w:szCs w:val="28"/>
          <w:lang w:val="uk-UA"/>
        </w:rPr>
        <w:t>CC</w:t>
      </w:r>
      <w:r w:rsidRPr="00D83E18">
        <w:rPr>
          <w:i/>
          <w:sz w:val="28"/>
          <w:szCs w:val="28"/>
          <w:lang w:val="uk-UA"/>
        </w:rPr>
        <w:t>;</w:t>
      </w:r>
    </w:p>
    <w:p w14:paraId="284C64FF" w14:textId="77777777" w:rsidR="009012A3" w:rsidRPr="00D83E18" w:rsidRDefault="009012A3" w:rsidP="00901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</w:p>
    <w:p w14:paraId="6CB1CDC7" w14:textId="61CB8D4D" w:rsidR="009012A3" w:rsidRPr="00B27141" w:rsidRDefault="009012A3" w:rsidP="00897DB0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27141">
        <w:rPr>
          <w:sz w:val="28"/>
          <w:szCs w:val="28"/>
          <w:lang w:val="uk-UA"/>
        </w:rPr>
        <w:t xml:space="preserve">де </w:t>
      </w:r>
      <w:proofErr w:type="spellStart"/>
      <w:r w:rsidRPr="00B27141">
        <w:rPr>
          <w:i/>
          <w:sz w:val="28"/>
          <w:szCs w:val="28"/>
          <w:lang w:val="uk-UA"/>
        </w:rPr>
        <w:t>Tc</w:t>
      </w:r>
      <w:proofErr w:type="spellEnd"/>
      <w:r w:rsidRPr="00B27141">
        <w:rPr>
          <w:sz w:val="28"/>
          <w:szCs w:val="28"/>
          <w:lang w:val="uk-UA"/>
        </w:rPr>
        <w:t xml:space="preserve"> — це середня температура у відділенні, а </w:t>
      </w:r>
      <w:r w:rsidRPr="00B27141">
        <w:rPr>
          <w:i/>
          <w:sz w:val="28"/>
          <w:szCs w:val="28"/>
          <w:lang w:val="uk-UA"/>
        </w:rPr>
        <w:t>CC</w:t>
      </w:r>
      <w:r w:rsidRPr="00B27141">
        <w:rPr>
          <w:sz w:val="28"/>
          <w:szCs w:val="28"/>
          <w:lang w:val="uk-UA"/>
        </w:rPr>
        <w:t xml:space="preserve"> — коефіцієнт кліматичного класу. Значення</w:t>
      </w:r>
      <w:r w:rsidRPr="00D83E18">
        <w:rPr>
          <w:sz w:val="28"/>
          <w:szCs w:val="28"/>
          <w:lang w:val="uk-UA"/>
        </w:rPr>
        <w:t xml:space="preserve"> </w:t>
      </w:r>
      <w:proofErr w:type="spellStart"/>
      <w:r w:rsidRPr="00B27141">
        <w:rPr>
          <w:i/>
          <w:sz w:val="28"/>
          <w:szCs w:val="28"/>
          <w:lang w:val="uk-UA"/>
        </w:rPr>
        <w:t>Tc</w:t>
      </w:r>
      <w:proofErr w:type="spellEnd"/>
      <w:r w:rsidRPr="00B27141">
        <w:rPr>
          <w:sz w:val="28"/>
          <w:szCs w:val="28"/>
          <w:lang w:val="uk-UA"/>
        </w:rPr>
        <w:t xml:space="preserve"> визначені в таблиці 8. Значення </w:t>
      </w:r>
      <w:r w:rsidRPr="00B27141">
        <w:rPr>
          <w:i/>
          <w:sz w:val="28"/>
          <w:szCs w:val="28"/>
          <w:lang w:val="uk-UA"/>
        </w:rPr>
        <w:t>CC</w:t>
      </w:r>
      <w:r w:rsidRPr="00B27141">
        <w:rPr>
          <w:sz w:val="28"/>
          <w:szCs w:val="28"/>
          <w:lang w:val="uk-UA"/>
        </w:rPr>
        <w:t xml:space="preserve"> визначені в таблиці 9.</w:t>
      </w:r>
    </w:p>
    <w:p w14:paraId="0A769A7C" w14:textId="77777777" w:rsidR="00120D2F" w:rsidRPr="00D83E18" w:rsidRDefault="00120D2F" w:rsidP="009012A3">
      <w:pPr>
        <w:pStyle w:val="ab"/>
        <w:ind w:left="0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33F10F5A" w14:textId="46622B42" w:rsidR="008806AC" w:rsidRPr="00D83E18" w:rsidRDefault="00120D2F" w:rsidP="00120D2F">
      <w:pPr>
        <w:pStyle w:val="ab"/>
        <w:ind w:left="0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B27141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Таблиця </w:t>
      </w:r>
      <w:r w:rsidR="009012A3" w:rsidRPr="00D83E18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8</w:t>
      </w:r>
    </w:p>
    <w:p w14:paraId="6F706867" w14:textId="77777777" w:rsidR="009012A3" w:rsidRPr="00D83E18" w:rsidRDefault="009012A3" w:rsidP="00120D2F">
      <w:pPr>
        <w:pStyle w:val="ab"/>
        <w:ind w:left="0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3F2255EC" w14:textId="2F292836" w:rsidR="009012A3" w:rsidRPr="00C823F1" w:rsidRDefault="009012A3" w:rsidP="009012A3">
      <w:pPr>
        <w:pStyle w:val="ab"/>
        <w:jc w:val="center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C823F1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Температурні класи та відповідні середні температури у відділеннях (</w:t>
      </w:r>
      <w:proofErr w:type="spellStart"/>
      <w:r w:rsidRPr="00C823F1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C823F1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) для </w:t>
      </w:r>
      <w:r w:rsidRPr="004451BE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морозильни</w:t>
      </w:r>
      <w:r w:rsidR="004451BE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х</w:t>
      </w:r>
      <w:r w:rsidR="00897DB0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камер</w:t>
      </w:r>
      <w:r w:rsidRPr="00C823F1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для морозива</w:t>
      </w:r>
    </w:p>
    <w:tbl>
      <w:tblPr>
        <w:tblW w:w="9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01"/>
        <w:gridCol w:w="4322"/>
        <w:gridCol w:w="776"/>
      </w:tblGrid>
      <w:tr w:rsidR="004D3B82" w:rsidRPr="00A3300C" w14:paraId="23629072" w14:textId="77777777" w:rsidTr="004D3B82">
        <w:tc>
          <w:tcPr>
            <w:tcW w:w="89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F793BB" w14:textId="4975F9DF" w:rsidR="004D3B82" w:rsidRPr="00A3300C" w:rsidRDefault="004D3B82" w:rsidP="004D3B82">
            <w:pPr>
              <w:spacing w:before="60" w:after="60" w:line="312" w:lineRule="atLeast"/>
              <w:jc w:val="both"/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Температурні класи</w:t>
            </w:r>
          </w:p>
        </w:tc>
        <w:tc>
          <w:tcPr>
            <w:tcW w:w="7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EB5683" w14:textId="77777777" w:rsidR="004D3B82" w:rsidRPr="00A3300C" w:rsidRDefault="004D3B82" w:rsidP="004D3B82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 w:rsidRPr="00A3300C">
              <w:rPr>
                <w:rFonts w:ascii="Times New Roman" w:eastAsia="Arial Unicode MS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Tc</w:t>
            </w:r>
            <w:proofErr w:type="spellEnd"/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 (°C)</w:t>
            </w:r>
          </w:p>
        </w:tc>
      </w:tr>
      <w:tr w:rsidR="004D3B82" w:rsidRPr="00A3300C" w14:paraId="479CC4A9" w14:textId="77777777" w:rsidTr="004D3B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C2960" w14:textId="1D7608FB" w:rsidR="004D3B82" w:rsidRPr="00A3300C" w:rsidRDefault="00C72BDC" w:rsidP="00C72BDC">
            <w:pPr>
              <w:spacing w:before="60"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Температура найтеплішого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-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пакета, яка не перевищується в усіх випробуваннях 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окрім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випробування з відчиненням кришки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 (°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C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DC180C" w14:textId="7641BD5A" w:rsidR="004D3B82" w:rsidRPr="00A3300C" w:rsidRDefault="00C72BDC" w:rsidP="00C72BDC">
            <w:pPr>
              <w:spacing w:before="60"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Максимально допустиме зростання температури найтеплішого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M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-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пакета під час 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 xml:space="preserve">випробування з відчиненням кришки  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en-US"/>
              </w:rPr>
              <w:t>C</w:t>
            </w:r>
            <w:r w:rsidR="004D3B82"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7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936BD7" w14:textId="77777777" w:rsidR="004D3B82" w:rsidRPr="00A3300C" w:rsidRDefault="004D3B82" w:rsidP="004D3B82">
            <w:pPr>
              <w:spacing w:after="0" w:line="240" w:lineRule="auto"/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</w:rPr>
            </w:pPr>
          </w:p>
        </w:tc>
      </w:tr>
      <w:tr w:rsidR="004D3B82" w:rsidRPr="00A3300C" w14:paraId="36552F31" w14:textId="77777777" w:rsidTr="004D3B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317204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-18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FEF80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3D87E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-18,0</w:t>
            </w:r>
          </w:p>
        </w:tc>
      </w:tr>
      <w:tr w:rsidR="004D3B82" w:rsidRPr="00A3300C" w14:paraId="36BBB9D8" w14:textId="77777777" w:rsidTr="004D3B8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004755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-7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BD9499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FA69DB" w14:textId="77777777" w:rsidR="004D3B82" w:rsidRPr="00A3300C" w:rsidRDefault="004D3B82" w:rsidP="00C72BD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-7,0</w:t>
            </w:r>
          </w:p>
        </w:tc>
      </w:tr>
    </w:tbl>
    <w:p w14:paraId="7FC7C83C" w14:textId="77777777" w:rsidR="00A3300C" w:rsidRDefault="00A3300C" w:rsidP="004451BE">
      <w:pPr>
        <w:pStyle w:val="ab"/>
        <w:ind w:left="0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594F8A98" w14:textId="124CA4D1" w:rsidR="00743F84" w:rsidRDefault="00743F84" w:rsidP="00743F84">
      <w:pPr>
        <w:pStyle w:val="ab"/>
        <w:ind w:left="0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proofErr w:type="spellStart"/>
      <w:r w:rsidRPr="00E213D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>Таблиця</w:t>
      </w:r>
      <w:proofErr w:type="spellEnd"/>
      <w:r w:rsidRPr="00D55E4F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9</w:t>
      </w:r>
    </w:p>
    <w:p w14:paraId="450ADA38" w14:textId="77777777" w:rsidR="00A3300C" w:rsidRPr="00743F84" w:rsidRDefault="00A3300C" w:rsidP="004451BE">
      <w:pPr>
        <w:pStyle w:val="ab"/>
        <w:spacing w:after="0" w:line="240" w:lineRule="auto"/>
        <w:ind w:left="0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08E8597F" w14:textId="286B0157" w:rsidR="00120D2F" w:rsidRPr="00A3300C" w:rsidRDefault="00743F84" w:rsidP="00743F84">
      <w:pPr>
        <w:pStyle w:val="ab"/>
        <w:ind w:left="0"/>
        <w:jc w:val="center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proofErr w:type="spellStart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Умови</w:t>
      </w:r>
      <w:proofErr w:type="spellEnd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експлуатації</w:t>
      </w:r>
      <w:proofErr w:type="spellEnd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та </w:t>
      </w:r>
      <w:proofErr w:type="spellStart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відповідні</w:t>
      </w:r>
      <w:proofErr w:type="spellEnd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значення</w:t>
      </w:r>
      <w:proofErr w:type="spellEnd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A3300C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eastAsia="en-US"/>
        </w:rPr>
        <w:t xml:space="preserve">CC </w:t>
      </w:r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для </w:t>
      </w:r>
      <w:proofErr w:type="spellStart"/>
      <w:r w:rsidR="004451B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морозильни</w:t>
      </w:r>
      <w:proofErr w:type="spellEnd"/>
      <w:r w:rsidR="004451B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х камер</w:t>
      </w:r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для </w:t>
      </w:r>
      <w:proofErr w:type="spellStart"/>
      <w:r w:rsidRPr="00A3300C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морозива</w:t>
      </w:r>
      <w:proofErr w:type="spellEnd"/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47"/>
        <w:gridCol w:w="1873"/>
        <w:gridCol w:w="1913"/>
        <w:gridCol w:w="1873"/>
        <w:gridCol w:w="1913"/>
        <w:gridCol w:w="480"/>
      </w:tblGrid>
      <w:tr w:rsidR="00126633" w:rsidRPr="00A3300C" w14:paraId="5A2FA318" w14:textId="77777777" w:rsidTr="0012663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15F665" w14:textId="77777777" w:rsidR="00126633" w:rsidRPr="00A3300C" w:rsidRDefault="00126633" w:rsidP="00126633">
            <w:pPr>
              <w:spacing w:after="0" w:line="312" w:lineRule="atLeast"/>
              <w:jc w:val="center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9A5B95" w14:textId="0875BA24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82345" w14:textId="3F67C542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Максимум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2DD420" w14:textId="77777777" w:rsidR="00126633" w:rsidRPr="00A3300C" w:rsidRDefault="00126633" w:rsidP="00126633">
            <w:pPr>
              <w:spacing w:before="60" w:after="45" w:line="312" w:lineRule="atLeast"/>
              <w:jc w:val="center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CC</w:t>
            </w:r>
          </w:p>
        </w:tc>
      </w:tr>
      <w:tr w:rsidR="00126633" w:rsidRPr="00A3300C" w14:paraId="45031CCC" w14:textId="77777777" w:rsidTr="001266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0B6E4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C54D99" w14:textId="31489023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Температура навколишнього середовища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3EE1B0" w14:textId="163AEBC2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Відносна вологість навколишнього середовища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5078F" w14:textId="0E9FBF2C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Температура навколишнього середовища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FE512" w14:textId="2E7E6281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  <w:lang w:val="uk-UA"/>
              </w:rPr>
              <w:t>Відносна вологість навколишнього середовища</w:t>
            </w:r>
            <w:r w:rsidRPr="00A3300C"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  <w:t xml:space="preserve"> (%)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63C180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126633" w:rsidRPr="00A3300C" w14:paraId="293D154F" w14:textId="77777777" w:rsidTr="0012663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49B06" w14:textId="61BFF7EB" w:rsidR="00126633" w:rsidRPr="00A3300C" w:rsidRDefault="00126633" w:rsidP="00897DB0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Морозильн</w:t>
            </w:r>
            <w:r w:rsidR="00897DB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а камера</w:t>
            </w: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для морозива з 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6BF1A5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23730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ABE3A9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499F37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DCC22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126633" w:rsidRPr="00A3300C" w14:paraId="5FA4A21E" w14:textId="77777777" w:rsidTr="001266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675330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EF29F6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98DD3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3287C2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8EE87B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989B4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1,10</w:t>
            </w:r>
          </w:p>
        </w:tc>
      </w:tr>
      <w:tr w:rsidR="00126633" w:rsidRPr="00A3300C" w14:paraId="42000918" w14:textId="77777777" w:rsidTr="001266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EC5009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73BC5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4CA785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36094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CB747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FEA65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1,20</w:t>
            </w:r>
          </w:p>
        </w:tc>
      </w:tr>
      <w:tr w:rsidR="00126633" w:rsidRPr="00A3300C" w14:paraId="2A6A94ED" w14:textId="77777777" w:rsidTr="0012663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69C6D9" w14:textId="4E90BEFF" w:rsidR="00126633" w:rsidRPr="00A3300C" w:rsidRDefault="00126633" w:rsidP="00897DB0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Морозильн</w:t>
            </w:r>
            <w:r w:rsidR="00897DB0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а камера</w:t>
            </w: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 для морозива з непрозорою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FE203C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27A0D9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5272D4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C3297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DA331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  <w:tr w:rsidR="00126633" w:rsidRPr="00A3300C" w14:paraId="004F14BA" w14:textId="77777777" w:rsidTr="001266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E000F8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91FEC4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7626C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B78C12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856947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24A15D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1,04</w:t>
            </w:r>
          </w:p>
        </w:tc>
      </w:tr>
      <w:tr w:rsidR="00126633" w:rsidRPr="00A3300C" w14:paraId="7FB6D7F5" w14:textId="77777777" w:rsidTr="001266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DACFED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67A553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3E0424" w14:textId="77777777" w:rsidR="00126633" w:rsidRPr="00A3300C" w:rsidRDefault="00126633" w:rsidP="0012663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31D29D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99C57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9F7E24" w14:textId="77777777" w:rsidR="00126633" w:rsidRPr="00A3300C" w:rsidRDefault="00126633" w:rsidP="00126633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1,10</w:t>
            </w:r>
          </w:p>
        </w:tc>
      </w:tr>
    </w:tbl>
    <w:p w14:paraId="54BE1CE6" w14:textId="77777777" w:rsidR="00120D2F" w:rsidRDefault="00120D2F" w:rsidP="00120D2F">
      <w:pPr>
        <w:pStyle w:val="ab"/>
        <w:ind w:left="0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5B05C12C" w14:textId="0B921F79" w:rsidR="00126633" w:rsidRPr="00126633" w:rsidRDefault="00126633" w:rsidP="00897DB0">
      <w:pPr>
        <w:pStyle w:val="ab"/>
        <w:ind w:left="0" w:firstLine="567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для холодильних торговельних автоматів:</w:t>
      </w:r>
    </w:p>
    <w:p w14:paraId="4C925736" w14:textId="4D026A13" w:rsidR="00120D2F" w:rsidRDefault="00126633" w:rsidP="00897DB0">
      <w:pPr>
        <w:pStyle w:val="ab"/>
        <w:ind w:left="0" w:firstLine="567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126633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>Y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— це корисний об’єм холодильного торговельного автомата, який є сумою об’ємів усіх</w:t>
      </w:r>
      <w:r w:rsidR="00897DB0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відділень, в яких зберігаються безпосередньо доступні для продажу продукти, та об’єму, через</w:t>
      </w:r>
      <w:r w:rsidR="00897DB0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який продукти проходять під час процесу видачі, виражений в літрах (л) та округлений до</w:t>
      </w:r>
      <w:r w:rsidR="008509B4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найближчого цілого значення.</w:t>
      </w:r>
    </w:p>
    <w:p w14:paraId="252897EC" w14:textId="77777777" w:rsidR="00120D2F" w:rsidRDefault="00120D2F" w:rsidP="00120D2F">
      <w:pPr>
        <w:pStyle w:val="ab"/>
        <w:ind w:left="0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3DA585AA" w14:textId="4B44E649" w:rsidR="00126633" w:rsidRDefault="00126633" w:rsidP="00897DB0">
      <w:pPr>
        <w:pStyle w:val="ab"/>
        <w:ind w:left="0" w:firstLine="567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для в</w:t>
      </w:r>
      <w:r w:rsidR="00986016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сіх інших холодильних приладів 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з функцією прямого продажу:</w:t>
      </w:r>
    </w:p>
    <w:p w14:paraId="72738374" w14:textId="2405F5C9" w:rsidR="00126633" w:rsidRDefault="00126633" w:rsidP="00897DB0">
      <w:pPr>
        <w:pStyle w:val="ab"/>
        <w:ind w:left="0" w:firstLine="567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proofErr w:type="spellStart"/>
      <w:r w:rsidRPr="008509B4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>Y</w:t>
      </w:r>
      <w:r w:rsidRPr="008509B4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vertAlign w:val="subscript"/>
          <w:lang w:val="uk-UA" w:eastAsia="en-US"/>
        </w:rPr>
        <w:t>c</w:t>
      </w:r>
      <w:proofErr w:type="spellEnd"/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— це сума TDA всіх відділень одного температурного класу холодильного </w:t>
      </w:r>
      <w:r w:rsidR="00897DB0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приладу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з</w:t>
      </w:r>
      <w:r w:rsidR="008509B4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функцією прямого продажу, виражена у квадратних метрах (м</w:t>
      </w:r>
      <w:r w:rsidRPr="008509B4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vertAlign w:val="superscript"/>
          <w:lang w:val="uk-UA" w:eastAsia="en-US"/>
        </w:rPr>
        <w:t>2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) та округлена до двох</w:t>
      </w:r>
      <w:r w:rsidR="008509B4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</w:t>
      </w:r>
      <w:r w:rsidRPr="0012663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десяткових знаків.</w:t>
      </w:r>
    </w:p>
    <w:p w14:paraId="08B8BCFE" w14:textId="77777777" w:rsidR="007D2A78" w:rsidRDefault="007D2A78" w:rsidP="008509B4">
      <w:pPr>
        <w:pStyle w:val="ab"/>
        <w:ind w:left="0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361675D2" w14:textId="31B4A676" w:rsidR="007D2A78" w:rsidRDefault="007D2A78" w:rsidP="00897DB0">
      <w:pPr>
        <w:pStyle w:val="ab"/>
        <w:ind w:left="0" w:firstLine="567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Значення </w:t>
      </w:r>
      <w:r w:rsidRPr="00A3300C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>Р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 xml:space="preserve"> визначені в таблиці 10.</w:t>
      </w:r>
    </w:p>
    <w:p w14:paraId="16B2B935" w14:textId="17ABBD17" w:rsidR="007D2A78" w:rsidRDefault="007D2A78" w:rsidP="007D2A78">
      <w:pPr>
        <w:pStyle w:val="ab"/>
        <w:ind w:left="0"/>
        <w:jc w:val="right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proofErr w:type="spellStart"/>
      <w:r w:rsidRPr="00E213D3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>Таблиця</w:t>
      </w:r>
      <w:proofErr w:type="spellEnd"/>
      <w:r w:rsidRPr="00D55E4F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10</w:t>
      </w:r>
    </w:p>
    <w:p w14:paraId="03953F3F" w14:textId="77777777" w:rsidR="007D2A78" w:rsidRPr="00126633" w:rsidRDefault="007D2A78" w:rsidP="008509B4">
      <w:pPr>
        <w:pStyle w:val="ab"/>
        <w:ind w:left="0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</w:p>
    <w:p w14:paraId="21590264" w14:textId="2121483D" w:rsidR="00120D2F" w:rsidRPr="00A3300C" w:rsidRDefault="00EF4F22" w:rsidP="00EF4F22">
      <w:pPr>
        <w:pStyle w:val="ab"/>
        <w:ind w:left="0"/>
        <w:jc w:val="center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A3300C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Значення</w:t>
      </w:r>
      <w:r w:rsidRPr="00A3300C">
        <w:rPr>
          <w:rFonts w:ascii="Times New Roman" w:eastAsiaTheme="minorHAnsi" w:hAnsi="Times New Roman" w:cs="Times New Roman"/>
          <w:bCs/>
          <w:i/>
          <w:iCs/>
          <w:color w:val="000000"/>
          <w:sz w:val="28"/>
          <w:szCs w:val="28"/>
          <w:lang w:val="uk-UA" w:eastAsia="en-US"/>
        </w:rPr>
        <w:t xml:space="preserve"> Р</w:t>
      </w:r>
    </w:p>
    <w:tbl>
      <w:tblPr>
        <w:tblW w:w="68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48"/>
        <w:gridCol w:w="1486"/>
      </w:tblGrid>
      <w:tr w:rsidR="00EF4F22" w:rsidRPr="00A3300C" w14:paraId="081A3338" w14:textId="77777777" w:rsidTr="00A3300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0B1B40" w14:textId="3195A354" w:rsidR="00EF4F22" w:rsidRPr="00A3300C" w:rsidRDefault="00EF4F22" w:rsidP="00EF4F22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Тип шафи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2149D5" w14:textId="77777777" w:rsidR="00EF4F22" w:rsidRPr="00A3300C" w:rsidRDefault="00EF4F22" w:rsidP="00A3300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bCs/>
                <w:i/>
                <w:color w:val="333333"/>
                <w:sz w:val="24"/>
                <w:szCs w:val="24"/>
              </w:rPr>
              <w:t>P</w:t>
            </w:r>
          </w:p>
        </w:tc>
      </w:tr>
      <w:tr w:rsidR="00EF4F22" w:rsidRPr="00A3300C" w14:paraId="60504098" w14:textId="77777777" w:rsidTr="00A3300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2B9FB7" w14:textId="3B84C57F" w:rsidR="00EF4F22" w:rsidRPr="00A3300C" w:rsidRDefault="00EF4F22" w:rsidP="00EF4F22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Автономні шафи для супермаркетів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B2E68" w14:textId="77777777" w:rsidR="00EF4F22" w:rsidRPr="00A3300C" w:rsidRDefault="00EF4F22" w:rsidP="00A3300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1,10</w:t>
            </w:r>
          </w:p>
        </w:tc>
      </w:tr>
      <w:tr w:rsidR="00EF4F22" w:rsidRPr="00A3300C" w14:paraId="6E7FF8B4" w14:textId="77777777" w:rsidTr="00A3300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AE7E1" w14:textId="1B58D8B6" w:rsidR="00EF4F22" w:rsidRPr="00A3300C" w:rsidRDefault="00897DB0" w:rsidP="00EF4F22">
            <w:pPr>
              <w:spacing w:before="60" w:after="60" w:line="312" w:lineRule="atLeast"/>
              <w:jc w:val="both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 xml:space="preserve">Інші холодильні прилади </w:t>
            </w:r>
            <w:r w:rsidR="00EF4F22"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val="uk-UA"/>
              </w:rPr>
              <w:t>з функцією прямого продажу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E625A" w14:textId="77777777" w:rsidR="00EF4F22" w:rsidRPr="00A3300C" w:rsidRDefault="00EF4F22" w:rsidP="00A3300C">
            <w:pPr>
              <w:spacing w:before="60" w:after="60" w:line="312" w:lineRule="atLeast"/>
              <w:jc w:val="center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</w:pPr>
            <w:r w:rsidRPr="00A3300C"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</w:rPr>
              <w:t>1,00</w:t>
            </w:r>
          </w:p>
        </w:tc>
      </w:tr>
    </w:tbl>
    <w:p w14:paraId="3668A397" w14:textId="77777777" w:rsidR="00DF0D1D" w:rsidRDefault="002177A7" w:rsidP="002177A7">
      <w:pPr>
        <w:pStyle w:val="ab"/>
        <w:tabs>
          <w:tab w:val="left" w:pos="3585"/>
        </w:tabs>
        <w:ind w:left="0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ab/>
      </w:r>
    </w:p>
    <w:p w14:paraId="6DE0C5F1" w14:textId="07ED32CB" w:rsidR="00876F1A" w:rsidRDefault="00EA6210" w:rsidP="00DF0D1D">
      <w:pPr>
        <w:pStyle w:val="ab"/>
        <w:tabs>
          <w:tab w:val="left" w:pos="3585"/>
        </w:tabs>
        <w:ind w:left="0"/>
        <w:jc w:val="center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</w:pPr>
      <w:r w:rsidRPr="00EA6210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  <w:lang w:val="uk-UA" w:eastAsia="en-US"/>
        </w:rPr>
        <w:t>__________________________</w:t>
      </w:r>
    </w:p>
    <w:p w14:paraId="31C2561C" w14:textId="076E4B23" w:rsidR="00120D2F" w:rsidRPr="00876F1A" w:rsidRDefault="00876F1A" w:rsidP="00876F1A">
      <w:pPr>
        <w:tabs>
          <w:tab w:val="left" w:pos="2805"/>
        </w:tabs>
        <w:rPr>
          <w:lang w:val="uk-UA" w:eastAsia="en-US"/>
        </w:rPr>
      </w:pPr>
      <w:r>
        <w:rPr>
          <w:lang w:val="uk-UA" w:eastAsia="en-US"/>
        </w:rPr>
        <w:tab/>
      </w:r>
    </w:p>
    <w:sectPr w:rsidR="00120D2F" w:rsidRPr="00876F1A" w:rsidSect="008D063A">
      <w:headerReference w:type="default" r:id="rId12"/>
      <w:pgSz w:w="11906" w:h="16838"/>
      <w:pgMar w:top="567" w:right="566" w:bottom="993" w:left="1701" w:header="42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17426F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7A35F1" w16cex:dateUtc="2024-10-25T10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17426F2" w16cid:durableId="267A35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09436" w14:textId="77777777" w:rsidR="00D76ACD" w:rsidRDefault="00D76ACD">
      <w:pPr>
        <w:spacing w:after="0" w:line="240" w:lineRule="auto"/>
      </w:pPr>
      <w:r>
        <w:separator/>
      </w:r>
    </w:p>
  </w:endnote>
  <w:endnote w:type="continuationSeparator" w:id="0">
    <w:p w14:paraId="51E03855" w14:textId="77777777" w:rsidR="00D76ACD" w:rsidRDefault="00D7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733BB" w14:textId="77777777" w:rsidR="00D76ACD" w:rsidRDefault="00D76ACD">
      <w:pPr>
        <w:spacing w:after="0" w:line="240" w:lineRule="auto"/>
      </w:pPr>
      <w:r>
        <w:separator/>
      </w:r>
    </w:p>
  </w:footnote>
  <w:footnote w:type="continuationSeparator" w:id="0">
    <w:p w14:paraId="113498F1" w14:textId="77777777" w:rsidR="00D76ACD" w:rsidRDefault="00D7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73695172"/>
    </w:sdtPr>
    <w:sdtEndPr/>
    <w:sdtContent>
      <w:p w14:paraId="7AA6EDE9" w14:textId="77777777" w:rsidR="007D76BE" w:rsidRDefault="007D76BE" w:rsidP="002B7E9E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lang w:val="uk-UA"/>
          </w:rPr>
        </w:pPr>
        <w:r w:rsidRPr="002B7E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7E9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7E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4F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7E9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</w:t>
        </w:r>
        <w:r w:rsidRPr="002B7E9E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3</w:t>
        </w:r>
      </w:p>
      <w:p w14:paraId="71020A4A" w14:textId="77777777" w:rsidR="007D76BE" w:rsidRPr="001D7EE4" w:rsidRDefault="002F4F36" w:rsidP="007D169E">
        <w:pPr>
          <w:pStyle w:val="a4"/>
          <w:tabs>
            <w:tab w:val="left" w:pos="1890"/>
          </w:tabs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737F"/>
    <w:multiLevelType w:val="hybridMultilevel"/>
    <w:tmpl w:val="B0D08E6E"/>
    <w:lvl w:ilvl="0" w:tplc="9FF883F4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C0DB1"/>
    <w:multiLevelType w:val="hybridMultilevel"/>
    <w:tmpl w:val="A1C2F98E"/>
    <w:lvl w:ilvl="0" w:tplc="0B925F98">
      <w:start w:val="1"/>
      <w:numFmt w:val="decimal"/>
      <w:lvlText w:val="(%1)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97507B"/>
    <w:multiLevelType w:val="hybridMultilevel"/>
    <w:tmpl w:val="D5EC3728"/>
    <w:lvl w:ilvl="0" w:tplc="C164B9A8">
      <w:start w:val="1"/>
      <w:numFmt w:val="lowerLetter"/>
      <w:lvlText w:val="(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18"/>
    <w:multiLevelType w:val="hybridMultilevel"/>
    <w:tmpl w:val="8AA08EC2"/>
    <w:lvl w:ilvl="0" w:tplc="66146672">
      <w:start w:val="1"/>
      <w:numFmt w:val="lowerLetter"/>
      <w:lvlText w:val="(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844D44"/>
    <w:multiLevelType w:val="hybridMultilevel"/>
    <w:tmpl w:val="DEE4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6">
    <w:nsid w:val="319E2959"/>
    <w:multiLevelType w:val="hybridMultilevel"/>
    <w:tmpl w:val="94A027DE"/>
    <w:lvl w:ilvl="0" w:tplc="5BA6468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C3F6D"/>
    <w:multiLevelType w:val="hybridMultilevel"/>
    <w:tmpl w:val="D1CC0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7EF72B2"/>
    <w:multiLevelType w:val="hybridMultilevel"/>
    <w:tmpl w:val="8D128EC8"/>
    <w:lvl w:ilvl="0" w:tplc="C2E66888">
      <w:start w:val="1"/>
      <w:numFmt w:val="lowerLetter"/>
      <w:lvlText w:val="(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0A67C4"/>
    <w:multiLevelType w:val="hybridMultilevel"/>
    <w:tmpl w:val="F9C21450"/>
    <w:lvl w:ilvl="0" w:tplc="3EDCFD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052D3"/>
    <w:multiLevelType w:val="hybridMultilevel"/>
    <w:tmpl w:val="95F0BB90"/>
    <w:lvl w:ilvl="0" w:tplc="05A03B20">
      <w:start w:val="1"/>
      <w:numFmt w:val="decimal"/>
      <w:lvlText w:val="%1."/>
      <w:lvlJc w:val="left"/>
      <w:pPr>
        <w:ind w:left="140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A3445D2"/>
    <w:multiLevelType w:val="hybridMultilevel"/>
    <w:tmpl w:val="CF487538"/>
    <w:lvl w:ilvl="0" w:tplc="CC487D20">
      <w:start w:val="2"/>
      <w:numFmt w:val="bullet"/>
      <w:lvlText w:val="–"/>
      <w:lvlJc w:val="left"/>
      <w:pPr>
        <w:ind w:left="928" w:hanging="360"/>
      </w:pPr>
      <w:rPr>
        <w:rFonts w:ascii="Calibri" w:eastAsia="Palatino Linotype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5B2E3B17"/>
    <w:multiLevelType w:val="hybridMultilevel"/>
    <w:tmpl w:val="DCF0A4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E97027"/>
    <w:multiLevelType w:val="hybridMultilevel"/>
    <w:tmpl w:val="41FCDCE8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10"/>
  </w:num>
  <w:num w:numId="10">
    <w:abstractNumId w:val="3"/>
  </w:num>
  <w:num w:numId="11">
    <w:abstractNumId w:val="2"/>
  </w:num>
  <w:num w:numId="12">
    <w:abstractNumId w:val="12"/>
  </w:num>
  <w:num w:numId="13">
    <w:abstractNumId w:val="13"/>
  </w:num>
  <w:num w:numId="14">
    <w:abstractNumId w:val="0"/>
  </w:num>
  <w:num w:numId="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A1"/>
    <w:rsid w:val="000000DF"/>
    <w:rsid w:val="000052BF"/>
    <w:rsid w:val="0000597A"/>
    <w:rsid w:val="00005EA3"/>
    <w:rsid w:val="000060D7"/>
    <w:rsid w:val="00007691"/>
    <w:rsid w:val="0000787F"/>
    <w:rsid w:val="00010666"/>
    <w:rsid w:val="000113BB"/>
    <w:rsid w:val="00014073"/>
    <w:rsid w:val="0001433D"/>
    <w:rsid w:val="00017CD8"/>
    <w:rsid w:val="00020590"/>
    <w:rsid w:val="00024F93"/>
    <w:rsid w:val="00036854"/>
    <w:rsid w:val="000403E3"/>
    <w:rsid w:val="00045FFD"/>
    <w:rsid w:val="00046FA5"/>
    <w:rsid w:val="00050E64"/>
    <w:rsid w:val="00055486"/>
    <w:rsid w:val="000576B9"/>
    <w:rsid w:val="000663F0"/>
    <w:rsid w:val="000775E5"/>
    <w:rsid w:val="000832D7"/>
    <w:rsid w:val="00084444"/>
    <w:rsid w:val="00091DC1"/>
    <w:rsid w:val="000976D6"/>
    <w:rsid w:val="000A3DC1"/>
    <w:rsid w:val="000A6BA6"/>
    <w:rsid w:val="000A7C64"/>
    <w:rsid w:val="000B152D"/>
    <w:rsid w:val="000B351D"/>
    <w:rsid w:val="000B7329"/>
    <w:rsid w:val="000B779A"/>
    <w:rsid w:val="000C2999"/>
    <w:rsid w:val="000C31AC"/>
    <w:rsid w:val="000D65FA"/>
    <w:rsid w:val="000E723F"/>
    <w:rsid w:val="000E77FE"/>
    <w:rsid w:val="000E7B87"/>
    <w:rsid w:val="000F036E"/>
    <w:rsid w:val="000F151D"/>
    <w:rsid w:val="000F4F26"/>
    <w:rsid w:val="000F65AD"/>
    <w:rsid w:val="00113AC2"/>
    <w:rsid w:val="001201A1"/>
    <w:rsid w:val="00120D2F"/>
    <w:rsid w:val="00124102"/>
    <w:rsid w:val="00124638"/>
    <w:rsid w:val="00124ECB"/>
    <w:rsid w:val="00126633"/>
    <w:rsid w:val="0013337C"/>
    <w:rsid w:val="001337C8"/>
    <w:rsid w:val="00134050"/>
    <w:rsid w:val="00144858"/>
    <w:rsid w:val="00146E0E"/>
    <w:rsid w:val="00150041"/>
    <w:rsid w:val="00160352"/>
    <w:rsid w:val="001632F6"/>
    <w:rsid w:val="00163D12"/>
    <w:rsid w:val="00166A37"/>
    <w:rsid w:val="00171A79"/>
    <w:rsid w:val="00177B0D"/>
    <w:rsid w:val="00184DB6"/>
    <w:rsid w:val="00185FB3"/>
    <w:rsid w:val="001867AA"/>
    <w:rsid w:val="00186F16"/>
    <w:rsid w:val="00194B02"/>
    <w:rsid w:val="001A0554"/>
    <w:rsid w:val="001A6BC3"/>
    <w:rsid w:val="001A6E66"/>
    <w:rsid w:val="001A7DAC"/>
    <w:rsid w:val="001B0791"/>
    <w:rsid w:val="001B3F19"/>
    <w:rsid w:val="001D420B"/>
    <w:rsid w:val="001E0AB7"/>
    <w:rsid w:val="001E21E6"/>
    <w:rsid w:val="001E7182"/>
    <w:rsid w:val="001F3F38"/>
    <w:rsid w:val="001F6A3D"/>
    <w:rsid w:val="001F71E7"/>
    <w:rsid w:val="001F7CA7"/>
    <w:rsid w:val="00200A66"/>
    <w:rsid w:val="0020256A"/>
    <w:rsid w:val="00210149"/>
    <w:rsid w:val="00212FF3"/>
    <w:rsid w:val="00214632"/>
    <w:rsid w:val="00215A72"/>
    <w:rsid w:val="002177A7"/>
    <w:rsid w:val="0022567E"/>
    <w:rsid w:val="00227303"/>
    <w:rsid w:val="00227E55"/>
    <w:rsid w:val="00231F3D"/>
    <w:rsid w:val="002333E8"/>
    <w:rsid w:val="0023406C"/>
    <w:rsid w:val="0024103E"/>
    <w:rsid w:val="00247351"/>
    <w:rsid w:val="00250DE3"/>
    <w:rsid w:val="0026633F"/>
    <w:rsid w:val="00266510"/>
    <w:rsid w:val="00270649"/>
    <w:rsid w:val="00277DD0"/>
    <w:rsid w:val="00277E34"/>
    <w:rsid w:val="0028208A"/>
    <w:rsid w:val="002851FC"/>
    <w:rsid w:val="002862A7"/>
    <w:rsid w:val="0028655D"/>
    <w:rsid w:val="002870C6"/>
    <w:rsid w:val="002873B4"/>
    <w:rsid w:val="00287602"/>
    <w:rsid w:val="00287ABE"/>
    <w:rsid w:val="002949D1"/>
    <w:rsid w:val="002A2A8D"/>
    <w:rsid w:val="002B3C88"/>
    <w:rsid w:val="002B4AF3"/>
    <w:rsid w:val="002B5863"/>
    <w:rsid w:val="002B60C5"/>
    <w:rsid w:val="002B61F3"/>
    <w:rsid w:val="002B6668"/>
    <w:rsid w:val="002B7E9E"/>
    <w:rsid w:val="002B7EDD"/>
    <w:rsid w:val="002C32F3"/>
    <w:rsid w:val="002C3D83"/>
    <w:rsid w:val="002D2AD0"/>
    <w:rsid w:val="002D2EDB"/>
    <w:rsid w:val="002E2E8B"/>
    <w:rsid w:val="002E3A2A"/>
    <w:rsid w:val="002E48E4"/>
    <w:rsid w:val="002E4A70"/>
    <w:rsid w:val="002E6835"/>
    <w:rsid w:val="002F1019"/>
    <w:rsid w:val="002F1A0D"/>
    <w:rsid w:val="002F1C09"/>
    <w:rsid w:val="002F2361"/>
    <w:rsid w:val="002F2566"/>
    <w:rsid w:val="002F31EE"/>
    <w:rsid w:val="002F4F36"/>
    <w:rsid w:val="002F73E5"/>
    <w:rsid w:val="002F7FA1"/>
    <w:rsid w:val="0030074B"/>
    <w:rsid w:val="003038E7"/>
    <w:rsid w:val="00304A39"/>
    <w:rsid w:val="00306796"/>
    <w:rsid w:val="003106C0"/>
    <w:rsid w:val="00312F19"/>
    <w:rsid w:val="003160BE"/>
    <w:rsid w:val="003166D3"/>
    <w:rsid w:val="00316891"/>
    <w:rsid w:val="00320138"/>
    <w:rsid w:val="0032174F"/>
    <w:rsid w:val="00321D85"/>
    <w:rsid w:val="003347B9"/>
    <w:rsid w:val="00337577"/>
    <w:rsid w:val="00343EC4"/>
    <w:rsid w:val="0035409D"/>
    <w:rsid w:val="00360872"/>
    <w:rsid w:val="0036097B"/>
    <w:rsid w:val="0036782D"/>
    <w:rsid w:val="0037462C"/>
    <w:rsid w:val="00374A0E"/>
    <w:rsid w:val="00375C9E"/>
    <w:rsid w:val="003765B5"/>
    <w:rsid w:val="00376E83"/>
    <w:rsid w:val="00381AA1"/>
    <w:rsid w:val="00381BB3"/>
    <w:rsid w:val="00382DDA"/>
    <w:rsid w:val="003855FA"/>
    <w:rsid w:val="00385ABC"/>
    <w:rsid w:val="00386DD3"/>
    <w:rsid w:val="00394361"/>
    <w:rsid w:val="003A151E"/>
    <w:rsid w:val="003A1976"/>
    <w:rsid w:val="003A3B65"/>
    <w:rsid w:val="003B29BA"/>
    <w:rsid w:val="003B55D3"/>
    <w:rsid w:val="003C4FF9"/>
    <w:rsid w:val="003D092A"/>
    <w:rsid w:val="003D1586"/>
    <w:rsid w:val="003D53B7"/>
    <w:rsid w:val="003E0AA4"/>
    <w:rsid w:val="003E7196"/>
    <w:rsid w:val="003F1090"/>
    <w:rsid w:val="003F569D"/>
    <w:rsid w:val="00400DBC"/>
    <w:rsid w:val="00404D56"/>
    <w:rsid w:val="004154BF"/>
    <w:rsid w:val="00420CB2"/>
    <w:rsid w:val="00423469"/>
    <w:rsid w:val="00437477"/>
    <w:rsid w:val="0043752F"/>
    <w:rsid w:val="00441112"/>
    <w:rsid w:val="0044480E"/>
    <w:rsid w:val="004451BE"/>
    <w:rsid w:val="00451023"/>
    <w:rsid w:val="0045451A"/>
    <w:rsid w:val="00454CF3"/>
    <w:rsid w:val="004559F1"/>
    <w:rsid w:val="00455C37"/>
    <w:rsid w:val="0046084C"/>
    <w:rsid w:val="0047265D"/>
    <w:rsid w:val="00492721"/>
    <w:rsid w:val="004A0E83"/>
    <w:rsid w:val="004A3747"/>
    <w:rsid w:val="004B383E"/>
    <w:rsid w:val="004C0B03"/>
    <w:rsid w:val="004C71AD"/>
    <w:rsid w:val="004C7479"/>
    <w:rsid w:val="004D237C"/>
    <w:rsid w:val="004D398C"/>
    <w:rsid w:val="004D3B82"/>
    <w:rsid w:val="004D6F19"/>
    <w:rsid w:val="004E06DC"/>
    <w:rsid w:val="004F2C46"/>
    <w:rsid w:val="004F7688"/>
    <w:rsid w:val="004F76D9"/>
    <w:rsid w:val="004F7FB3"/>
    <w:rsid w:val="00504520"/>
    <w:rsid w:val="00505478"/>
    <w:rsid w:val="00511448"/>
    <w:rsid w:val="00516721"/>
    <w:rsid w:val="00517D89"/>
    <w:rsid w:val="005215B0"/>
    <w:rsid w:val="00521B10"/>
    <w:rsid w:val="00525D83"/>
    <w:rsid w:val="005264F2"/>
    <w:rsid w:val="00526DA3"/>
    <w:rsid w:val="0052703D"/>
    <w:rsid w:val="005278C2"/>
    <w:rsid w:val="00530498"/>
    <w:rsid w:val="00531F42"/>
    <w:rsid w:val="00532C69"/>
    <w:rsid w:val="005363F0"/>
    <w:rsid w:val="0053685A"/>
    <w:rsid w:val="00540604"/>
    <w:rsid w:val="005408C1"/>
    <w:rsid w:val="00540C10"/>
    <w:rsid w:val="005443CB"/>
    <w:rsid w:val="00544E17"/>
    <w:rsid w:val="005533DA"/>
    <w:rsid w:val="00553D64"/>
    <w:rsid w:val="00555BD7"/>
    <w:rsid w:val="00556D00"/>
    <w:rsid w:val="00566832"/>
    <w:rsid w:val="005707B1"/>
    <w:rsid w:val="00570819"/>
    <w:rsid w:val="005710E4"/>
    <w:rsid w:val="00582DA6"/>
    <w:rsid w:val="005910C4"/>
    <w:rsid w:val="00591C1E"/>
    <w:rsid w:val="005A1773"/>
    <w:rsid w:val="005A2549"/>
    <w:rsid w:val="005A2E3E"/>
    <w:rsid w:val="005A65AE"/>
    <w:rsid w:val="005B33E6"/>
    <w:rsid w:val="005B712F"/>
    <w:rsid w:val="005C0CB1"/>
    <w:rsid w:val="005C1CF0"/>
    <w:rsid w:val="005C5D12"/>
    <w:rsid w:val="005C6DAB"/>
    <w:rsid w:val="005D5CFE"/>
    <w:rsid w:val="005E2AC0"/>
    <w:rsid w:val="005E3FA0"/>
    <w:rsid w:val="005F1B6D"/>
    <w:rsid w:val="005F3A1A"/>
    <w:rsid w:val="005F6306"/>
    <w:rsid w:val="005F71D8"/>
    <w:rsid w:val="006011B2"/>
    <w:rsid w:val="006029F0"/>
    <w:rsid w:val="006254C5"/>
    <w:rsid w:val="00627BFE"/>
    <w:rsid w:val="00630300"/>
    <w:rsid w:val="00633863"/>
    <w:rsid w:val="00634264"/>
    <w:rsid w:val="006343E6"/>
    <w:rsid w:val="00634A69"/>
    <w:rsid w:val="00636649"/>
    <w:rsid w:val="00637B88"/>
    <w:rsid w:val="00645AF6"/>
    <w:rsid w:val="0065205F"/>
    <w:rsid w:val="006524F8"/>
    <w:rsid w:val="006525C0"/>
    <w:rsid w:val="006544D2"/>
    <w:rsid w:val="00657621"/>
    <w:rsid w:val="006649F4"/>
    <w:rsid w:val="00666A6B"/>
    <w:rsid w:val="00667246"/>
    <w:rsid w:val="00685769"/>
    <w:rsid w:val="00685F05"/>
    <w:rsid w:val="006916A2"/>
    <w:rsid w:val="00691D87"/>
    <w:rsid w:val="0069365C"/>
    <w:rsid w:val="006A0C01"/>
    <w:rsid w:val="006A0C74"/>
    <w:rsid w:val="006B208B"/>
    <w:rsid w:val="006C792E"/>
    <w:rsid w:val="006D3E28"/>
    <w:rsid w:val="006D5896"/>
    <w:rsid w:val="006D77B3"/>
    <w:rsid w:val="006E1107"/>
    <w:rsid w:val="006E5838"/>
    <w:rsid w:val="006F1514"/>
    <w:rsid w:val="006F4D88"/>
    <w:rsid w:val="00700002"/>
    <w:rsid w:val="007034E2"/>
    <w:rsid w:val="00707916"/>
    <w:rsid w:val="00710C24"/>
    <w:rsid w:val="0071602F"/>
    <w:rsid w:val="007213E0"/>
    <w:rsid w:val="00721BE3"/>
    <w:rsid w:val="00722CB8"/>
    <w:rsid w:val="0072482D"/>
    <w:rsid w:val="0072594A"/>
    <w:rsid w:val="00741FA0"/>
    <w:rsid w:val="00743F84"/>
    <w:rsid w:val="0074666C"/>
    <w:rsid w:val="00746CE4"/>
    <w:rsid w:val="0075468F"/>
    <w:rsid w:val="00755DD0"/>
    <w:rsid w:val="00757EA3"/>
    <w:rsid w:val="00760BFC"/>
    <w:rsid w:val="00761519"/>
    <w:rsid w:val="00761618"/>
    <w:rsid w:val="00763F08"/>
    <w:rsid w:val="007640A7"/>
    <w:rsid w:val="007647D8"/>
    <w:rsid w:val="007657D8"/>
    <w:rsid w:val="00770904"/>
    <w:rsid w:val="007712E2"/>
    <w:rsid w:val="00777911"/>
    <w:rsid w:val="007870CA"/>
    <w:rsid w:val="007A0986"/>
    <w:rsid w:val="007A2853"/>
    <w:rsid w:val="007A29E8"/>
    <w:rsid w:val="007A3EC1"/>
    <w:rsid w:val="007A78B5"/>
    <w:rsid w:val="007B25DE"/>
    <w:rsid w:val="007B3F66"/>
    <w:rsid w:val="007B6DFC"/>
    <w:rsid w:val="007C21A9"/>
    <w:rsid w:val="007C2605"/>
    <w:rsid w:val="007C2ADB"/>
    <w:rsid w:val="007C43DA"/>
    <w:rsid w:val="007C64B0"/>
    <w:rsid w:val="007D169E"/>
    <w:rsid w:val="007D2A78"/>
    <w:rsid w:val="007D76BE"/>
    <w:rsid w:val="007E10B7"/>
    <w:rsid w:val="007E1AA9"/>
    <w:rsid w:val="007E2744"/>
    <w:rsid w:val="007E7D9D"/>
    <w:rsid w:val="007F1DF6"/>
    <w:rsid w:val="007F30D0"/>
    <w:rsid w:val="00804ABD"/>
    <w:rsid w:val="00806ABB"/>
    <w:rsid w:val="00811B33"/>
    <w:rsid w:val="00813057"/>
    <w:rsid w:val="008167D6"/>
    <w:rsid w:val="00816AF8"/>
    <w:rsid w:val="00821FD1"/>
    <w:rsid w:val="00823186"/>
    <w:rsid w:val="008250D4"/>
    <w:rsid w:val="00830F0C"/>
    <w:rsid w:val="008334FE"/>
    <w:rsid w:val="00834461"/>
    <w:rsid w:val="00835818"/>
    <w:rsid w:val="0083598B"/>
    <w:rsid w:val="00836FE2"/>
    <w:rsid w:val="008372B3"/>
    <w:rsid w:val="00837705"/>
    <w:rsid w:val="008434E1"/>
    <w:rsid w:val="008443C6"/>
    <w:rsid w:val="008509B4"/>
    <w:rsid w:val="0085361E"/>
    <w:rsid w:val="0086267D"/>
    <w:rsid w:val="008642B3"/>
    <w:rsid w:val="0087026E"/>
    <w:rsid w:val="008730A6"/>
    <w:rsid w:val="00876F1A"/>
    <w:rsid w:val="00877347"/>
    <w:rsid w:val="008806AC"/>
    <w:rsid w:val="008813B0"/>
    <w:rsid w:val="00895161"/>
    <w:rsid w:val="00895C9F"/>
    <w:rsid w:val="0089722C"/>
    <w:rsid w:val="00897DB0"/>
    <w:rsid w:val="008A3030"/>
    <w:rsid w:val="008A334D"/>
    <w:rsid w:val="008A76EE"/>
    <w:rsid w:val="008C0715"/>
    <w:rsid w:val="008C4746"/>
    <w:rsid w:val="008C61B2"/>
    <w:rsid w:val="008D063A"/>
    <w:rsid w:val="008D2C56"/>
    <w:rsid w:val="008D4268"/>
    <w:rsid w:val="008D64A5"/>
    <w:rsid w:val="008E22E4"/>
    <w:rsid w:val="008E34A8"/>
    <w:rsid w:val="008E7C38"/>
    <w:rsid w:val="008F2DBB"/>
    <w:rsid w:val="008F3B55"/>
    <w:rsid w:val="008F6CBF"/>
    <w:rsid w:val="008F7094"/>
    <w:rsid w:val="009012A3"/>
    <w:rsid w:val="009067B9"/>
    <w:rsid w:val="00917C75"/>
    <w:rsid w:val="00926748"/>
    <w:rsid w:val="009301F4"/>
    <w:rsid w:val="00931D75"/>
    <w:rsid w:val="00937A2D"/>
    <w:rsid w:val="0094108C"/>
    <w:rsid w:val="0094477C"/>
    <w:rsid w:val="00950E28"/>
    <w:rsid w:val="00977562"/>
    <w:rsid w:val="00983BB3"/>
    <w:rsid w:val="00985170"/>
    <w:rsid w:val="00986016"/>
    <w:rsid w:val="00992286"/>
    <w:rsid w:val="00992CBF"/>
    <w:rsid w:val="00993B24"/>
    <w:rsid w:val="00996DD9"/>
    <w:rsid w:val="009A0FE0"/>
    <w:rsid w:val="009A3568"/>
    <w:rsid w:val="009A7F8C"/>
    <w:rsid w:val="009B0314"/>
    <w:rsid w:val="009B3E1D"/>
    <w:rsid w:val="009C16E8"/>
    <w:rsid w:val="009D46B8"/>
    <w:rsid w:val="009D51FA"/>
    <w:rsid w:val="009D6E30"/>
    <w:rsid w:val="009E110D"/>
    <w:rsid w:val="009E15B4"/>
    <w:rsid w:val="009E45D0"/>
    <w:rsid w:val="009E5116"/>
    <w:rsid w:val="009E68BC"/>
    <w:rsid w:val="009F03A4"/>
    <w:rsid w:val="009F134F"/>
    <w:rsid w:val="00A00CDE"/>
    <w:rsid w:val="00A00EE9"/>
    <w:rsid w:val="00A0609B"/>
    <w:rsid w:val="00A133F2"/>
    <w:rsid w:val="00A167D3"/>
    <w:rsid w:val="00A2033A"/>
    <w:rsid w:val="00A26428"/>
    <w:rsid w:val="00A317E9"/>
    <w:rsid w:val="00A3300C"/>
    <w:rsid w:val="00A34940"/>
    <w:rsid w:val="00A351F2"/>
    <w:rsid w:val="00A3562B"/>
    <w:rsid w:val="00A35B35"/>
    <w:rsid w:val="00A4015E"/>
    <w:rsid w:val="00A50BC0"/>
    <w:rsid w:val="00A60C80"/>
    <w:rsid w:val="00A673E3"/>
    <w:rsid w:val="00A67B00"/>
    <w:rsid w:val="00A85184"/>
    <w:rsid w:val="00A8607D"/>
    <w:rsid w:val="00A87D67"/>
    <w:rsid w:val="00A91AEF"/>
    <w:rsid w:val="00A97490"/>
    <w:rsid w:val="00AA3B41"/>
    <w:rsid w:val="00AA44E5"/>
    <w:rsid w:val="00AA63CE"/>
    <w:rsid w:val="00AB019A"/>
    <w:rsid w:val="00AB3D4F"/>
    <w:rsid w:val="00AB405D"/>
    <w:rsid w:val="00AB44F4"/>
    <w:rsid w:val="00AC1622"/>
    <w:rsid w:val="00AC1EC7"/>
    <w:rsid w:val="00AC5B2F"/>
    <w:rsid w:val="00AC7F3B"/>
    <w:rsid w:val="00AD00D7"/>
    <w:rsid w:val="00AD2C61"/>
    <w:rsid w:val="00AD542C"/>
    <w:rsid w:val="00AE4C71"/>
    <w:rsid w:val="00AE7188"/>
    <w:rsid w:val="00AF05E6"/>
    <w:rsid w:val="00B0715C"/>
    <w:rsid w:val="00B0757C"/>
    <w:rsid w:val="00B1281D"/>
    <w:rsid w:val="00B13B7D"/>
    <w:rsid w:val="00B17ADB"/>
    <w:rsid w:val="00B24406"/>
    <w:rsid w:val="00B27141"/>
    <w:rsid w:val="00B327F6"/>
    <w:rsid w:val="00B36B5F"/>
    <w:rsid w:val="00B36C78"/>
    <w:rsid w:val="00B42BEB"/>
    <w:rsid w:val="00B463AC"/>
    <w:rsid w:val="00B5255F"/>
    <w:rsid w:val="00B52B53"/>
    <w:rsid w:val="00B63CAF"/>
    <w:rsid w:val="00B64251"/>
    <w:rsid w:val="00B70079"/>
    <w:rsid w:val="00B73570"/>
    <w:rsid w:val="00B75C4B"/>
    <w:rsid w:val="00B87965"/>
    <w:rsid w:val="00B91BE9"/>
    <w:rsid w:val="00B94D6E"/>
    <w:rsid w:val="00B963F0"/>
    <w:rsid w:val="00BA0A86"/>
    <w:rsid w:val="00BA569C"/>
    <w:rsid w:val="00BB593C"/>
    <w:rsid w:val="00BC03E5"/>
    <w:rsid w:val="00BC043C"/>
    <w:rsid w:val="00BC15A5"/>
    <w:rsid w:val="00BC238C"/>
    <w:rsid w:val="00BC3657"/>
    <w:rsid w:val="00BC39E7"/>
    <w:rsid w:val="00BC5831"/>
    <w:rsid w:val="00BC6AE2"/>
    <w:rsid w:val="00BD2FD2"/>
    <w:rsid w:val="00BE1632"/>
    <w:rsid w:val="00C00629"/>
    <w:rsid w:val="00C04E17"/>
    <w:rsid w:val="00C12CE7"/>
    <w:rsid w:val="00C158A9"/>
    <w:rsid w:val="00C227FC"/>
    <w:rsid w:val="00C25A7D"/>
    <w:rsid w:val="00C30DF9"/>
    <w:rsid w:val="00C32DD2"/>
    <w:rsid w:val="00C45115"/>
    <w:rsid w:val="00C4626E"/>
    <w:rsid w:val="00C46E45"/>
    <w:rsid w:val="00C47993"/>
    <w:rsid w:val="00C54176"/>
    <w:rsid w:val="00C63F5D"/>
    <w:rsid w:val="00C70174"/>
    <w:rsid w:val="00C72037"/>
    <w:rsid w:val="00C72BDC"/>
    <w:rsid w:val="00C7460B"/>
    <w:rsid w:val="00C75275"/>
    <w:rsid w:val="00C7587D"/>
    <w:rsid w:val="00C805EA"/>
    <w:rsid w:val="00C8110C"/>
    <w:rsid w:val="00C823F1"/>
    <w:rsid w:val="00C862E3"/>
    <w:rsid w:val="00C90729"/>
    <w:rsid w:val="00C95267"/>
    <w:rsid w:val="00CA736F"/>
    <w:rsid w:val="00CA7EC3"/>
    <w:rsid w:val="00CB2F47"/>
    <w:rsid w:val="00CB6B87"/>
    <w:rsid w:val="00CC123D"/>
    <w:rsid w:val="00CC3914"/>
    <w:rsid w:val="00CC5486"/>
    <w:rsid w:val="00CC5DFA"/>
    <w:rsid w:val="00CC608A"/>
    <w:rsid w:val="00CD2BFF"/>
    <w:rsid w:val="00CD52E9"/>
    <w:rsid w:val="00CD642B"/>
    <w:rsid w:val="00CE00CE"/>
    <w:rsid w:val="00CE12B6"/>
    <w:rsid w:val="00CE177D"/>
    <w:rsid w:val="00CE6937"/>
    <w:rsid w:val="00CE741F"/>
    <w:rsid w:val="00CF287A"/>
    <w:rsid w:val="00D00F81"/>
    <w:rsid w:val="00D0120F"/>
    <w:rsid w:val="00D03F2F"/>
    <w:rsid w:val="00D11F0B"/>
    <w:rsid w:val="00D122B8"/>
    <w:rsid w:val="00D169E9"/>
    <w:rsid w:val="00D1777C"/>
    <w:rsid w:val="00D21A5E"/>
    <w:rsid w:val="00D2301C"/>
    <w:rsid w:val="00D33550"/>
    <w:rsid w:val="00D3410A"/>
    <w:rsid w:val="00D35DF1"/>
    <w:rsid w:val="00D365FE"/>
    <w:rsid w:val="00D461A6"/>
    <w:rsid w:val="00D54CC0"/>
    <w:rsid w:val="00D55E4F"/>
    <w:rsid w:val="00D62304"/>
    <w:rsid w:val="00D63F37"/>
    <w:rsid w:val="00D733AA"/>
    <w:rsid w:val="00D76ACD"/>
    <w:rsid w:val="00D80D20"/>
    <w:rsid w:val="00D83E18"/>
    <w:rsid w:val="00D848D2"/>
    <w:rsid w:val="00D84F9E"/>
    <w:rsid w:val="00D96BB5"/>
    <w:rsid w:val="00DA563F"/>
    <w:rsid w:val="00DB00AF"/>
    <w:rsid w:val="00DB29BD"/>
    <w:rsid w:val="00DB5D2D"/>
    <w:rsid w:val="00DC1F33"/>
    <w:rsid w:val="00DC2FA5"/>
    <w:rsid w:val="00DD2905"/>
    <w:rsid w:val="00DD5C67"/>
    <w:rsid w:val="00DE1B1F"/>
    <w:rsid w:val="00DE4DAB"/>
    <w:rsid w:val="00DE57E3"/>
    <w:rsid w:val="00DE5ADB"/>
    <w:rsid w:val="00DE7156"/>
    <w:rsid w:val="00DF0D1D"/>
    <w:rsid w:val="00DF3798"/>
    <w:rsid w:val="00E010E6"/>
    <w:rsid w:val="00E02701"/>
    <w:rsid w:val="00E11DAB"/>
    <w:rsid w:val="00E1376A"/>
    <w:rsid w:val="00E154FA"/>
    <w:rsid w:val="00E20D0C"/>
    <w:rsid w:val="00E213D3"/>
    <w:rsid w:val="00E227D3"/>
    <w:rsid w:val="00E24557"/>
    <w:rsid w:val="00E25668"/>
    <w:rsid w:val="00E25D22"/>
    <w:rsid w:val="00E300DB"/>
    <w:rsid w:val="00E34CE6"/>
    <w:rsid w:val="00E4096B"/>
    <w:rsid w:val="00E4268D"/>
    <w:rsid w:val="00E44C2D"/>
    <w:rsid w:val="00E51A40"/>
    <w:rsid w:val="00E544DE"/>
    <w:rsid w:val="00E64071"/>
    <w:rsid w:val="00E64933"/>
    <w:rsid w:val="00E64A00"/>
    <w:rsid w:val="00E671C8"/>
    <w:rsid w:val="00E718FE"/>
    <w:rsid w:val="00E753F7"/>
    <w:rsid w:val="00E75B57"/>
    <w:rsid w:val="00E81611"/>
    <w:rsid w:val="00E949D9"/>
    <w:rsid w:val="00E95B46"/>
    <w:rsid w:val="00EA044C"/>
    <w:rsid w:val="00EA0E51"/>
    <w:rsid w:val="00EA2CF2"/>
    <w:rsid w:val="00EA6210"/>
    <w:rsid w:val="00EA68F0"/>
    <w:rsid w:val="00EB0581"/>
    <w:rsid w:val="00EB5D11"/>
    <w:rsid w:val="00EB6863"/>
    <w:rsid w:val="00EC0C04"/>
    <w:rsid w:val="00ED178D"/>
    <w:rsid w:val="00ED615E"/>
    <w:rsid w:val="00ED7886"/>
    <w:rsid w:val="00EE6A3C"/>
    <w:rsid w:val="00EF04F2"/>
    <w:rsid w:val="00EF4F22"/>
    <w:rsid w:val="00F05F0A"/>
    <w:rsid w:val="00F102EA"/>
    <w:rsid w:val="00F10F59"/>
    <w:rsid w:val="00F1154E"/>
    <w:rsid w:val="00F12C11"/>
    <w:rsid w:val="00F21B05"/>
    <w:rsid w:val="00F24556"/>
    <w:rsid w:val="00F300A1"/>
    <w:rsid w:val="00F33AEF"/>
    <w:rsid w:val="00F375E1"/>
    <w:rsid w:val="00F41F23"/>
    <w:rsid w:val="00F46483"/>
    <w:rsid w:val="00F4761E"/>
    <w:rsid w:val="00F515E2"/>
    <w:rsid w:val="00F51C0A"/>
    <w:rsid w:val="00F53082"/>
    <w:rsid w:val="00F601E4"/>
    <w:rsid w:val="00F63ADA"/>
    <w:rsid w:val="00F67E3A"/>
    <w:rsid w:val="00F70D59"/>
    <w:rsid w:val="00F71AA5"/>
    <w:rsid w:val="00F72FD6"/>
    <w:rsid w:val="00F745A9"/>
    <w:rsid w:val="00F7695D"/>
    <w:rsid w:val="00F842E0"/>
    <w:rsid w:val="00F909DE"/>
    <w:rsid w:val="00F91E72"/>
    <w:rsid w:val="00FA1278"/>
    <w:rsid w:val="00FC0354"/>
    <w:rsid w:val="00FC4338"/>
    <w:rsid w:val="00FC5F1D"/>
    <w:rsid w:val="00FD12F4"/>
    <w:rsid w:val="00FF4170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character" w:customStyle="1" w:styleId="sub">
    <w:name w:val="sub"/>
    <w:basedOn w:val="a0"/>
    <w:rsid w:val="007C21A9"/>
  </w:style>
  <w:style w:type="character" w:styleId="af8">
    <w:name w:val="Hyperlink"/>
    <w:basedOn w:val="a0"/>
    <w:uiPriority w:val="99"/>
    <w:semiHidden/>
    <w:unhideWhenUsed/>
    <w:rsid w:val="007C21A9"/>
    <w:rPr>
      <w:color w:val="0000FF"/>
      <w:u w:val="single"/>
    </w:rPr>
  </w:style>
  <w:style w:type="character" w:customStyle="1" w:styleId="super">
    <w:name w:val="super"/>
    <w:basedOn w:val="a0"/>
    <w:rsid w:val="007C21A9"/>
  </w:style>
  <w:style w:type="paragraph" w:customStyle="1" w:styleId="21">
    <w:name w:val="Обычный2"/>
    <w:basedOn w:val="a"/>
    <w:rsid w:val="007C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um">
    <w:name w:val="tbl-num"/>
    <w:basedOn w:val="a"/>
    <w:rsid w:val="00F3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00C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-table">
    <w:name w:val="title-table"/>
    <w:basedOn w:val="a"/>
    <w:rsid w:val="000F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a0"/>
    <w:rsid w:val="000F036E"/>
  </w:style>
  <w:style w:type="paragraph" w:customStyle="1" w:styleId="tbl-norm">
    <w:name w:val="tbl-norm"/>
    <w:basedOn w:val="a"/>
    <w:rsid w:val="000F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gr-seq-level-1">
    <w:name w:val="title-gr-seq-level-1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s">
    <w:name w:val="italics"/>
    <w:basedOn w:val="a0"/>
    <w:rsid w:val="00E671C8"/>
  </w:style>
  <w:style w:type="paragraph" w:customStyle="1" w:styleId="modref">
    <w:name w:val="modref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C805EA"/>
  </w:style>
  <w:style w:type="character" w:customStyle="1" w:styleId="subscript">
    <w:name w:val="subscript"/>
    <w:basedOn w:val="a0"/>
    <w:rsid w:val="00C805EA"/>
  </w:style>
  <w:style w:type="paragraph" w:customStyle="1" w:styleId="hd-column">
    <w:name w:val="hd-column"/>
    <w:basedOn w:val="a"/>
    <w:rsid w:val="0051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Обычный3"/>
    <w:basedOn w:val="a"/>
    <w:rsid w:val="00126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214632"/>
    <w:pPr>
      <w:spacing w:after="0" w:line="240" w:lineRule="auto"/>
    </w:pPr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21463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tbl">
    <w:name w:val="ti-tbl"/>
    <w:basedOn w:val="a"/>
    <w:rsid w:val="0053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53685A"/>
  </w:style>
  <w:style w:type="paragraph" w:customStyle="1" w:styleId="Style34">
    <w:name w:val="Style34"/>
    <w:basedOn w:val="a"/>
    <w:rsid w:val="008F2DB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Palatino Linotype" w:eastAsia="Times New Roman" w:hAnsi="Palatino Linotype" w:cs="Times New Roman"/>
      <w:sz w:val="24"/>
      <w:szCs w:val="24"/>
      <w:lang w:val="uk-UA" w:eastAsia="uk-UA"/>
    </w:rPr>
  </w:style>
  <w:style w:type="character" w:customStyle="1" w:styleId="sub">
    <w:name w:val="sub"/>
    <w:basedOn w:val="a0"/>
    <w:rsid w:val="007C21A9"/>
  </w:style>
  <w:style w:type="character" w:styleId="af8">
    <w:name w:val="Hyperlink"/>
    <w:basedOn w:val="a0"/>
    <w:uiPriority w:val="99"/>
    <w:semiHidden/>
    <w:unhideWhenUsed/>
    <w:rsid w:val="007C21A9"/>
    <w:rPr>
      <w:color w:val="0000FF"/>
      <w:u w:val="single"/>
    </w:rPr>
  </w:style>
  <w:style w:type="character" w:customStyle="1" w:styleId="super">
    <w:name w:val="super"/>
    <w:basedOn w:val="a0"/>
    <w:rsid w:val="007C21A9"/>
  </w:style>
  <w:style w:type="paragraph" w:customStyle="1" w:styleId="21">
    <w:name w:val="Обычный2"/>
    <w:basedOn w:val="a"/>
    <w:rsid w:val="007C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um">
    <w:name w:val="tbl-num"/>
    <w:basedOn w:val="a"/>
    <w:rsid w:val="00F3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00C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-table">
    <w:name w:val="title-table"/>
    <w:basedOn w:val="a"/>
    <w:rsid w:val="000F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a0"/>
    <w:rsid w:val="000F036E"/>
  </w:style>
  <w:style w:type="paragraph" w:customStyle="1" w:styleId="tbl-norm">
    <w:name w:val="tbl-norm"/>
    <w:basedOn w:val="a"/>
    <w:rsid w:val="000F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gr-seq-level-1">
    <w:name w:val="title-gr-seq-level-1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s">
    <w:name w:val="italics"/>
    <w:basedOn w:val="a0"/>
    <w:rsid w:val="00E671C8"/>
  </w:style>
  <w:style w:type="paragraph" w:customStyle="1" w:styleId="modref">
    <w:name w:val="modref"/>
    <w:basedOn w:val="a"/>
    <w:rsid w:val="00E67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C805EA"/>
  </w:style>
  <w:style w:type="character" w:customStyle="1" w:styleId="subscript">
    <w:name w:val="subscript"/>
    <w:basedOn w:val="a0"/>
    <w:rsid w:val="00C805EA"/>
  </w:style>
  <w:style w:type="paragraph" w:customStyle="1" w:styleId="hd-column">
    <w:name w:val="hd-column"/>
    <w:basedOn w:val="a"/>
    <w:rsid w:val="0051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Обычный3"/>
    <w:basedOn w:val="a"/>
    <w:rsid w:val="00126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214632"/>
    <w:pPr>
      <w:spacing w:after="0" w:line="240" w:lineRule="auto"/>
    </w:pPr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2146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-lex.europa.eu/legal-content/EN/TXT/?uri=CELEX%3A02019R2024-20210501&amp;qid=171886953935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ur-lex.europa.eu/legal-content/EN/TXT/?uri=CELEX%3A02019R2024-20210501&amp;qid=1718869539355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EN/TXT/?uri=CELEX%3A02019R2024-20210501&amp;qid=17188695393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8EF0-AF16-4F52-BB41-201C96EC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6965</TotalTime>
  <Pages>7</Pages>
  <Words>1300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266</cp:revision>
  <cp:lastPrinted>2024-10-11T07:10:00Z</cp:lastPrinted>
  <dcterms:created xsi:type="dcterms:W3CDTF">2019-11-28T15:24:00Z</dcterms:created>
  <dcterms:modified xsi:type="dcterms:W3CDTF">2024-10-30T13:48:00Z</dcterms:modified>
</cp:coreProperties>
</file>