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B7" w:rsidRPr="00D43239" w:rsidRDefault="005260B7" w:rsidP="00D43239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D43239">
        <w:rPr>
          <w:rFonts w:ascii="Times New Roman" w:hAnsi="Times New Roman"/>
          <w:b/>
          <w:snapToGrid w:val="0"/>
          <w:sz w:val="28"/>
          <w:szCs w:val="28"/>
          <w:lang w:eastAsia="ru-RU"/>
        </w:rPr>
        <w:t>ПОВІДОМЛЕННЯ ПРО ОПРИЛЮДНЕННЯ</w:t>
      </w:r>
    </w:p>
    <w:p w:rsidR="005260B7" w:rsidRPr="00D43239" w:rsidRDefault="005260B7" w:rsidP="00D43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3239">
        <w:rPr>
          <w:b/>
          <w:sz w:val="28"/>
          <w:szCs w:val="28"/>
        </w:rPr>
        <w:t>до проекту Закону України «</w:t>
      </w:r>
      <w:r w:rsidRPr="00D43239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D43239">
        <w:rPr>
          <w:b/>
          <w:sz w:val="28"/>
          <w:szCs w:val="28"/>
        </w:rPr>
        <w:t>»</w:t>
      </w:r>
    </w:p>
    <w:p w:rsidR="00D43239" w:rsidRPr="00D43239" w:rsidRDefault="00D43239" w:rsidP="00D43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3239" w:rsidRPr="00D43239" w:rsidRDefault="00D43239" w:rsidP="00D4323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Розробник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</w:p>
    <w:p w:rsidR="00D43239" w:rsidRPr="00D43239" w:rsidRDefault="00D43239" w:rsidP="00D43239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239">
        <w:rPr>
          <w:rFonts w:ascii="Times New Roman" w:eastAsia="Times New Roman" w:hAnsi="Times New Roman"/>
          <w:sz w:val="28"/>
          <w:szCs w:val="28"/>
          <w:lang w:eastAsia="ru-RU"/>
        </w:rPr>
        <w:t>Державн</w:t>
      </w:r>
      <w:r w:rsidRPr="00D432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239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агентство з енергоефективності та енергозбереження України</w:t>
      </w:r>
    </w:p>
    <w:p w:rsidR="00D43239" w:rsidRPr="00D43239" w:rsidRDefault="00D43239" w:rsidP="00D43239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239" w:rsidRPr="00D43239" w:rsidRDefault="00D43239" w:rsidP="00D4323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3239">
        <w:rPr>
          <w:rFonts w:ascii="Times New Roman" w:hAnsi="Times New Roman"/>
          <w:b/>
          <w:sz w:val="28"/>
          <w:szCs w:val="28"/>
        </w:rPr>
        <w:t>Стислий виклад змісту проекту:</w:t>
      </w:r>
    </w:p>
    <w:p w:rsidR="005260B7" w:rsidRPr="00D43239" w:rsidRDefault="005260B7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239">
        <w:rPr>
          <w:color w:val="000000"/>
          <w:sz w:val="28"/>
          <w:szCs w:val="28"/>
        </w:rPr>
        <w:t>Метою проекту Закону є</w:t>
      </w:r>
      <w:r w:rsidRPr="00D43239">
        <w:rPr>
          <w:color w:val="000000"/>
          <w:sz w:val="28"/>
          <w:szCs w:val="28"/>
          <w:lang w:val="uk-UA"/>
        </w:rPr>
        <w:t xml:space="preserve"> удосконалення законодавчої бази </w:t>
      </w:r>
      <w:proofErr w:type="gramStart"/>
      <w:r w:rsidRPr="00D43239">
        <w:rPr>
          <w:color w:val="000000"/>
          <w:sz w:val="28"/>
          <w:szCs w:val="28"/>
          <w:lang w:val="uk-UA"/>
        </w:rPr>
        <w:t>державного</w:t>
      </w:r>
      <w:proofErr w:type="gramEnd"/>
      <w:r w:rsidRPr="00D43239">
        <w:rPr>
          <w:color w:val="000000"/>
          <w:sz w:val="28"/>
          <w:szCs w:val="28"/>
          <w:lang w:val="uk-UA"/>
        </w:rPr>
        <w:t xml:space="preserve"> регулювання сфери теплопостачання, зокрема:</w:t>
      </w:r>
    </w:p>
    <w:p w:rsidR="005260B7" w:rsidRPr="00D43239" w:rsidRDefault="005260B7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239">
        <w:rPr>
          <w:color w:val="000000"/>
          <w:sz w:val="28"/>
          <w:szCs w:val="28"/>
          <w:lang w:val="uk-UA"/>
        </w:rPr>
        <w:t xml:space="preserve">створення прозорої та однакової на всій території України моделі функціонування ринку теплової енергії із однозначним  визначенням сфери діяльності та відповідальності кожного із суб’єктів ринку: </w:t>
      </w:r>
      <w:proofErr w:type="spellStart"/>
      <w:r w:rsidRPr="00D43239">
        <w:rPr>
          <w:color w:val="000000"/>
          <w:sz w:val="28"/>
          <w:szCs w:val="28"/>
          <w:lang w:val="uk-UA"/>
        </w:rPr>
        <w:t>теплогенеруючих</w:t>
      </w:r>
      <w:proofErr w:type="spellEnd"/>
      <w:r w:rsidRPr="00D4323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43239">
        <w:rPr>
          <w:color w:val="000000"/>
          <w:sz w:val="28"/>
          <w:szCs w:val="28"/>
          <w:lang w:val="uk-UA"/>
        </w:rPr>
        <w:t>теплотранспортуючих</w:t>
      </w:r>
      <w:proofErr w:type="spellEnd"/>
      <w:r w:rsidRPr="00D43239">
        <w:rPr>
          <w:color w:val="000000"/>
          <w:sz w:val="28"/>
          <w:szCs w:val="28"/>
          <w:lang w:val="uk-UA"/>
        </w:rPr>
        <w:t xml:space="preserve"> та теплопостачальних організацій, споживачів теплової енергії;</w:t>
      </w:r>
    </w:p>
    <w:p w:rsidR="005260B7" w:rsidRPr="00D43239" w:rsidRDefault="005260B7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239">
        <w:rPr>
          <w:color w:val="000000"/>
          <w:sz w:val="28"/>
          <w:szCs w:val="28"/>
          <w:lang w:val="uk-UA"/>
        </w:rPr>
        <w:t>стимулювання та розвиток конкуренції на суміжних ринках у сфері теплопостачання із підвищенням рівня якості процесів виробництва, транспортування та постачання теплової енергії;</w:t>
      </w:r>
    </w:p>
    <w:p w:rsidR="005260B7" w:rsidRPr="00D43239" w:rsidRDefault="005260B7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239">
        <w:rPr>
          <w:color w:val="000000"/>
          <w:sz w:val="28"/>
          <w:szCs w:val="28"/>
          <w:lang w:val="uk-UA"/>
        </w:rPr>
        <w:t>створення стимулів до підвищення рівня енергетичної ефективності у сфері теплопостачання, у тому числі на об’єктах споживання теплової енергії;</w:t>
      </w:r>
    </w:p>
    <w:p w:rsidR="005260B7" w:rsidRDefault="005260B7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3239">
        <w:rPr>
          <w:color w:val="000000"/>
          <w:sz w:val="28"/>
          <w:szCs w:val="28"/>
          <w:lang w:val="uk-UA"/>
        </w:rPr>
        <w:t xml:space="preserve">удосконалення механізмів </w:t>
      </w:r>
      <w:proofErr w:type="spellStart"/>
      <w:r w:rsidRPr="00D43239">
        <w:rPr>
          <w:color w:val="000000"/>
          <w:sz w:val="28"/>
          <w:szCs w:val="28"/>
          <w:lang w:val="uk-UA"/>
        </w:rPr>
        <w:t>тарифоутворення</w:t>
      </w:r>
      <w:proofErr w:type="spellEnd"/>
      <w:r w:rsidRPr="00D43239">
        <w:rPr>
          <w:color w:val="000000"/>
          <w:sz w:val="28"/>
          <w:szCs w:val="28"/>
          <w:lang w:val="uk-UA"/>
        </w:rPr>
        <w:t xml:space="preserve"> у сфері теплопостачання.</w:t>
      </w:r>
    </w:p>
    <w:p w:rsidR="00D43239" w:rsidRDefault="00D43239" w:rsidP="00D4323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43239" w:rsidRPr="00D43239" w:rsidRDefault="00D43239" w:rsidP="00D4323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Спосіб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оприлюднення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проекту регуляторного акта</w:t>
      </w:r>
      <w:r w:rsidRPr="00D43239">
        <w:rPr>
          <w:rFonts w:ascii="Times New Roman" w:hAnsi="Times New Roman"/>
          <w:b/>
          <w:sz w:val="28"/>
          <w:szCs w:val="28"/>
        </w:rPr>
        <w:t>:</w:t>
      </w:r>
    </w:p>
    <w:p w:rsidR="00D43239" w:rsidRDefault="00D43239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 w:eastAsia="en-US"/>
        </w:rPr>
      </w:pPr>
      <w:proofErr w:type="gramStart"/>
      <w:r w:rsidRPr="00D43239">
        <w:rPr>
          <w:sz w:val="28"/>
          <w:szCs w:val="28"/>
          <w:lang w:eastAsia="en-US"/>
        </w:rPr>
        <w:t>Проект</w:t>
      </w:r>
      <w:r w:rsidRPr="00D43239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>Закону</w:t>
      </w:r>
      <w:r w:rsidRPr="00D43239">
        <w:rPr>
          <w:rFonts w:eastAsia="Times New Roman"/>
          <w:sz w:val="28"/>
          <w:szCs w:val="28"/>
          <w:lang w:val="uk-UA"/>
        </w:rPr>
        <w:t xml:space="preserve"> України «</w:t>
      </w:r>
      <w:r w:rsidRPr="00D43239">
        <w:rPr>
          <w:sz w:val="28"/>
          <w:szCs w:val="28"/>
          <w:lang w:val="uk-UA" w:eastAsia="en-US"/>
        </w:rPr>
        <w:t>«</w:t>
      </w:r>
      <w:r w:rsidRPr="00D43239">
        <w:rPr>
          <w:rFonts w:eastAsia="Times New Roman"/>
          <w:color w:val="000000"/>
          <w:sz w:val="28"/>
          <w:szCs w:val="28"/>
          <w:lang w:val="uk-UA" w:eastAsia="en-US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D43239">
        <w:rPr>
          <w:sz w:val="28"/>
          <w:szCs w:val="28"/>
          <w:lang w:val="uk-UA" w:eastAsia="en-US"/>
        </w:rPr>
        <w:t>»</w:t>
      </w:r>
      <w:r w:rsidRPr="00D43239">
        <w:rPr>
          <w:rFonts w:eastAsia="Times New Roman"/>
          <w:sz w:val="28"/>
          <w:szCs w:val="28"/>
          <w:lang w:val="uk-UA"/>
        </w:rPr>
        <w:t>»</w:t>
      </w:r>
      <w:r w:rsidRPr="00D43239">
        <w:rPr>
          <w:sz w:val="28"/>
          <w:szCs w:val="28"/>
          <w:lang w:val="uk-UA" w:eastAsia="en-US"/>
        </w:rPr>
        <w:t xml:space="preserve">, </w:t>
      </w:r>
      <w:proofErr w:type="spellStart"/>
      <w:r w:rsidRPr="00D43239">
        <w:rPr>
          <w:sz w:val="28"/>
          <w:szCs w:val="28"/>
          <w:lang w:eastAsia="en-US"/>
        </w:rPr>
        <w:t>пояснювальну</w:t>
      </w:r>
      <w:proofErr w:type="spellEnd"/>
      <w:r w:rsidRPr="00D43239">
        <w:rPr>
          <w:sz w:val="28"/>
          <w:szCs w:val="28"/>
          <w:lang w:eastAsia="en-US"/>
        </w:rPr>
        <w:t xml:space="preserve"> записку та </w:t>
      </w:r>
      <w:proofErr w:type="spellStart"/>
      <w:r w:rsidRPr="00D43239">
        <w:rPr>
          <w:sz w:val="28"/>
          <w:szCs w:val="28"/>
          <w:lang w:eastAsia="en-US"/>
        </w:rPr>
        <w:t>аналіз</w:t>
      </w:r>
      <w:proofErr w:type="spellEnd"/>
      <w:r w:rsidRPr="00D43239">
        <w:rPr>
          <w:sz w:val="28"/>
          <w:szCs w:val="28"/>
          <w:lang w:eastAsia="en-US"/>
        </w:rPr>
        <w:t xml:space="preserve"> регуляторного </w:t>
      </w:r>
      <w:proofErr w:type="spellStart"/>
      <w:r w:rsidRPr="00D43239">
        <w:rPr>
          <w:sz w:val="28"/>
          <w:szCs w:val="28"/>
          <w:lang w:eastAsia="en-US"/>
        </w:rPr>
        <w:t>впливу</w:t>
      </w:r>
      <w:proofErr w:type="spellEnd"/>
      <w:r w:rsidRPr="00D43239">
        <w:rPr>
          <w:sz w:val="28"/>
          <w:szCs w:val="28"/>
          <w:lang w:eastAsia="en-US"/>
        </w:rPr>
        <w:t xml:space="preserve"> буде </w:t>
      </w:r>
      <w:proofErr w:type="spellStart"/>
      <w:r w:rsidRPr="00D43239">
        <w:rPr>
          <w:sz w:val="28"/>
          <w:szCs w:val="28"/>
          <w:lang w:eastAsia="en-US"/>
        </w:rPr>
        <w:t>розміщено</w:t>
      </w:r>
      <w:proofErr w:type="spellEnd"/>
      <w:r w:rsidRPr="00D43239">
        <w:rPr>
          <w:sz w:val="28"/>
          <w:szCs w:val="28"/>
          <w:lang w:eastAsia="en-US"/>
        </w:rPr>
        <w:t xml:space="preserve"> на веб-</w:t>
      </w:r>
      <w:proofErr w:type="spellStart"/>
      <w:r w:rsidRPr="00D43239">
        <w:rPr>
          <w:sz w:val="28"/>
          <w:szCs w:val="28"/>
          <w:lang w:eastAsia="en-US"/>
        </w:rPr>
        <w:t>сайті</w:t>
      </w:r>
      <w:proofErr w:type="spellEnd"/>
      <w:r w:rsidRPr="00D43239">
        <w:rPr>
          <w:sz w:val="28"/>
          <w:szCs w:val="28"/>
          <w:lang w:eastAsia="en-US"/>
        </w:rPr>
        <w:t xml:space="preserve"> </w:t>
      </w:r>
      <w:proofErr w:type="spellStart"/>
      <w:r w:rsidRPr="00D43239">
        <w:rPr>
          <w:sz w:val="28"/>
          <w:szCs w:val="28"/>
          <w:lang w:eastAsia="en-US"/>
        </w:rPr>
        <w:t>Міністерства</w:t>
      </w:r>
      <w:proofErr w:type="spellEnd"/>
      <w:r w:rsidRPr="00D43239">
        <w:rPr>
          <w:sz w:val="28"/>
          <w:szCs w:val="28"/>
          <w:lang w:eastAsia="en-US"/>
        </w:rPr>
        <w:t xml:space="preserve"> </w:t>
      </w:r>
      <w:proofErr w:type="spellStart"/>
      <w:r w:rsidRPr="00D43239">
        <w:rPr>
          <w:sz w:val="28"/>
          <w:szCs w:val="28"/>
          <w:lang w:eastAsia="en-US"/>
        </w:rPr>
        <w:t>регіонального</w:t>
      </w:r>
      <w:proofErr w:type="spellEnd"/>
      <w:r w:rsidRPr="00D43239">
        <w:rPr>
          <w:sz w:val="28"/>
          <w:szCs w:val="28"/>
          <w:lang w:eastAsia="en-US"/>
        </w:rPr>
        <w:t xml:space="preserve"> </w:t>
      </w:r>
      <w:proofErr w:type="spellStart"/>
      <w:r w:rsidRPr="00D43239">
        <w:rPr>
          <w:sz w:val="28"/>
          <w:szCs w:val="28"/>
          <w:lang w:eastAsia="en-US"/>
        </w:rPr>
        <w:t>розвитку</w:t>
      </w:r>
      <w:proofErr w:type="spellEnd"/>
      <w:r w:rsidRPr="00D43239">
        <w:rPr>
          <w:sz w:val="28"/>
          <w:szCs w:val="28"/>
          <w:lang w:eastAsia="en-US"/>
        </w:rPr>
        <w:t xml:space="preserve">, </w:t>
      </w:r>
      <w:proofErr w:type="spellStart"/>
      <w:r w:rsidRPr="00D43239">
        <w:rPr>
          <w:sz w:val="28"/>
          <w:szCs w:val="28"/>
          <w:lang w:eastAsia="en-US"/>
        </w:rPr>
        <w:t>будівництва</w:t>
      </w:r>
      <w:proofErr w:type="spellEnd"/>
      <w:r w:rsidRPr="00D43239">
        <w:rPr>
          <w:sz w:val="28"/>
          <w:szCs w:val="28"/>
          <w:lang w:eastAsia="en-US"/>
        </w:rPr>
        <w:t xml:space="preserve"> та </w:t>
      </w:r>
      <w:proofErr w:type="spellStart"/>
      <w:r w:rsidRPr="00D43239">
        <w:rPr>
          <w:sz w:val="28"/>
          <w:szCs w:val="28"/>
          <w:lang w:eastAsia="en-US"/>
        </w:rPr>
        <w:t>житлово-комунального</w:t>
      </w:r>
      <w:proofErr w:type="spellEnd"/>
      <w:r w:rsidRPr="00D43239">
        <w:rPr>
          <w:sz w:val="28"/>
          <w:szCs w:val="28"/>
          <w:lang w:eastAsia="en-US"/>
        </w:rPr>
        <w:t xml:space="preserve"> </w:t>
      </w:r>
      <w:proofErr w:type="spellStart"/>
      <w:r w:rsidRPr="00D43239">
        <w:rPr>
          <w:sz w:val="28"/>
          <w:szCs w:val="28"/>
          <w:lang w:eastAsia="en-US"/>
        </w:rPr>
        <w:t>господарства</w:t>
      </w:r>
      <w:proofErr w:type="spellEnd"/>
      <w:r w:rsidRPr="00D43239">
        <w:rPr>
          <w:sz w:val="28"/>
          <w:szCs w:val="28"/>
          <w:lang w:eastAsia="en-US"/>
        </w:rPr>
        <w:t xml:space="preserve"> </w:t>
      </w:r>
      <w:r w:rsidRPr="00D43239">
        <w:rPr>
          <w:sz w:val="28"/>
          <w:szCs w:val="28"/>
          <w:lang w:val="uk-UA" w:eastAsia="en-US"/>
        </w:rPr>
        <w:t>України</w:t>
      </w:r>
      <w:r>
        <w:rPr>
          <w:sz w:val="28"/>
          <w:szCs w:val="28"/>
          <w:lang w:val="uk-UA" w:eastAsia="en-US"/>
        </w:rPr>
        <w:t xml:space="preserve"> та </w:t>
      </w:r>
      <w:r w:rsidRPr="00D43239">
        <w:rPr>
          <w:sz w:val="28"/>
          <w:szCs w:val="28"/>
          <w:lang w:val="uk-UA" w:eastAsia="en-US"/>
        </w:rPr>
        <w:t xml:space="preserve"> </w:t>
      </w:r>
      <w:r w:rsidRPr="00D43239">
        <w:rPr>
          <w:sz w:val="28"/>
          <w:szCs w:val="28"/>
        </w:rPr>
        <w:t xml:space="preserve">Державного агентства з </w:t>
      </w:r>
      <w:proofErr w:type="spellStart"/>
      <w:r w:rsidRPr="00D43239">
        <w:rPr>
          <w:sz w:val="28"/>
          <w:szCs w:val="28"/>
        </w:rPr>
        <w:t>енергоефективності</w:t>
      </w:r>
      <w:proofErr w:type="spellEnd"/>
      <w:r w:rsidRPr="00D43239">
        <w:rPr>
          <w:sz w:val="28"/>
          <w:szCs w:val="28"/>
        </w:rPr>
        <w:t xml:space="preserve"> та </w:t>
      </w:r>
      <w:proofErr w:type="spellStart"/>
      <w:r w:rsidRPr="00D43239">
        <w:rPr>
          <w:sz w:val="28"/>
          <w:szCs w:val="28"/>
        </w:rPr>
        <w:t>енергозбереження</w:t>
      </w:r>
      <w:proofErr w:type="spellEnd"/>
      <w:r w:rsidRPr="00D43239">
        <w:rPr>
          <w:sz w:val="28"/>
          <w:szCs w:val="28"/>
        </w:rPr>
        <w:t xml:space="preserve"> </w:t>
      </w:r>
      <w:proofErr w:type="spellStart"/>
      <w:r w:rsidRPr="00D43239">
        <w:rPr>
          <w:sz w:val="28"/>
          <w:szCs w:val="28"/>
        </w:rPr>
        <w:t>Укра</w:t>
      </w:r>
      <w:proofErr w:type="gramEnd"/>
      <w:r w:rsidRPr="00D43239">
        <w:rPr>
          <w:sz w:val="28"/>
          <w:szCs w:val="28"/>
        </w:rPr>
        <w:t>їни</w:t>
      </w:r>
      <w:proofErr w:type="spellEnd"/>
      <w:r w:rsidRPr="00D43239">
        <w:rPr>
          <w:sz w:val="28"/>
          <w:szCs w:val="28"/>
        </w:rPr>
        <w:t xml:space="preserve"> </w:t>
      </w:r>
      <w:proofErr w:type="gramStart"/>
      <w:r w:rsidRPr="00D43239">
        <w:rPr>
          <w:sz w:val="28"/>
          <w:szCs w:val="28"/>
          <w:lang w:eastAsia="en-US"/>
        </w:rPr>
        <w:t>в</w:t>
      </w:r>
      <w:proofErr w:type="gramEnd"/>
      <w:r w:rsidRPr="00D43239">
        <w:rPr>
          <w:sz w:val="28"/>
          <w:szCs w:val="28"/>
          <w:lang w:eastAsia="en-US"/>
        </w:rPr>
        <w:t xml:space="preserve"> </w:t>
      </w:r>
      <w:proofErr w:type="spellStart"/>
      <w:r w:rsidRPr="00D43239">
        <w:rPr>
          <w:sz w:val="28"/>
          <w:szCs w:val="28"/>
          <w:lang w:eastAsia="en-US"/>
        </w:rPr>
        <w:t>мережі</w:t>
      </w:r>
      <w:proofErr w:type="spellEnd"/>
      <w:r w:rsidRPr="00D43239">
        <w:rPr>
          <w:sz w:val="28"/>
          <w:szCs w:val="28"/>
          <w:lang w:eastAsia="en-US"/>
        </w:rPr>
        <w:t xml:space="preserve"> </w:t>
      </w:r>
      <w:proofErr w:type="spellStart"/>
      <w:r w:rsidRPr="00D43239">
        <w:rPr>
          <w:sz w:val="28"/>
          <w:szCs w:val="28"/>
          <w:lang w:eastAsia="en-US"/>
        </w:rPr>
        <w:t>Інтернет</w:t>
      </w:r>
      <w:proofErr w:type="spellEnd"/>
      <w:r w:rsidRPr="00D43239">
        <w:rPr>
          <w:sz w:val="28"/>
          <w:szCs w:val="28"/>
          <w:lang w:eastAsia="en-US"/>
        </w:rPr>
        <w:t xml:space="preserve"> за </w:t>
      </w:r>
      <w:proofErr w:type="spellStart"/>
      <w:r w:rsidRPr="00D43239">
        <w:rPr>
          <w:sz w:val="28"/>
          <w:szCs w:val="28"/>
          <w:lang w:eastAsia="en-US"/>
        </w:rPr>
        <w:t>адресою</w:t>
      </w:r>
      <w:proofErr w:type="spellEnd"/>
      <w:r w:rsidRPr="00D43239">
        <w:rPr>
          <w:sz w:val="28"/>
          <w:szCs w:val="28"/>
          <w:lang w:eastAsia="en-US"/>
        </w:rPr>
        <w:t>:</w:t>
      </w:r>
    </w:p>
    <w:p w:rsidR="00D43239" w:rsidRDefault="00D43239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 w:eastAsia="en-US"/>
        </w:rPr>
      </w:pPr>
      <w:hyperlink r:id="rId8" w:history="1">
        <w:r w:rsidRPr="00D43239">
          <w:rPr>
            <w:color w:val="0000FF"/>
            <w:sz w:val="28"/>
            <w:szCs w:val="28"/>
            <w:u w:val="single"/>
            <w:lang w:eastAsia="en-US"/>
          </w:rPr>
          <w:t>www.minregion.gov.ua</w:t>
        </w:r>
      </w:hyperlink>
    </w:p>
    <w:p w:rsidR="00D43239" w:rsidRDefault="00D43239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hyperlink r:id="rId9" w:history="1">
        <w:r w:rsidRPr="00370D67">
          <w:rPr>
            <w:rStyle w:val="a4"/>
            <w:sz w:val="28"/>
            <w:szCs w:val="28"/>
          </w:rPr>
          <w:t>www.</w:t>
        </w:r>
        <w:r w:rsidRPr="00370D67">
          <w:rPr>
            <w:rStyle w:val="a4"/>
            <w:sz w:val="28"/>
            <w:szCs w:val="28"/>
            <w:lang w:val="en-US"/>
          </w:rPr>
          <w:t>saee</w:t>
        </w:r>
        <w:r w:rsidRPr="00370D67">
          <w:rPr>
            <w:rStyle w:val="a4"/>
            <w:sz w:val="28"/>
            <w:szCs w:val="28"/>
          </w:rPr>
          <w:t>.gov.ua</w:t>
        </w:r>
      </w:hyperlink>
    </w:p>
    <w:p w:rsidR="00D43239" w:rsidRDefault="00D43239" w:rsidP="00D43239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43239" w:rsidRPr="00D43239" w:rsidRDefault="00D43239" w:rsidP="00D432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4. Строк,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протягом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якого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приймаються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зауваження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пропозиції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фізичних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юридичних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D43239">
        <w:rPr>
          <w:rFonts w:ascii="Times New Roman" w:hAnsi="Times New Roman"/>
          <w:b/>
          <w:sz w:val="28"/>
          <w:szCs w:val="28"/>
          <w:lang w:val="ru-RU"/>
        </w:rPr>
        <w:t>осіб</w:t>
      </w:r>
      <w:proofErr w:type="spellEnd"/>
      <w:proofErr w:type="gram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їх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об’єднань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43239" w:rsidRPr="00D43239" w:rsidRDefault="00D43239" w:rsidP="00D43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3239">
        <w:rPr>
          <w:rFonts w:ascii="Times New Roman" w:hAnsi="Times New Roman"/>
          <w:sz w:val="28"/>
          <w:szCs w:val="28"/>
          <w:lang w:val="ru-RU"/>
        </w:rPr>
        <w:t>Зауваження</w:t>
      </w:r>
      <w:proofErr w:type="spellEnd"/>
      <w:r w:rsidRPr="00D4323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43239">
        <w:rPr>
          <w:rFonts w:ascii="Times New Roman" w:hAnsi="Times New Roman"/>
          <w:sz w:val="28"/>
          <w:szCs w:val="28"/>
          <w:lang w:val="ru-RU"/>
        </w:rPr>
        <w:t>пропозиції</w:t>
      </w:r>
      <w:proofErr w:type="spellEnd"/>
      <w:r w:rsidRPr="00D43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sz w:val="28"/>
          <w:szCs w:val="28"/>
          <w:lang w:val="ru-RU"/>
        </w:rPr>
        <w:t>приймаються</w:t>
      </w:r>
      <w:proofErr w:type="spellEnd"/>
      <w:r w:rsidRPr="00D43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D432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sz w:val="28"/>
          <w:szCs w:val="28"/>
          <w:lang w:val="ru-RU"/>
        </w:rPr>
        <w:t>місяця</w:t>
      </w:r>
      <w:proofErr w:type="spellEnd"/>
      <w:r w:rsidRPr="00D43239">
        <w:rPr>
          <w:rFonts w:ascii="Times New Roman" w:hAnsi="Times New Roman"/>
          <w:sz w:val="28"/>
          <w:szCs w:val="28"/>
          <w:lang w:val="ru-RU"/>
        </w:rPr>
        <w:t>.</w:t>
      </w:r>
    </w:p>
    <w:p w:rsidR="00D43239" w:rsidRPr="00D43239" w:rsidRDefault="00D43239" w:rsidP="00D432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239" w:rsidRPr="00D43239" w:rsidRDefault="00D43239" w:rsidP="00D4323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Зауваження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пропозиції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43239">
        <w:rPr>
          <w:rFonts w:ascii="Times New Roman" w:hAnsi="Times New Roman"/>
          <w:b/>
          <w:sz w:val="28"/>
          <w:szCs w:val="28"/>
          <w:lang w:val="ru-RU"/>
        </w:rPr>
        <w:t>направляти</w:t>
      </w:r>
      <w:proofErr w:type="spell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D43239">
        <w:rPr>
          <w:rFonts w:ascii="Times New Roman" w:hAnsi="Times New Roman"/>
          <w:b/>
          <w:sz w:val="28"/>
          <w:szCs w:val="28"/>
          <w:lang w:val="ru-RU"/>
        </w:rPr>
        <w:t>на</w:t>
      </w:r>
      <w:proofErr w:type="gramEnd"/>
      <w:r w:rsidRPr="00D43239">
        <w:rPr>
          <w:rFonts w:ascii="Times New Roman" w:hAnsi="Times New Roman"/>
          <w:b/>
          <w:sz w:val="28"/>
          <w:szCs w:val="28"/>
          <w:lang w:val="ru-RU"/>
        </w:rPr>
        <w:t xml:space="preserve"> адрес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D4323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260B7" w:rsidRDefault="005260B7" w:rsidP="00D4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239">
        <w:rPr>
          <w:sz w:val="28"/>
          <w:szCs w:val="28"/>
        </w:rPr>
        <w:t>Зауваження та пропозиції слід надсилати на адреси:</w:t>
      </w:r>
    </w:p>
    <w:p w:rsidR="004661EB" w:rsidRPr="004661EB" w:rsidRDefault="004661EB" w:rsidP="00466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Міністерство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регіонального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>:</w:t>
      </w:r>
    </w:p>
    <w:p w:rsidR="004661EB" w:rsidRPr="004661EB" w:rsidRDefault="004661EB" w:rsidP="004661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661EB">
        <w:rPr>
          <w:rFonts w:ascii="Times New Roman" w:hAnsi="Times New Roman"/>
          <w:sz w:val="28"/>
          <w:szCs w:val="28"/>
        </w:rPr>
        <w:t>01601, м. Київ, вул. Велика Житомирська, 9, 2840554, факс 2788390</w:t>
      </w:r>
    </w:p>
    <w:p w:rsidR="004661EB" w:rsidRDefault="004661EB" w:rsidP="004661E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661EB">
        <w:rPr>
          <w:rFonts w:ascii="Times New Roman" w:hAnsi="Times New Roman"/>
          <w:sz w:val="28"/>
          <w:szCs w:val="28"/>
          <w:lang w:val="ru-RU"/>
        </w:rPr>
        <w:t xml:space="preserve">03150, м.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61EB">
        <w:rPr>
          <w:rFonts w:ascii="Times New Roman" w:hAnsi="Times New Roman"/>
          <w:sz w:val="28"/>
          <w:szCs w:val="28"/>
          <w:lang w:val="ru-RU"/>
        </w:rPr>
        <w:t>вул</w:t>
      </w:r>
      <w:proofErr w:type="spellEnd"/>
      <w:r w:rsidRPr="004661E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661EB">
        <w:rPr>
          <w:rFonts w:ascii="Times New Roman" w:hAnsi="Times New Roman"/>
          <w:sz w:val="28"/>
          <w:szCs w:val="28"/>
        </w:rPr>
        <w:t>Ділова</w:t>
      </w:r>
      <w:r w:rsidRPr="004661EB">
        <w:rPr>
          <w:rFonts w:ascii="Times New Roman" w:hAnsi="Times New Roman"/>
          <w:sz w:val="28"/>
          <w:szCs w:val="28"/>
          <w:lang w:val="ru-RU"/>
        </w:rPr>
        <w:t>, 24</w:t>
      </w:r>
    </w:p>
    <w:p w:rsidR="004661EB" w:rsidRPr="00D43239" w:rsidRDefault="004661EB" w:rsidP="004661EB">
      <w:pPr>
        <w:spacing w:after="0" w:line="240" w:lineRule="auto"/>
        <w:ind w:firstLine="709"/>
        <w:rPr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kaminskaNV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@</w:t>
      </w:r>
      <w:r w:rsidRPr="004661EB">
        <w:t xml:space="preserve"> </w:t>
      </w:r>
      <w:r w:rsidRPr="004661EB">
        <w:rPr>
          <w:rFonts w:ascii="Times New Roman" w:hAnsi="Times New Roman"/>
          <w:sz w:val="28"/>
          <w:szCs w:val="28"/>
          <w:lang w:val="en-US"/>
        </w:rPr>
        <w:t>minregion.gov.ua</w:t>
      </w:r>
    </w:p>
    <w:p w:rsidR="004661EB" w:rsidRDefault="004661EB" w:rsidP="00D4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5260B7" w:rsidRPr="00D43239" w:rsidRDefault="005260B7" w:rsidP="00D4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239">
        <w:rPr>
          <w:sz w:val="28"/>
          <w:szCs w:val="28"/>
        </w:rPr>
        <w:lastRenderedPageBreak/>
        <w:t>Державне агентство з енергоефективності та енергозбереження України: 01001, м. Київ, пров. Музейний, 12; e-</w:t>
      </w:r>
      <w:proofErr w:type="spellStart"/>
      <w:r w:rsidRPr="00D43239">
        <w:rPr>
          <w:sz w:val="28"/>
          <w:szCs w:val="28"/>
        </w:rPr>
        <w:t>mail</w:t>
      </w:r>
      <w:proofErr w:type="spellEnd"/>
      <w:r w:rsidRPr="00D43239">
        <w:rPr>
          <w:sz w:val="28"/>
          <w:szCs w:val="28"/>
        </w:rPr>
        <w:t xml:space="preserve">: </w:t>
      </w:r>
      <w:hyperlink r:id="rId10" w:history="1">
        <w:r w:rsidRPr="00D43239">
          <w:rPr>
            <w:rStyle w:val="a4"/>
            <w:sz w:val="28"/>
            <w:szCs w:val="28"/>
            <w:lang w:val="en-US"/>
          </w:rPr>
          <w:t>volodymyr</w:t>
        </w:r>
        <w:r w:rsidRPr="00D43239">
          <w:rPr>
            <w:rStyle w:val="a4"/>
            <w:sz w:val="28"/>
            <w:szCs w:val="28"/>
          </w:rPr>
          <w:t>.</w:t>
        </w:r>
        <w:r w:rsidRPr="00D43239">
          <w:rPr>
            <w:rStyle w:val="a4"/>
            <w:sz w:val="28"/>
            <w:szCs w:val="28"/>
            <w:lang w:val="en-US"/>
          </w:rPr>
          <w:t>buchyk</w:t>
        </w:r>
        <w:r w:rsidRPr="00D43239">
          <w:rPr>
            <w:rStyle w:val="a4"/>
            <w:sz w:val="28"/>
            <w:szCs w:val="28"/>
          </w:rPr>
          <w:t>@</w:t>
        </w:r>
        <w:r w:rsidRPr="00D43239">
          <w:rPr>
            <w:rStyle w:val="a4"/>
            <w:sz w:val="28"/>
            <w:szCs w:val="28"/>
            <w:lang w:val="en-US"/>
          </w:rPr>
          <w:t>gmail</w:t>
        </w:r>
        <w:r w:rsidRPr="00D43239">
          <w:rPr>
            <w:rStyle w:val="a4"/>
            <w:sz w:val="28"/>
            <w:szCs w:val="28"/>
          </w:rPr>
          <w:t>.</w:t>
        </w:r>
        <w:r w:rsidRPr="00D43239">
          <w:rPr>
            <w:rStyle w:val="a4"/>
            <w:sz w:val="28"/>
            <w:szCs w:val="28"/>
            <w:lang w:val="en-US"/>
          </w:rPr>
          <w:t>com</w:t>
        </w:r>
      </w:hyperlink>
      <w:r w:rsidRPr="00D43239">
        <w:rPr>
          <w:sz w:val="28"/>
          <w:szCs w:val="28"/>
        </w:rPr>
        <w:t>;</w:t>
      </w:r>
    </w:p>
    <w:p w:rsidR="005260B7" w:rsidRPr="00D43239" w:rsidRDefault="005260B7" w:rsidP="00D43239">
      <w:pPr>
        <w:pStyle w:val="a3"/>
        <w:ind w:firstLine="709"/>
        <w:jc w:val="both"/>
        <w:rPr>
          <w:sz w:val="28"/>
          <w:szCs w:val="28"/>
        </w:rPr>
      </w:pPr>
      <w:r w:rsidRPr="00D43239">
        <w:rPr>
          <w:sz w:val="28"/>
          <w:szCs w:val="28"/>
        </w:rPr>
        <w:t xml:space="preserve">Державна регуляторна служба України, </w:t>
      </w:r>
      <w:smartTag w:uri="urn:schemas-microsoft-com:office:smarttags" w:element="metricconverter">
        <w:smartTagPr>
          <w:attr w:name="ProductID" w:val="01011, м"/>
        </w:smartTagPr>
        <w:r w:rsidRPr="00D43239">
          <w:rPr>
            <w:sz w:val="28"/>
            <w:szCs w:val="28"/>
          </w:rPr>
          <w:t>01011, м</w:t>
        </w:r>
      </w:smartTag>
      <w:r w:rsidRPr="00D43239">
        <w:rPr>
          <w:sz w:val="28"/>
          <w:szCs w:val="28"/>
        </w:rPr>
        <w:t>. Київ, вул. Арсенальна, 9/11; e-</w:t>
      </w:r>
      <w:proofErr w:type="spellStart"/>
      <w:r w:rsidRPr="00D43239">
        <w:rPr>
          <w:sz w:val="28"/>
          <w:szCs w:val="28"/>
        </w:rPr>
        <w:t>mail</w:t>
      </w:r>
      <w:proofErr w:type="spellEnd"/>
      <w:r w:rsidRPr="00D43239">
        <w:rPr>
          <w:sz w:val="28"/>
          <w:szCs w:val="28"/>
        </w:rPr>
        <w:t xml:space="preserve">: </w:t>
      </w:r>
      <w:hyperlink r:id="rId11" w:history="1">
        <w:r w:rsidRPr="00D43239">
          <w:rPr>
            <w:rStyle w:val="a4"/>
            <w:sz w:val="28"/>
            <w:szCs w:val="28"/>
          </w:rPr>
          <w:t>mail@dkrp.gov.ua</w:t>
        </w:r>
      </w:hyperlink>
      <w:r w:rsidRPr="00D43239">
        <w:rPr>
          <w:sz w:val="28"/>
          <w:szCs w:val="28"/>
        </w:rPr>
        <w:t xml:space="preserve">; </w:t>
      </w:r>
      <w:proofErr w:type="spellStart"/>
      <w:r w:rsidRPr="00D43239">
        <w:rPr>
          <w:sz w:val="28"/>
          <w:szCs w:val="28"/>
        </w:rPr>
        <w:t> </w:t>
      </w:r>
      <w:hyperlink r:id="rId12" w:history="1">
        <w:r w:rsidRPr="00D43239">
          <w:rPr>
            <w:rStyle w:val="a4"/>
            <w:sz w:val="28"/>
            <w:szCs w:val="28"/>
          </w:rPr>
          <w:t>infor</w:t>
        </w:r>
        <w:proofErr w:type="spellEnd"/>
        <w:r w:rsidRPr="00D43239">
          <w:rPr>
            <w:rStyle w:val="a4"/>
            <w:sz w:val="28"/>
            <w:szCs w:val="28"/>
          </w:rPr>
          <w:t>m@dkrp.gov.ua</w:t>
        </w:r>
      </w:hyperlink>
      <w:bookmarkStart w:id="0" w:name="_GoBack"/>
      <w:bookmarkEnd w:id="0"/>
      <w:r w:rsidRPr="00D43239">
        <w:rPr>
          <w:sz w:val="28"/>
          <w:szCs w:val="28"/>
        </w:rPr>
        <w:t>.</w:t>
      </w:r>
    </w:p>
    <w:sectPr w:rsidR="005260B7" w:rsidRPr="00D43239" w:rsidSect="004661EB">
      <w:headerReference w:type="defaul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6F" w:rsidRDefault="00F8106F" w:rsidP="004661EB">
      <w:pPr>
        <w:spacing w:after="0" w:line="240" w:lineRule="auto"/>
      </w:pPr>
      <w:r>
        <w:separator/>
      </w:r>
    </w:p>
  </w:endnote>
  <w:endnote w:type="continuationSeparator" w:id="0">
    <w:p w:rsidR="00F8106F" w:rsidRDefault="00F8106F" w:rsidP="0046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6F" w:rsidRDefault="00F8106F" w:rsidP="004661EB">
      <w:pPr>
        <w:spacing w:after="0" w:line="240" w:lineRule="auto"/>
      </w:pPr>
      <w:r>
        <w:separator/>
      </w:r>
    </w:p>
  </w:footnote>
  <w:footnote w:type="continuationSeparator" w:id="0">
    <w:p w:rsidR="00F8106F" w:rsidRDefault="00F8106F" w:rsidP="0046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523726"/>
      <w:docPartObj>
        <w:docPartGallery w:val="Page Numbers (Top of Page)"/>
        <w:docPartUnique/>
      </w:docPartObj>
    </w:sdtPr>
    <w:sdtContent>
      <w:p w:rsidR="004661EB" w:rsidRDefault="00466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61EB" w:rsidRDefault="004661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F3D"/>
    <w:multiLevelType w:val="hybridMultilevel"/>
    <w:tmpl w:val="19705692"/>
    <w:lvl w:ilvl="0" w:tplc="8DD8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33DA6"/>
    <w:multiLevelType w:val="hybridMultilevel"/>
    <w:tmpl w:val="B6FC8B32"/>
    <w:lvl w:ilvl="0" w:tplc="D3783EE0">
      <w:start w:val="1"/>
      <w:numFmt w:val="decimal"/>
      <w:pStyle w:val="2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C6765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6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C4333F"/>
    <w:multiLevelType w:val="hybridMultilevel"/>
    <w:tmpl w:val="A10A92F8"/>
    <w:lvl w:ilvl="0" w:tplc="18A00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C7"/>
    <w:rsid w:val="000033A0"/>
    <w:rsid w:val="00140675"/>
    <w:rsid w:val="00181B24"/>
    <w:rsid w:val="001D7C60"/>
    <w:rsid w:val="002024C7"/>
    <w:rsid w:val="003D2E67"/>
    <w:rsid w:val="004661EB"/>
    <w:rsid w:val="005260B7"/>
    <w:rsid w:val="0062535D"/>
    <w:rsid w:val="00752622"/>
    <w:rsid w:val="00771F05"/>
    <w:rsid w:val="007A1747"/>
    <w:rsid w:val="0081436E"/>
    <w:rsid w:val="008724D1"/>
    <w:rsid w:val="008C7034"/>
    <w:rsid w:val="00946F29"/>
    <w:rsid w:val="009A3A05"/>
    <w:rsid w:val="00AF00EE"/>
    <w:rsid w:val="00B5553E"/>
    <w:rsid w:val="00B73A45"/>
    <w:rsid w:val="00B91745"/>
    <w:rsid w:val="00C401B3"/>
    <w:rsid w:val="00D43239"/>
    <w:rsid w:val="00DA7962"/>
    <w:rsid w:val="00E1470C"/>
    <w:rsid w:val="00E301C8"/>
    <w:rsid w:val="00E52751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6E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91745"/>
    <w:pPr>
      <w:keepNext/>
      <w:numPr>
        <w:numId w:val="1"/>
      </w:numPr>
      <w:spacing w:after="0" w:line="240" w:lineRule="auto"/>
      <w:ind w:left="0" w:firstLine="709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A7871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3">
    <w:name w:val="Normal (Web)"/>
    <w:basedOn w:val="a"/>
    <w:uiPriority w:val="99"/>
    <w:semiHidden/>
    <w:rsid w:val="0020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2024C7"/>
    <w:rPr>
      <w:rFonts w:cs="Times New Roman"/>
      <w:color w:val="0563C1"/>
      <w:u w:val="single"/>
    </w:rPr>
  </w:style>
  <w:style w:type="character" w:customStyle="1" w:styleId="rvts0">
    <w:name w:val="rvts0"/>
    <w:uiPriority w:val="99"/>
    <w:rsid w:val="001D7C60"/>
  </w:style>
  <w:style w:type="paragraph" w:customStyle="1" w:styleId="a5">
    <w:name w:val="Знак"/>
    <w:basedOn w:val="a"/>
    <w:uiPriority w:val="99"/>
    <w:rsid w:val="001D7C6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uiPriority w:val="99"/>
    <w:rsid w:val="00B91745"/>
    <w:rPr>
      <w:rFonts w:cs="Times New Roman"/>
    </w:rPr>
  </w:style>
  <w:style w:type="paragraph" w:customStyle="1" w:styleId="rvps2">
    <w:name w:val="rvps2"/>
    <w:basedOn w:val="a"/>
    <w:uiPriority w:val="99"/>
    <w:rsid w:val="00B91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432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661EB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6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61E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6E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91745"/>
    <w:pPr>
      <w:keepNext/>
      <w:numPr>
        <w:numId w:val="1"/>
      </w:numPr>
      <w:spacing w:after="0" w:line="240" w:lineRule="auto"/>
      <w:ind w:left="0" w:firstLine="709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A7871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3">
    <w:name w:val="Normal (Web)"/>
    <w:basedOn w:val="a"/>
    <w:uiPriority w:val="99"/>
    <w:semiHidden/>
    <w:rsid w:val="0020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2024C7"/>
    <w:rPr>
      <w:rFonts w:cs="Times New Roman"/>
      <w:color w:val="0563C1"/>
      <w:u w:val="single"/>
    </w:rPr>
  </w:style>
  <w:style w:type="character" w:customStyle="1" w:styleId="rvts0">
    <w:name w:val="rvts0"/>
    <w:uiPriority w:val="99"/>
    <w:rsid w:val="001D7C60"/>
  </w:style>
  <w:style w:type="paragraph" w:customStyle="1" w:styleId="a5">
    <w:name w:val="Знак"/>
    <w:basedOn w:val="a"/>
    <w:uiPriority w:val="99"/>
    <w:rsid w:val="001D7C6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uiPriority w:val="99"/>
    <w:rsid w:val="00B91745"/>
    <w:rPr>
      <w:rFonts w:cs="Times New Roman"/>
    </w:rPr>
  </w:style>
  <w:style w:type="paragraph" w:customStyle="1" w:styleId="rvps2">
    <w:name w:val="rvps2"/>
    <w:basedOn w:val="a"/>
    <w:uiPriority w:val="99"/>
    <w:rsid w:val="00B91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432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661EB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6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61E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gov.u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rm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il@dkrp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lodymyr.buchy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ee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Бучик Володимир Сергійович</dc:creator>
  <cp:keywords/>
  <dc:description/>
  <cp:lastModifiedBy>Любченко Інеса Олександрівна</cp:lastModifiedBy>
  <cp:revision>3</cp:revision>
  <cp:lastPrinted>2015-10-30T17:40:00Z</cp:lastPrinted>
  <dcterms:created xsi:type="dcterms:W3CDTF">2015-10-30T14:46:00Z</dcterms:created>
  <dcterms:modified xsi:type="dcterms:W3CDTF">2015-10-30T17:41:00Z</dcterms:modified>
</cp:coreProperties>
</file>