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4C" w:rsidRPr="006A503E" w:rsidRDefault="00CA1DF8">
      <w:pPr>
        <w:spacing w:after="0" w:line="240" w:lineRule="auto"/>
        <w:jc w:val="right"/>
        <w:rPr>
          <w:rFonts w:ascii="Times New Roman" w:eastAsia="Times New Roman" w:hAnsi="Times New Roman" w:cs="Times New Roman"/>
          <w:sz w:val="20"/>
          <w:szCs w:val="20"/>
        </w:rPr>
      </w:pPr>
      <w:r w:rsidRPr="006A503E">
        <w:rPr>
          <w:rFonts w:ascii="Times New Roman" w:eastAsia="Times New Roman" w:hAnsi="Times New Roman" w:cs="Times New Roman"/>
          <w:sz w:val="20"/>
          <w:szCs w:val="20"/>
        </w:rPr>
        <w:t xml:space="preserve">Додаток до листа </w:t>
      </w:r>
      <w:proofErr w:type="spellStart"/>
      <w:r w:rsidRPr="006A503E">
        <w:rPr>
          <w:rFonts w:ascii="Times New Roman" w:eastAsia="Times New Roman" w:hAnsi="Times New Roman" w:cs="Times New Roman"/>
          <w:sz w:val="20"/>
          <w:szCs w:val="20"/>
        </w:rPr>
        <w:t>Держенергоефективності</w:t>
      </w:r>
      <w:proofErr w:type="spellEnd"/>
    </w:p>
    <w:p w:rsidR="00FD524C" w:rsidRPr="006A503E" w:rsidRDefault="00CA1DF8">
      <w:pPr>
        <w:spacing w:after="0" w:line="240" w:lineRule="auto"/>
        <w:jc w:val="center"/>
        <w:rPr>
          <w:rFonts w:ascii="Times New Roman" w:eastAsia="Times New Roman" w:hAnsi="Times New Roman" w:cs="Times New Roman"/>
          <w:sz w:val="20"/>
          <w:szCs w:val="20"/>
        </w:rPr>
      </w:pPr>
      <w:r w:rsidRPr="006A503E">
        <w:rPr>
          <w:rFonts w:ascii="Times New Roman" w:eastAsia="Times New Roman" w:hAnsi="Times New Roman" w:cs="Times New Roman"/>
          <w:sz w:val="20"/>
          <w:szCs w:val="20"/>
        </w:rPr>
        <w:t xml:space="preserve">                                                                                                                                                                 </w:t>
      </w:r>
    </w:p>
    <w:p w:rsidR="00FD524C" w:rsidRPr="006A503E" w:rsidRDefault="00FD524C">
      <w:pPr>
        <w:spacing w:after="0" w:line="240" w:lineRule="auto"/>
        <w:ind w:right="-175"/>
        <w:jc w:val="center"/>
        <w:rPr>
          <w:rFonts w:ascii="Times New Roman" w:eastAsia="Times New Roman" w:hAnsi="Times New Roman" w:cs="Times New Roman"/>
          <w:sz w:val="20"/>
          <w:szCs w:val="20"/>
        </w:rPr>
      </w:pPr>
    </w:p>
    <w:p w:rsidR="00FD524C" w:rsidRPr="006F0502" w:rsidRDefault="006F0502">
      <w:pPr>
        <w:spacing w:after="0"/>
        <w:ind w:right="-175"/>
        <w:jc w:val="center"/>
        <w:rPr>
          <w:rFonts w:ascii="Times New Roman" w:eastAsia="Times New Roman" w:hAnsi="Times New Roman" w:cs="Times New Roman"/>
          <w:sz w:val="28"/>
          <w:szCs w:val="28"/>
        </w:rPr>
      </w:pPr>
      <w:r w:rsidRPr="006F0502">
        <w:rPr>
          <w:rFonts w:ascii="Times New Roman" w:eastAsia="Times New Roman" w:hAnsi="Times New Roman" w:cs="Times New Roman"/>
          <w:sz w:val="28"/>
          <w:szCs w:val="28"/>
        </w:rPr>
        <w:t xml:space="preserve">Звіт за І квартал 2025 року </w:t>
      </w:r>
    </w:p>
    <w:p w:rsidR="00FD524C" w:rsidRPr="006A503E" w:rsidRDefault="00CA1DF8">
      <w:pPr>
        <w:spacing w:after="0"/>
        <w:ind w:right="-175"/>
        <w:jc w:val="center"/>
        <w:rPr>
          <w:rFonts w:ascii="Times New Roman" w:eastAsia="Times New Roman" w:hAnsi="Times New Roman" w:cs="Times New Roman"/>
          <w:sz w:val="28"/>
          <w:szCs w:val="28"/>
        </w:rPr>
      </w:pPr>
      <w:r w:rsidRPr="006A503E">
        <w:rPr>
          <w:rFonts w:ascii="Times New Roman" w:eastAsia="Times New Roman" w:hAnsi="Times New Roman" w:cs="Times New Roman"/>
          <w:sz w:val="28"/>
          <w:szCs w:val="28"/>
        </w:rPr>
        <w:t xml:space="preserve">щодо виконання </w:t>
      </w:r>
      <w:proofErr w:type="spellStart"/>
      <w:r w:rsidRPr="006A503E">
        <w:rPr>
          <w:rFonts w:ascii="Times New Roman" w:eastAsia="Times New Roman" w:hAnsi="Times New Roman" w:cs="Times New Roman"/>
          <w:sz w:val="28"/>
          <w:szCs w:val="28"/>
        </w:rPr>
        <w:t>Держенергоефективності</w:t>
      </w:r>
      <w:proofErr w:type="spellEnd"/>
      <w:r w:rsidRPr="006A503E">
        <w:rPr>
          <w:rFonts w:ascii="Times New Roman" w:eastAsia="Times New Roman" w:hAnsi="Times New Roman" w:cs="Times New Roman"/>
          <w:sz w:val="28"/>
          <w:szCs w:val="28"/>
        </w:rPr>
        <w:t xml:space="preserve"> Плану заходів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FD524C" w:rsidRPr="006A503E" w:rsidRDefault="00FD524C">
      <w:pPr>
        <w:spacing w:after="0"/>
        <w:jc w:val="center"/>
        <w:rPr>
          <w:rFonts w:ascii="Times New Roman" w:eastAsia="Times New Roman" w:hAnsi="Times New Roman" w:cs="Times New Roman"/>
          <w:sz w:val="26"/>
          <w:szCs w:val="26"/>
        </w:rPr>
      </w:pPr>
    </w:p>
    <w:tbl>
      <w:tblPr>
        <w:tblStyle w:val="af2"/>
        <w:tblW w:w="147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096"/>
        <w:gridCol w:w="5670"/>
      </w:tblGrid>
      <w:tr w:rsidR="00FD524C" w:rsidRPr="006A503E">
        <w:trPr>
          <w:trHeight w:val="549"/>
        </w:trPr>
        <w:tc>
          <w:tcPr>
            <w:tcW w:w="2977" w:type="dxa"/>
          </w:tcPr>
          <w:p w:rsidR="00FD524C" w:rsidRPr="006A503E" w:rsidRDefault="00CA1DF8">
            <w:pPr>
              <w:spacing w:after="0" w:line="240" w:lineRule="auto"/>
              <w:jc w:val="center"/>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Найменування завдання</w:t>
            </w:r>
          </w:p>
        </w:tc>
        <w:tc>
          <w:tcPr>
            <w:tcW w:w="6096" w:type="dxa"/>
          </w:tcPr>
          <w:p w:rsidR="00FD524C" w:rsidRPr="006A503E" w:rsidRDefault="00CA1DF8">
            <w:pPr>
              <w:spacing w:after="0" w:line="240" w:lineRule="auto"/>
              <w:jc w:val="center"/>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Найменування заходу</w:t>
            </w:r>
          </w:p>
        </w:tc>
        <w:tc>
          <w:tcPr>
            <w:tcW w:w="5670" w:type="dxa"/>
          </w:tcPr>
          <w:p w:rsidR="00FD524C" w:rsidRPr="006A503E" w:rsidRDefault="00CA1DF8">
            <w:pPr>
              <w:spacing w:after="0" w:line="240" w:lineRule="auto"/>
              <w:jc w:val="center"/>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Прогрес виконання заходу у звітному періоді</w:t>
            </w:r>
          </w:p>
        </w:tc>
      </w:tr>
      <w:tr w:rsidR="00FD524C" w:rsidRPr="006A503E">
        <w:trPr>
          <w:trHeight w:val="54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202. Приведення у відповідність з нормами ЄС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виробів, пов’язаних з енергією</w:t>
            </w: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1) розроблення проекту постанови Кабінету Міністрів України про затвердження технічного регламенту, що встановлює рамки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що застосовується до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37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Проект постанови </w:t>
            </w:r>
            <w:r w:rsidR="00F306F9"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розглянуто на засіданні Кабінету Міністрів України.</w:t>
            </w:r>
            <w:r w:rsidRPr="006A503E">
              <w:rPr>
                <w:rFonts w:ascii="Times New Roman" w:eastAsia="Times New Roman" w:hAnsi="Times New Roman" w:cs="Times New Roman"/>
                <w:b/>
                <w:sz w:val="24"/>
                <w:szCs w:val="24"/>
              </w:rPr>
              <w:t xml:space="preserve"> </w:t>
            </w: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54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27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203. Приведення у відповідність з нормами ЄС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нових водогрійних котлів, що працюють на рідкому чи газоподібному паливі</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вимог до коефіцієнта корисної дії для нових водогрійних котлів, що працюють на рідкому чи газоподібному паливі</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w:t>
            </w:r>
            <w:r w:rsidRPr="006A503E">
              <w:rPr>
                <w:rFonts w:ascii="Times New Roman" w:eastAsia="Times New Roman" w:hAnsi="Times New Roman" w:cs="Times New Roman"/>
                <w:color w:val="000000"/>
                <w:sz w:val="24"/>
                <w:szCs w:val="24"/>
              </w:rPr>
              <w:t xml:space="preserve"> Постановою Кабінету Міністрів України від 27.08.2008 № 748 затверджено Технічний регламент водогрійних котлів, що працюють на рідкому чи газоподібному паливі.</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розроблено проект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 (разом із зміною до діючого Технічного регламенту водогрійних котлів, що працюють на рідкому чи газоподібному паливі).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На засіданні Уряду прийнято постанову 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F306F9"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204. Приведення у відповідність з нормами ЄС вимог до енергоспоживання електричних побутових холодильників та морозильних камер</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технічних вимог щодо енергоспоживання електричних побутових холодильників та морозильних камер</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 xml:space="preserve">Виконано. </w:t>
            </w:r>
            <w:r w:rsidRPr="006A503E">
              <w:rPr>
                <w:rFonts w:ascii="Times New Roman" w:eastAsia="Times New Roman" w:hAnsi="Times New Roman" w:cs="Times New Roman"/>
                <w:color w:val="000000"/>
                <w:sz w:val="24"/>
                <w:szCs w:val="24"/>
              </w:rPr>
              <w:t xml:space="preserve">Прийнято постанову Кабінету Міністрів України від 27.02.2019 № 158 «Про затвердження Технічного регламенту щодо вимог до </w:t>
            </w:r>
            <w:proofErr w:type="spellStart"/>
            <w:r w:rsidRPr="006A503E">
              <w:rPr>
                <w:rFonts w:ascii="Times New Roman" w:eastAsia="Times New Roman" w:hAnsi="Times New Roman" w:cs="Times New Roman"/>
                <w:color w:val="000000"/>
                <w:sz w:val="24"/>
                <w:szCs w:val="24"/>
              </w:rPr>
              <w:t>екодизайну</w:t>
            </w:r>
            <w:proofErr w:type="spellEnd"/>
            <w:r w:rsidRPr="006A503E">
              <w:rPr>
                <w:rFonts w:ascii="Times New Roman" w:eastAsia="Times New Roman" w:hAnsi="Times New Roman" w:cs="Times New Roman"/>
                <w:color w:val="000000"/>
                <w:sz w:val="24"/>
                <w:szCs w:val="24"/>
              </w:rPr>
              <w:t xml:space="preserve"> для побутових холодильних приладів».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Проект постанови </w:t>
            </w:r>
            <w:r w:rsidR="00F306F9" w:rsidRPr="006A503E">
              <w:rPr>
                <w:rFonts w:ascii="Times New Roman" w:eastAsia="Times New Roman" w:hAnsi="Times New Roman" w:cs="Times New Roman"/>
                <w:sz w:val="24"/>
                <w:szCs w:val="24"/>
              </w:rPr>
              <w:t>Кабінету Міністрів України</w:t>
            </w:r>
            <w:r w:rsidR="00F306F9" w:rsidRPr="006A503E">
              <w:rPr>
                <w:rFonts w:ascii="Times New Roman" w:eastAsia="Times New Roman" w:hAnsi="Times New Roman" w:cs="Times New Roman"/>
                <w:color w:val="000000"/>
                <w:sz w:val="24"/>
                <w:szCs w:val="24"/>
              </w:rPr>
              <w:t xml:space="preserve"> </w:t>
            </w:r>
            <w:r w:rsidRPr="006A503E">
              <w:rPr>
                <w:rFonts w:ascii="Times New Roman" w:eastAsia="Times New Roman" w:hAnsi="Times New Roman" w:cs="Times New Roman"/>
                <w:color w:val="000000"/>
                <w:sz w:val="24"/>
                <w:szCs w:val="24"/>
              </w:rPr>
              <w:t xml:space="preserve">розглянуто на засіданні Кабінету Міністрів України. </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Прийнято постанову Кабінету Міністрів України від 27.02.2019 № 158 «Про затвердження Технічного регламенту щодо вимог до </w:t>
            </w:r>
            <w:proofErr w:type="spellStart"/>
            <w:r w:rsidRPr="006A503E">
              <w:rPr>
                <w:rFonts w:ascii="Times New Roman" w:eastAsia="Times New Roman" w:hAnsi="Times New Roman" w:cs="Times New Roman"/>
                <w:color w:val="000000"/>
                <w:sz w:val="24"/>
                <w:szCs w:val="24"/>
              </w:rPr>
              <w:t>екодизайну</w:t>
            </w:r>
            <w:proofErr w:type="spellEnd"/>
            <w:r w:rsidRPr="006A503E">
              <w:rPr>
                <w:rFonts w:ascii="Times New Roman" w:eastAsia="Times New Roman" w:hAnsi="Times New Roman" w:cs="Times New Roman"/>
                <w:color w:val="000000"/>
                <w:sz w:val="24"/>
                <w:szCs w:val="24"/>
              </w:rPr>
              <w:t xml:space="preserve"> для побутових холодильних приладів».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209. Законодавче закріплення вимог до упаковки та відходів упаковки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упаковку та відходи упаковки</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 xml:space="preserve">Виконується. </w:t>
            </w:r>
            <w:r w:rsidRPr="006A503E">
              <w:rPr>
                <w:rFonts w:ascii="Times New Roman" w:eastAsia="Times New Roman" w:hAnsi="Times New Roman" w:cs="Times New Roman"/>
                <w:color w:val="000000"/>
                <w:sz w:val="24"/>
                <w:szCs w:val="24"/>
              </w:rPr>
              <w:t>Питання розроблення та подання на розгляд Кабінету Міністрів України законопроекту про упаковку та відходи упаковки відноситься до компетенції Міністерства захисту довкілля та природних ресурсів України.</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прийме участь в опрацюванні вказаного законопроекту в разі його </w:t>
            </w:r>
            <w:r w:rsidRPr="006A503E">
              <w:rPr>
                <w:rFonts w:ascii="Times New Roman" w:eastAsia="Times New Roman" w:hAnsi="Times New Roman" w:cs="Times New Roman"/>
                <w:color w:val="000000"/>
                <w:sz w:val="24"/>
                <w:szCs w:val="24"/>
              </w:rPr>
              <w:lastRenderedPageBreak/>
              <w:t>надходження.</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забезпечення супроводження розгляду Верховною Радою України законопроекту </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законопроекту для офіційного оцінювання до Європейської Комісії</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55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664. Встановлення вимог до енергетичного маркування електричних </w:t>
            </w:r>
            <w:proofErr w:type="spellStart"/>
            <w:r w:rsidRPr="006A503E">
              <w:rPr>
                <w:rFonts w:ascii="Times New Roman" w:eastAsia="Times New Roman" w:hAnsi="Times New Roman" w:cs="Times New Roman"/>
                <w:sz w:val="24"/>
                <w:szCs w:val="24"/>
              </w:rPr>
              <w:t>прально</w:t>
            </w:r>
            <w:proofErr w:type="spellEnd"/>
            <w:r w:rsidRPr="006A503E">
              <w:rPr>
                <w:rFonts w:ascii="Times New Roman" w:eastAsia="Times New Roman" w:hAnsi="Times New Roman" w:cs="Times New Roman"/>
                <w:sz w:val="24"/>
                <w:szCs w:val="24"/>
              </w:rPr>
              <w:t>-сушильних машин</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та реєстрація в Мін’юсті технічного регламенту щодо енергетичного маркування щодо енергетичного маркування </w:t>
            </w:r>
            <w:proofErr w:type="spellStart"/>
            <w:r w:rsidRPr="006A503E">
              <w:rPr>
                <w:rFonts w:ascii="Times New Roman" w:eastAsia="Times New Roman" w:hAnsi="Times New Roman" w:cs="Times New Roman"/>
                <w:sz w:val="24"/>
                <w:szCs w:val="24"/>
              </w:rPr>
              <w:t>прально</w:t>
            </w:r>
            <w:proofErr w:type="spellEnd"/>
            <w:r w:rsidRPr="006A503E">
              <w:rPr>
                <w:rFonts w:ascii="Times New Roman" w:eastAsia="Times New Roman" w:hAnsi="Times New Roman" w:cs="Times New Roman"/>
                <w:sz w:val="24"/>
                <w:szCs w:val="24"/>
              </w:rPr>
              <w:t>-сушильних машин</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D434F1">
              <w:rPr>
                <w:rFonts w:ascii="Times New Roman" w:eastAsia="Times New Roman" w:hAnsi="Times New Roman" w:cs="Times New Roman"/>
                <w:sz w:val="24"/>
                <w:szCs w:val="24"/>
              </w:rPr>
              <w:t xml:space="preserve">Наказ </w:t>
            </w:r>
            <w:proofErr w:type="spellStart"/>
            <w:r w:rsidRPr="00D434F1">
              <w:rPr>
                <w:rFonts w:ascii="Times New Roman" w:eastAsia="Times New Roman" w:hAnsi="Times New Roman" w:cs="Times New Roman"/>
                <w:sz w:val="24"/>
                <w:szCs w:val="24"/>
              </w:rPr>
              <w:t>Мінінфраструктури</w:t>
            </w:r>
            <w:proofErr w:type="spellEnd"/>
            <w:r w:rsidRPr="00D434F1">
              <w:rPr>
                <w:rFonts w:ascii="Times New Roman" w:eastAsia="Times New Roman" w:hAnsi="Times New Roman" w:cs="Times New Roman"/>
                <w:sz w:val="24"/>
                <w:szCs w:val="24"/>
              </w:rPr>
              <w:t xml:space="preserve"> від 11.12.2023 № 991 «Про затвердження Технічного регламенту енергетичного маркування побутових пральних машин та побутових </w:t>
            </w:r>
            <w:proofErr w:type="spellStart"/>
            <w:r w:rsidRPr="00D434F1">
              <w:rPr>
                <w:rFonts w:ascii="Times New Roman" w:eastAsia="Times New Roman" w:hAnsi="Times New Roman" w:cs="Times New Roman"/>
                <w:sz w:val="24"/>
                <w:szCs w:val="24"/>
              </w:rPr>
              <w:t>прально</w:t>
            </w:r>
            <w:proofErr w:type="spellEnd"/>
            <w:r w:rsidRPr="00D434F1">
              <w:rPr>
                <w:rFonts w:ascii="Times New Roman" w:eastAsia="Times New Roman" w:hAnsi="Times New Roman" w:cs="Times New Roman"/>
                <w:sz w:val="24"/>
                <w:szCs w:val="24"/>
              </w:rPr>
              <w:t>-сушильних машин» зареєстровано в Мін’юсті від 25.12.2023 за № 2238/41294.</w:t>
            </w:r>
          </w:p>
        </w:tc>
      </w:tr>
      <w:tr w:rsidR="00FD524C" w:rsidRPr="006A503E">
        <w:trPr>
          <w:trHeight w:val="32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665. Встановлення вимог до енергетичного маркування побутових духових шаф та кухонних витяжок</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та реєстрація в Мін’юсті технічного регламенту щодо енергетичного маркування побутових духових шаф та кухонних витяжок.</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07.02.2018 № 28 зареєстровано в Мін’юсті від 07.05.2018 № 568/32020.</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41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666. Забезпечення здійснення державного ринкового нагляду за додержанням вимог до енергетичного маркування</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визначення органу державного ринкового нагляду за додержанням вимог до енергетичного маркування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Постановою К</w:t>
            </w:r>
            <w:r w:rsidR="00F306F9">
              <w:rPr>
                <w:rFonts w:ascii="Times New Roman" w:eastAsia="Times New Roman" w:hAnsi="Times New Roman" w:cs="Times New Roman"/>
                <w:sz w:val="24"/>
                <w:szCs w:val="24"/>
              </w:rPr>
              <w:t xml:space="preserve">абінету </w:t>
            </w:r>
            <w:r w:rsidRPr="006A503E">
              <w:rPr>
                <w:rFonts w:ascii="Times New Roman" w:eastAsia="Times New Roman" w:hAnsi="Times New Roman" w:cs="Times New Roman"/>
                <w:sz w:val="24"/>
                <w:szCs w:val="24"/>
              </w:rPr>
              <w:t>М</w:t>
            </w:r>
            <w:r w:rsidR="00F306F9">
              <w:rPr>
                <w:rFonts w:ascii="Times New Roman" w:eastAsia="Times New Roman" w:hAnsi="Times New Roman" w:cs="Times New Roman"/>
                <w:sz w:val="24"/>
                <w:szCs w:val="24"/>
              </w:rPr>
              <w:t xml:space="preserve">іністрів </w:t>
            </w:r>
            <w:r w:rsidRPr="006A503E">
              <w:rPr>
                <w:rFonts w:ascii="Times New Roman" w:eastAsia="Times New Roman" w:hAnsi="Times New Roman" w:cs="Times New Roman"/>
                <w:sz w:val="24"/>
                <w:szCs w:val="24"/>
              </w:rPr>
              <w:t>У</w:t>
            </w:r>
            <w:r w:rsidR="00F306F9">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від 28 грудня 2016 р. № 1069 «Про затвердження переліку видів продукції, щодо яких органи державного ринкового нагляду здійснюють державний ринковий нагляд» визначено орган державного ринкового нагляду за додержанням вимог до енергетичного маркування - </w:t>
            </w:r>
            <w:proofErr w:type="spellStart"/>
            <w:r w:rsidRPr="006A503E">
              <w:rPr>
                <w:rFonts w:ascii="Times New Roman" w:eastAsia="Times New Roman" w:hAnsi="Times New Roman" w:cs="Times New Roman"/>
                <w:sz w:val="24"/>
                <w:szCs w:val="24"/>
              </w:rPr>
              <w:t>Держпродспоживслужба</w:t>
            </w:r>
            <w:proofErr w:type="spellEnd"/>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забезпечення кадрової, організаційної та матеріально-технічної спроможності органу державного ринкового нагляду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Питання відноситься до компетенції </w:t>
            </w:r>
            <w:proofErr w:type="spellStart"/>
            <w:r w:rsidRPr="006A503E">
              <w:rPr>
                <w:rFonts w:ascii="Times New Roman" w:eastAsia="Times New Roman" w:hAnsi="Times New Roman" w:cs="Times New Roman"/>
                <w:sz w:val="24"/>
                <w:szCs w:val="24"/>
              </w:rPr>
              <w:t>Держпродспоживслужби</w:t>
            </w:r>
            <w:proofErr w:type="spellEnd"/>
            <w:r w:rsidRPr="006A503E">
              <w:rPr>
                <w:rFonts w:ascii="Times New Roman" w:eastAsia="Times New Roman" w:hAnsi="Times New Roman" w:cs="Times New Roman"/>
                <w:sz w:val="24"/>
                <w:szCs w:val="24"/>
              </w:rPr>
              <w:t>.</w:t>
            </w:r>
          </w:p>
        </w:tc>
      </w:tr>
      <w:tr w:rsidR="00FD524C" w:rsidRPr="006A503E">
        <w:trPr>
          <w:trHeight w:val="547"/>
        </w:trPr>
        <w:tc>
          <w:tcPr>
            <w:tcW w:w="2977"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667. Визначення методів розрахунку енергоефективності </w:t>
            </w:r>
            <w:r w:rsidRPr="006A503E">
              <w:rPr>
                <w:rFonts w:ascii="Times New Roman" w:eastAsia="Times New Roman" w:hAnsi="Times New Roman" w:cs="Times New Roman"/>
                <w:sz w:val="24"/>
                <w:szCs w:val="24"/>
              </w:rPr>
              <w:lastRenderedPageBreak/>
              <w:t>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методики визначення енергоефективності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169 «Про затвердження Методики визначення енергетичної ефективності будівель» зареєстровано </w:t>
            </w:r>
            <w:r w:rsidRPr="006A503E">
              <w:rPr>
                <w:rFonts w:ascii="Times New Roman" w:eastAsia="Times New Roman" w:hAnsi="Times New Roman" w:cs="Times New Roman"/>
                <w:sz w:val="24"/>
                <w:szCs w:val="24"/>
              </w:rPr>
              <w:lastRenderedPageBreak/>
              <w:t>в Мін’юсті від 16.07.2018 № 822/32274.</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листом від 19.11.2020 № 7/31/18633-20 направив на погодження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наказ від 27.10.2020 № 261, яким передбачається внесення змін до чинного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169 «Про затвердження Методики визначення енергетичної ефективності будівель».</w:t>
            </w:r>
          </w:p>
          <w:p w:rsidR="00FD524C" w:rsidRPr="006A503E" w:rsidRDefault="00F306F9">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30.11.2020 № 953-02/15/3-20 погодило даний наказ без зауважень.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27.10.2020 № 261 «Про затвердження Змін до Методики визначення енергетичної ефективності будівель» зареєстровано в Мін’юсті від 17.12.2020 за № 1254/35537.</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668. Встановлення мінімальних вимог до енергоефективності 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та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змін до Державних будівельних норм щодо мінімальних вимог до енергоефективності будівель (умова – зміна показника вимог до теплотехнічних характеристик огороджувальних конструкцій, енергетичної ефективності інженерних систем (у тому числі обладнання) будівель матиме наслідком зміну мінімальних вимог до енергетичної ефективності будівель, що становить величину, більшу за різницю між класами енергетичної ефективності будівлі)</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27.10.2020 № 260 «Про затвердження мінімальних вимог до енергетичної ефективності будівель» зареєстровано в Мін’юсті від 18.12.2020 за № 1257/35540.</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669. Визначення методів розрахунку економічно доцільного рівня енергетичної ефективності 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методики розрахунку економічно доцільного рівня енергетичної 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Методика визначення економічно доцільного рівня енергетичної ефективності будівель затверджена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170 та зареєстрована в Мін’юсті 16 липня 2018 р. № 823/32275.</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670. Встановлення вимог до енергоефективності технічних систем у будівлях</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та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відповідних змін до державних будівельних норм </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r w:rsidRPr="006A503E">
              <w:rPr>
                <w:rFonts w:ascii="Times New Roman" w:eastAsia="Times New Roman" w:hAnsi="Times New Roman" w:cs="Times New Roman"/>
                <w:sz w:val="24"/>
                <w:szCs w:val="24"/>
              </w:rPr>
              <w:t xml:space="preserve">Розроблення проекту наказу щодо встановлення показників енергоефективності технічних систем у будівлях відноситься до компетенції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разі надходження проекту наказу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proofErr w:type="spellStart"/>
            <w:r w:rsidR="00F306F9"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lastRenderedPageBreak/>
              <w:t>буде надано пропозиції.</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671. Встановлення вимог до будівель із майже нульовим споживанням енергії</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показників енергоефективності будівель із майже нульовим споживанням енергії</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листом від 22.12.2020 № 7/31/20374-20 направив на погодження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про</w:t>
            </w:r>
            <w:r w:rsidR="00F306F9">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наказу «Про затвердження Вимог до будівель з близьким до нульового рівнем споживання енергії».</w:t>
            </w:r>
          </w:p>
          <w:p w:rsidR="00FD524C" w:rsidRPr="006A503E" w:rsidRDefault="00F306F9">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направило до Міненерго на погодження своєї позиції зазн</w:t>
            </w:r>
            <w:r>
              <w:rPr>
                <w:rFonts w:ascii="Times New Roman" w:eastAsia="Times New Roman" w:hAnsi="Times New Roman" w:cs="Times New Roman"/>
                <w:sz w:val="24"/>
                <w:szCs w:val="24"/>
              </w:rPr>
              <w:t>ачений проект наказу листом</w:t>
            </w:r>
            <w:r w:rsidR="00CA1DF8" w:rsidRPr="006A503E">
              <w:rPr>
                <w:rFonts w:ascii="Times New Roman" w:eastAsia="Times New Roman" w:hAnsi="Times New Roman" w:cs="Times New Roman"/>
                <w:sz w:val="24"/>
                <w:szCs w:val="24"/>
              </w:rPr>
              <w:t xml:space="preserve"> від 31.12.2020 № 724-02/15/2-20 із за</w:t>
            </w:r>
            <w:r>
              <w:rPr>
                <w:rFonts w:ascii="Times New Roman" w:eastAsia="Times New Roman" w:hAnsi="Times New Roman" w:cs="Times New Roman"/>
                <w:sz w:val="24"/>
                <w:szCs w:val="24"/>
              </w:rPr>
              <w:t xml:space="preserve">уваженнями, про що </w:t>
            </w:r>
            <w:proofErr w:type="spellStart"/>
            <w:r>
              <w:rPr>
                <w:rFonts w:ascii="Times New Roman" w:eastAsia="Times New Roman" w:hAnsi="Times New Roman" w:cs="Times New Roman"/>
                <w:sz w:val="24"/>
                <w:szCs w:val="24"/>
              </w:rPr>
              <w:t>Мінрегіон</w:t>
            </w:r>
            <w:proofErr w:type="spellEnd"/>
            <w:r>
              <w:rPr>
                <w:rFonts w:ascii="Times New Roman" w:eastAsia="Times New Roman" w:hAnsi="Times New Roman" w:cs="Times New Roman"/>
                <w:sz w:val="24"/>
                <w:szCs w:val="24"/>
              </w:rPr>
              <w:t xml:space="preserve"> було</w:t>
            </w:r>
            <w:r w:rsidR="00CA1DF8" w:rsidRPr="006A503E">
              <w:rPr>
                <w:rFonts w:ascii="Times New Roman" w:eastAsia="Times New Roman" w:hAnsi="Times New Roman" w:cs="Times New Roman"/>
                <w:sz w:val="24"/>
                <w:szCs w:val="24"/>
              </w:rPr>
              <w:t xml:space="preserve"> повідомлен</w:t>
            </w:r>
            <w:r>
              <w:rPr>
                <w:rFonts w:ascii="Times New Roman" w:eastAsia="Times New Roman" w:hAnsi="Times New Roman" w:cs="Times New Roman"/>
                <w:sz w:val="24"/>
                <w:szCs w:val="24"/>
              </w:rPr>
              <w:t>о</w:t>
            </w:r>
            <w:r w:rsidR="00CA1DF8" w:rsidRPr="006A503E">
              <w:rPr>
                <w:rFonts w:ascii="Times New Roman" w:eastAsia="Times New Roman" w:hAnsi="Times New Roman" w:cs="Times New Roman"/>
                <w:sz w:val="24"/>
                <w:szCs w:val="24"/>
              </w:rPr>
              <w:t xml:space="preserve"> листом  від 31.12.2020 №1072-02/15/3-20.</w:t>
            </w:r>
          </w:p>
          <w:p w:rsidR="00FD524C" w:rsidRPr="006A503E" w:rsidRDefault="00F306F9" w:rsidP="00F306F9">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15.01.2021 № 41-02/15/3-21 погодило даний про</w:t>
            </w:r>
            <w:r>
              <w:rPr>
                <w:rFonts w:ascii="Times New Roman" w:eastAsia="Times New Roman" w:hAnsi="Times New Roman" w:cs="Times New Roman"/>
                <w:sz w:val="24"/>
                <w:szCs w:val="24"/>
              </w:rPr>
              <w:t>е</w:t>
            </w:r>
            <w:r w:rsidR="00CA1DF8" w:rsidRPr="006A503E">
              <w:rPr>
                <w:rFonts w:ascii="Times New Roman" w:eastAsia="Times New Roman" w:hAnsi="Times New Roman" w:cs="Times New Roman"/>
                <w:sz w:val="24"/>
                <w:szCs w:val="24"/>
              </w:rPr>
              <w:t>кт наказу із зауваженнями.</w:t>
            </w:r>
          </w:p>
        </w:tc>
      </w:tr>
      <w:tr w:rsidR="00FD524C" w:rsidRPr="006A503E">
        <w:trPr>
          <w:trHeight w:val="41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672. Створення сприятливих умов для використання технологій високоефективного комбінованого виробництва електричної і теплової енергії (</w:t>
            </w:r>
            <w:proofErr w:type="spellStart"/>
            <w:r w:rsidRPr="006A503E">
              <w:rPr>
                <w:rFonts w:ascii="Times New Roman" w:eastAsia="Times New Roman" w:hAnsi="Times New Roman" w:cs="Times New Roman"/>
                <w:sz w:val="24"/>
                <w:szCs w:val="24"/>
              </w:rPr>
              <w:t>когенерації</w:t>
            </w:r>
            <w:proofErr w:type="spellEnd"/>
            <w:r w:rsidRPr="006A503E">
              <w:rPr>
                <w:rFonts w:ascii="Times New Roman" w:eastAsia="Times New Roman" w:hAnsi="Times New Roman" w:cs="Times New Roman"/>
                <w:sz w:val="24"/>
                <w:szCs w:val="24"/>
              </w:rPr>
              <w:t>)</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комбіноване виробництво теплової та електричної енергії (</w:t>
            </w:r>
            <w:proofErr w:type="spellStart"/>
            <w:r w:rsidRPr="006A503E">
              <w:rPr>
                <w:rFonts w:ascii="Times New Roman" w:eastAsia="Times New Roman" w:hAnsi="Times New Roman" w:cs="Times New Roman"/>
                <w:sz w:val="24"/>
                <w:szCs w:val="24"/>
              </w:rPr>
              <w:t>когенерацію</w:t>
            </w:r>
            <w:proofErr w:type="spellEnd"/>
            <w:r w:rsidRPr="006A503E">
              <w:rPr>
                <w:rFonts w:ascii="Times New Roman" w:eastAsia="Times New Roman" w:hAnsi="Times New Roman" w:cs="Times New Roman"/>
                <w:sz w:val="24"/>
                <w:szCs w:val="24"/>
              </w:rPr>
              <w:t xml:space="preserve">) та використання скидного </w:t>
            </w:r>
            <w:proofErr w:type="spellStart"/>
            <w:r w:rsidRPr="006A503E">
              <w:rPr>
                <w:rFonts w:ascii="Times New Roman" w:eastAsia="Times New Roman" w:hAnsi="Times New Roman" w:cs="Times New Roman"/>
                <w:sz w:val="24"/>
                <w:szCs w:val="24"/>
              </w:rPr>
              <w:t>енергопотенціалу</w:t>
            </w:r>
            <w:proofErr w:type="spellEnd"/>
            <w:r w:rsidRPr="006A503E">
              <w:rPr>
                <w:rFonts w:ascii="Times New Roman" w:eastAsia="Times New Roman" w:hAnsi="Times New Roman" w:cs="Times New Roman"/>
                <w:sz w:val="24"/>
                <w:szCs w:val="24"/>
              </w:rPr>
              <w:t xml:space="preserve">" щодо розвитку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Законопроект розроблено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спільно з Міненерго з метою узгодження положень чинного законодавства України </w:t>
            </w:r>
            <w:r w:rsidR="001E286F">
              <w:rPr>
                <w:rFonts w:ascii="Times New Roman" w:eastAsia="Times New Roman" w:hAnsi="Times New Roman" w:cs="Times New Roman"/>
                <w:sz w:val="24"/>
                <w:szCs w:val="24"/>
              </w:rPr>
              <w:t xml:space="preserve">з </w:t>
            </w:r>
            <w:r w:rsidRPr="006A503E">
              <w:rPr>
                <w:rFonts w:ascii="Times New Roman" w:eastAsia="Times New Roman" w:hAnsi="Times New Roman" w:cs="Times New Roman"/>
                <w:sz w:val="24"/>
                <w:szCs w:val="24"/>
              </w:rPr>
              <w:t xml:space="preserve">положеннями законодавства Європейського союзу </w:t>
            </w:r>
            <w:r w:rsidR="001E286F">
              <w:rPr>
                <w:rFonts w:ascii="Times New Roman" w:eastAsia="Times New Roman" w:hAnsi="Times New Roman" w:cs="Times New Roman"/>
                <w:sz w:val="24"/>
                <w:szCs w:val="24"/>
              </w:rPr>
              <w:t>у</w:t>
            </w:r>
            <w:r w:rsidRPr="006A503E">
              <w:rPr>
                <w:rFonts w:ascii="Times New Roman" w:eastAsia="Times New Roman" w:hAnsi="Times New Roman" w:cs="Times New Roman"/>
                <w:sz w:val="24"/>
                <w:szCs w:val="24"/>
              </w:rPr>
              <w:t xml:space="preserve"> сфері розвитку високоефективної </w:t>
            </w:r>
            <w:proofErr w:type="spellStart"/>
            <w:r w:rsidRPr="006A503E">
              <w:rPr>
                <w:rFonts w:ascii="Times New Roman" w:eastAsia="Times New Roman" w:hAnsi="Times New Roman" w:cs="Times New Roman"/>
                <w:sz w:val="24"/>
                <w:szCs w:val="24"/>
              </w:rPr>
              <w:t>когенерації</w:t>
            </w:r>
            <w:proofErr w:type="spellEnd"/>
            <w:r w:rsidRPr="006A503E">
              <w:rPr>
                <w:rFonts w:ascii="Times New Roman" w:eastAsia="Times New Roman" w:hAnsi="Times New Roman" w:cs="Times New Roman"/>
                <w:sz w:val="24"/>
                <w:szCs w:val="24"/>
              </w:rPr>
              <w:t xml:space="preserve">, зокрема Директив 2004/8/ЄС, 2012/27ЄС.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21.12.2020 законопроект зареєстровано </w:t>
            </w:r>
            <w:r w:rsidR="001E286F">
              <w:rPr>
                <w:rFonts w:ascii="Times New Roman" w:eastAsia="Times New Roman" w:hAnsi="Times New Roman" w:cs="Times New Roman"/>
                <w:sz w:val="24"/>
                <w:szCs w:val="24"/>
              </w:rPr>
              <w:t>у</w:t>
            </w:r>
            <w:r w:rsidRPr="006A503E">
              <w:rPr>
                <w:rFonts w:ascii="Times New Roman" w:eastAsia="Times New Roman" w:hAnsi="Times New Roman" w:cs="Times New Roman"/>
                <w:sz w:val="24"/>
                <w:szCs w:val="24"/>
              </w:rPr>
              <w:t xml:space="preserve"> Верховній Раді України за № 4527.</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39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Міненерго звернулось офіційним листом від 10.03.2021 № КМ/1.8-3.3-3737 до Урядового офісу координації європейської та євроатлантичної інтеграції Секретаріату Кабінету Міністрів України</w:t>
            </w:r>
            <w:r w:rsidR="001E286F">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щодо ініціювання розгляду законопроекту Єврокомісією. </w:t>
            </w:r>
          </w:p>
          <w:p w:rsidR="00FD524C"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02.08.2021 законопроект направлено Урядовим офісом з питань європейської та євроатлантичної асоціації до Єврокомісії.</w:t>
            </w:r>
          </w:p>
          <w:p w:rsidR="00D434F1" w:rsidRPr="006A503E" w:rsidRDefault="00D434F1">
            <w:pPr>
              <w:spacing w:after="0" w:line="240" w:lineRule="auto"/>
              <w:jc w:val="both"/>
              <w:rPr>
                <w:rFonts w:ascii="Times New Roman" w:eastAsia="Times New Roman" w:hAnsi="Times New Roman" w:cs="Times New Roman"/>
                <w:sz w:val="24"/>
                <w:szCs w:val="24"/>
              </w:rPr>
            </w:pPr>
          </w:p>
        </w:tc>
      </w:tr>
      <w:tr w:rsidR="00FD524C" w:rsidRPr="006A503E">
        <w:trPr>
          <w:trHeight w:val="27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21.10.2021 законопроект прийнято В</w:t>
            </w:r>
            <w:r w:rsidR="001E286F">
              <w:rPr>
                <w:rFonts w:ascii="Times New Roman" w:eastAsia="Times New Roman" w:hAnsi="Times New Roman" w:cs="Times New Roman"/>
                <w:sz w:val="24"/>
                <w:szCs w:val="24"/>
              </w:rPr>
              <w:t xml:space="preserve">ерховною </w:t>
            </w:r>
            <w:r w:rsidRPr="006A503E">
              <w:rPr>
                <w:rFonts w:ascii="Times New Roman" w:eastAsia="Times New Roman" w:hAnsi="Times New Roman" w:cs="Times New Roman"/>
                <w:sz w:val="24"/>
                <w:szCs w:val="24"/>
              </w:rPr>
              <w:t>Р</w:t>
            </w:r>
            <w:r w:rsidR="001E286F">
              <w:rPr>
                <w:rFonts w:ascii="Times New Roman" w:eastAsia="Times New Roman" w:hAnsi="Times New Roman" w:cs="Times New Roman"/>
                <w:sz w:val="24"/>
                <w:szCs w:val="24"/>
              </w:rPr>
              <w:t xml:space="preserve">адою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w:t>
            </w:r>
            <w:r w:rsidR="001E286F" w:rsidRPr="006A503E">
              <w:rPr>
                <w:rFonts w:ascii="Times New Roman" w:eastAsia="Times New Roman" w:hAnsi="Times New Roman" w:cs="Times New Roman"/>
                <w:sz w:val="24"/>
                <w:szCs w:val="24"/>
              </w:rPr>
              <w:t xml:space="preserve">за основу </w:t>
            </w:r>
            <w:r w:rsidR="001E286F">
              <w:rPr>
                <w:rFonts w:ascii="Times New Roman" w:eastAsia="Times New Roman" w:hAnsi="Times New Roman" w:cs="Times New Roman"/>
                <w:sz w:val="24"/>
                <w:szCs w:val="24"/>
              </w:rPr>
              <w:t>у першому читанні</w:t>
            </w:r>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01.11.2021 направило до Міненерго листом № 638-01/17/2-21 та Комітету Верховної Ради України з питань енергетики та житлово-комунальних послуг листом № 267-01/17/1-21 пропозиції щодо внесення правок до законопроекту № 4527 до другого читання.</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12.12.2022 представники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взяли участь у засіданні Комітету В</w:t>
            </w:r>
            <w:r w:rsidR="001E286F">
              <w:rPr>
                <w:rFonts w:ascii="Times New Roman" w:eastAsia="Times New Roman" w:hAnsi="Times New Roman" w:cs="Times New Roman"/>
                <w:sz w:val="24"/>
                <w:szCs w:val="24"/>
              </w:rPr>
              <w:t xml:space="preserve">ерховної </w:t>
            </w:r>
            <w:r w:rsidRPr="006A503E">
              <w:rPr>
                <w:rFonts w:ascii="Times New Roman" w:eastAsia="Times New Roman" w:hAnsi="Times New Roman" w:cs="Times New Roman"/>
                <w:sz w:val="24"/>
                <w:szCs w:val="24"/>
              </w:rPr>
              <w:t>Р</w:t>
            </w:r>
            <w:r w:rsidR="001E286F">
              <w:rPr>
                <w:rFonts w:ascii="Times New Roman" w:eastAsia="Times New Roman" w:hAnsi="Times New Roman" w:cs="Times New Roman"/>
                <w:sz w:val="24"/>
                <w:szCs w:val="24"/>
              </w:rPr>
              <w:t xml:space="preserve">ади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на якому ухвалено рішення рекомендувати В</w:t>
            </w:r>
            <w:r w:rsidR="001E286F">
              <w:rPr>
                <w:rFonts w:ascii="Times New Roman" w:eastAsia="Times New Roman" w:hAnsi="Times New Roman" w:cs="Times New Roman"/>
                <w:sz w:val="24"/>
                <w:szCs w:val="24"/>
              </w:rPr>
              <w:t xml:space="preserve">ерховній </w:t>
            </w:r>
            <w:r w:rsidRPr="006A503E">
              <w:rPr>
                <w:rFonts w:ascii="Times New Roman" w:eastAsia="Times New Roman" w:hAnsi="Times New Roman" w:cs="Times New Roman"/>
                <w:sz w:val="24"/>
                <w:szCs w:val="24"/>
              </w:rPr>
              <w:t>Р</w:t>
            </w:r>
            <w:r w:rsidR="001E286F">
              <w:rPr>
                <w:rFonts w:ascii="Times New Roman" w:eastAsia="Times New Roman" w:hAnsi="Times New Roman" w:cs="Times New Roman"/>
                <w:sz w:val="24"/>
                <w:szCs w:val="24"/>
              </w:rPr>
              <w:t xml:space="preserve">аді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прийняти законопроект у другому читанні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24.02.2023 законопроект прийнято Верховною Радою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17.03.2023 Закон № 2955-IX від 24.02.2023  </w:t>
            </w:r>
            <w:r w:rsidR="001E286F">
              <w:rPr>
                <w:rFonts w:ascii="Times New Roman" w:eastAsia="Times New Roman" w:hAnsi="Times New Roman" w:cs="Times New Roman"/>
                <w:sz w:val="24"/>
                <w:szCs w:val="24"/>
              </w:rPr>
              <w:t>п</w:t>
            </w:r>
            <w:r w:rsidRPr="006A503E">
              <w:rPr>
                <w:rFonts w:ascii="Times New Roman" w:eastAsia="Times New Roman" w:hAnsi="Times New Roman" w:cs="Times New Roman"/>
                <w:sz w:val="24"/>
                <w:szCs w:val="24"/>
              </w:rPr>
              <w:t>овернуто з підписом від Президента.</w:t>
            </w:r>
          </w:p>
          <w:p w:rsidR="00FD524C" w:rsidRPr="006A503E" w:rsidRDefault="00FD524C">
            <w:pPr>
              <w:spacing w:after="0" w:line="240" w:lineRule="auto"/>
              <w:jc w:val="both"/>
              <w:rPr>
                <w:rFonts w:ascii="Times New Roman" w:eastAsia="Times New Roman" w:hAnsi="Times New Roman" w:cs="Times New Roman"/>
                <w:b/>
                <w:sz w:val="24"/>
                <w:szCs w:val="24"/>
              </w:rPr>
            </w:pP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розроблення проекту плану заходів на виконання Закону України "Про внесення змін до Закону України "Про комбіноване виробництво теплової та електричної енергії (</w:t>
            </w:r>
            <w:proofErr w:type="spellStart"/>
            <w:r w:rsidRPr="006A503E">
              <w:rPr>
                <w:rFonts w:ascii="Times New Roman" w:eastAsia="Times New Roman" w:hAnsi="Times New Roman" w:cs="Times New Roman"/>
                <w:sz w:val="24"/>
                <w:szCs w:val="24"/>
              </w:rPr>
              <w:t>когенерацію</w:t>
            </w:r>
            <w:proofErr w:type="spellEnd"/>
            <w:r w:rsidRPr="006A503E">
              <w:rPr>
                <w:rFonts w:ascii="Times New Roman" w:eastAsia="Times New Roman" w:hAnsi="Times New Roman" w:cs="Times New Roman"/>
                <w:sz w:val="24"/>
                <w:szCs w:val="24"/>
              </w:rPr>
              <w:t xml:space="preserve">) та використання скидного </w:t>
            </w:r>
            <w:proofErr w:type="spellStart"/>
            <w:r w:rsidRPr="006A503E">
              <w:rPr>
                <w:rFonts w:ascii="Times New Roman" w:eastAsia="Times New Roman" w:hAnsi="Times New Roman" w:cs="Times New Roman"/>
                <w:sz w:val="24"/>
                <w:szCs w:val="24"/>
              </w:rPr>
              <w:t>енергопотенціалу</w:t>
            </w:r>
            <w:proofErr w:type="spellEnd"/>
            <w:r w:rsidRPr="006A503E">
              <w:rPr>
                <w:rFonts w:ascii="Times New Roman" w:eastAsia="Times New Roman" w:hAnsi="Times New Roman" w:cs="Times New Roman"/>
                <w:sz w:val="24"/>
                <w:szCs w:val="24"/>
              </w:rPr>
              <w:t xml:space="preserve">" щодо розвитку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spacing w:after="0" w:line="240" w:lineRule="auto"/>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Урядом розроблено ПЛАН організації підготовки проектів актів та виконання інших завдань, необхідних для забезпечення реалізації Закону України від 24 лютого 2023 р. № 2955-ІХ «Про внесення змін до Закону України «Про комбіноване виробництво теплової та електричної енергії (</w:t>
            </w:r>
            <w:proofErr w:type="spellStart"/>
            <w:r w:rsidRPr="006A503E">
              <w:rPr>
                <w:rFonts w:ascii="Times New Roman" w:eastAsia="Times New Roman" w:hAnsi="Times New Roman" w:cs="Times New Roman"/>
                <w:sz w:val="24"/>
                <w:szCs w:val="24"/>
              </w:rPr>
              <w:t>когенерацію</w:t>
            </w:r>
            <w:proofErr w:type="spellEnd"/>
            <w:r w:rsidRPr="006A503E">
              <w:rPr>
                <w:rFonts w:ascii="Times New Roman" w:eastAsia="Times New Roman" w:hAnsi="Times New Roman" w:cs="Times New Roman"/>
                <w:sz w:val="24"/>
                <w:szCs w:val="24"/>
              </w:rPr>
              <w:t>) та використання скидного потенціалу» (доручення К</w:t>
            </w:r>
            <w:r w:rsidR="001E286F">
              <w:rPr>
                <w:rFonts w:ascii="Times New Roman" w:eastAsia="Times New Roman" w:hAnsi="Times New Roman" w:cs="Times New Roman"/>
                <w:sz w:val="24"/>
                <w:szCs w:val="24"/>
              </w:rPr>
              <w:t xml:space="preserve">абінету </w:t>
            </w:r>
            <w:r w:rsidRPr="006A503E">
              <w:rPr>
                <w:rFonts w:ascii="Times New Roman" w:eastAsia="Times New Roman" w:hAnsi="Times New Roman" w:cs="Times New Roman"/>
                <w:sz w:val="24"/>
                <w:szCs w:val="24"/>
              </w:rPr>
              <w:t>М</w:t>
            </w:r>
            <w:r w:rsidR="001E286F">
              <w:rPr>
                <w:rFonts w:ascii="Times New Roman" w:eastAsia="Times New Roman" w:hAnsi="Times New Roman" w:cs="Times New Roman"/>
                <w:sz w:val="24"/>
                <w:szCs w:val="24"/>
              </w:rPr>
              <w:t xml:space="preserve">іністрів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від 07.04.2023 № 8214/1/1-23)</w:t>
            </w:r>
          </w:p>
        </w:tc>
      </w:tr>
      <w:tr w:rsidR="00FD524C" w:rsidRPr="006A503E">
        <w:trPr>
          <w:trHeight w:val="41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5) опрацювання проекту плану заходів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 подання на розгляд Кабінету Міністрів України пропозицій щодо відповідного плану заходів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1013"/>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673. Удосконалення державної політики у сфері підтримки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технічного завдання та обрання виконавця аналізу </w:t>
            </w:r>
            <w:proofErr w:type="spellStart"/>
            <w:r w:rsidRPr="006A503E">
              <w:rPr>
                <w:rFonts w:ascii="Times New Roman" w:eastAsia="Times New Roman" w:hAnsi="Times New Roman" w:cs="Times New Roman"/>
                <w:sz w:val="24"/>
                <w:szCs w:val="24"/>
              </w:rPr>
              <w:t>вигод</w:t>
            </w:r>
            <w:proofErr w:type="spellEnd"/>
            <w:r w:rsidRPr="006A503E">
              <w:rPr>
                <w:rFonts w:ascii="Times New Roman" w:eastAsia="Times New Roman" w:hAnsi="Times New Roman" w:cs="Times New Roman"/>
                <w:sz w:val="24"/>
                <w:szCs w:val="24"/>
              </w:rPr>
              <w:t xml:space="preserve"> і витрат щодо потенціалу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Відповідно до статті 16 Закону України «Про енергетичну ефективність» №1818-IX від 21.10.2021 вимоги до аналізу витрат і вигід, який здійснюється під час оцінки потенціалу застосування ефективного централізованого теплопостачання та високоефективної </w:t>
            </w:r>
            <w:proofErr w:type="spellStart"/>
            <w:r w:rsidRPr="006A503E">
              <w:rPr>
                <w:rFonts w:ascii="Times New Roman" w:eastAsia="Times New Roman" w:hAnsi="Times New Roman" w:cs="Times New Roman"/>
                <w:color w:val="000000"/>
                <w:sz w:val="24"/>
                <w:szCs w:val="24"/>
              </w:rPr>
              <w:t>когенерації</w:t>
            </w:r>
            <w:proofErr w:type="spellEnd"/>
            <w:r w:rsidRPr="006A503E">
              <w:rPr>
                <w:rFonts w:ascii="Times New Roman" w:eastAsia="Times New Roman" w:hAnsi="Times New Roman" w:cs="Times New Roman"/>
                <w:color w:val="000000"/>
                <w:sz w:val="24"/>
                <w:szCs w:val="24"/>
              </w:rPr>
              <w:t>, встановлюються в методиці розроблення схем теплопостачання населених пунктів України.</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Методика розроблення схем теплопостачання населених пунктів України затверджується центральним органом виконавчої влади, що забезпечує формування державної політики у сфері житлово-комунального господарства</w:t>
            </w:r>
          </w:p>
        </w:tc>
      </w:tr>
      <w:tr w:rsidR="00FD524C" w:rsidRPr="006A503E">
        <w:trPr>
          <w:trHeight w:val="38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щодо порядку проведення та вимог до аналізу витрат та вигід щодо оцінки потенціалу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71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1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4) внесення проекту відповідного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 розгляд Кабінету Міністрів України</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103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5) розроблення, затвердження та реєстрація в Мін’юсті порядку проведення комплексної оцінки застосування високоефективної </w:t>
            </w:r>
            <w:proofErr w:type="spellStart"/>
            <w:r w:rsidRPr="006A503E">
              <w:rPr>
                <w:rFonts w:ascii="Times New Roman" w:eastAsia="Times New Roman" w:hAnsi="Times New Roman" w:cs="Times New Roman"/>
                <w:sz w:val="24"/>
                <w:szCs w:val="24"/>
              </w:rPr>
              <w:t>когенерації</w:t>
            </w:r>
            <w:proofErr w:type="spellEnd"/>
            <w:r w:rsidRPr="006A503E">
              <w:rPr>
                <w:rFonts w:ascii="Times New Roman" w:eastAsia="Times New Roman" w:hAnsi="Times New Roman" w:cs="Times New Roman"/>
                <w:sz w:val="24"/>
                <w:szCs w:val="24"/>
              </w:rPr>
              <w:t xml:space="preserve"> та ефективного центрального теплопостачання і охолодження</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Відповідно до статті 16 Закону України «Про енергетичну ефективність» №1818-IX від 21.10.2021 центральний орган виконавчої влади, що забезпечує формування державної політики у сфері житлово-комунального господарства, формує, затверджує і кожні п’ять років подає до Секретаріату Енергетичного Співтовариства національний звіт з комплексної оцінки потенціалу застосування ефективного централізованого теплопостачання та високоефективної </w:t>
            </w:r>
            <w:proofErr w:type="spellStart"/>
            <w:r w:rsidRPr="006A503E">
              <w:rPr>
                <w:rFonts w:ascii="Times New Roman" w:eastAsia="Times New Roman" w:hAnsi="Times New Roman" w:cs="Times New Roman"/>
                <w:color w:val="000000"/>
                <w:sz w:val="24"/>
                <w:szCs w:val="24"/>
              </w:rPr>
              <w:t>когенерації</w:t>
            </w:r>
            <w:proofErr w:type="spellEnd"/>
            <w:r w:rsidRPr="006A503E">
              <w:rPr>
                <w:rFonts w:ascii="Times New Roman" w:eastAsia="Times New Roman" w:hAnsi="Times New Roman" w:cs="Times New Roman"/>
                <w:color w:val="000000"/>
                <w:sz w:val="24"/>
                <w:szCs w:val="24"/>
              </w:rPr>
              <w:t xml:space="preserve">. Порядок розроблення національного звіту з комплексної оцінки потенціалу застосування ефективного централізованого теплопостачання та високоефективної </w:t>
            </w:r>
            <w:proofErr w:type="spellStart"/>
            <w:r w:rsidRPr="006A503E">
              <w:rPr>
                <w:rFonts w:ascii="Times New Roman" w:eastAsia="Times New Roman" w:hAnsi="Times New Roman" w:cs="Times New Roman"/>
                <w:color w:val="000000"/>
                <w:sz w:val="24"/>
                <w:szCs w:val="24"/>
              </w:rPr>
              <w:t>когенерації</w:t>
            </w:r>
            <w:proofErr w:type="spellEnd"/>
            <w:r w:rsidRPr="006A503E">
              <w:rPr>
                <w:rFonts w:ascii="Times New Roman" w:eastAsia="Times New Roman" w:hAnsi="Times New Roman" w:cs="Times New Roman"/>
                <w:color w:val="000000"/>
                <w:sz w:val="24"/>
                <w:szCs w:val="24"/>
              </w:rPr>
              <w:t xml:space="preserve"> затверджується центральним органом виконавчої влади, що </w:t>
            </w:r>
            <w:r w:rsidRPr="006A503E">
              <w:rPr>
                <w:rFonts w:ascii="Times New Roman" w:eastAsia="Times New Roman" w:hAnsi="Times New Roman" w:cs="Times New Roman"/>
                <w:color w:val="000000"/>
                <w:sz w:val="24"/>
                <w:szCs w:val="24"/>
              </w:rPr>
              <w:lastRenderedPageBreak/>
              <w:t>забезпечує формування державної політики у сфері житлово-комунального господарства</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щодо затвердження порядку видачі гарантії походження електричної енергії, яка вироблена високоефективною </w:t>
            </w:r>
            <w:proofErr w:type="spellStart"/>
            <w:r w:rsidRPr="006A503E">
              <w:rPr>
                <w:rFonts w:ascii="Times New Roman" w:eastAsia="Times New Roman" w:hAnsi="Times New Roman" w:cs="Times New Roman"/>
                <w:sz w:val="24"/>
                <w:szCs w:val="24"/>
              </w:rPr>
              <w:t>когенерацією</w:t>
            </w:r>
            <w:proofErr w:type="spellEnd"/>
            <w:r w:rsidRPr="006A503E">
              <w:rPr>
                <w:rFonts w:ascii="Times New Roman" w:eastAsia="Times New Roman" w:hAnsi="Times New Roman" w:cs="Times New Roman"/>
                <w:sz w:val="24"/>
                <w:szCs w:val="24"/>
              </w:rPr>
              <w:t xml:space="preserve"> та порядку ведення реєстру гарантій походження електричної енергії</w:t>
            </w:r>
          </w:p>
        </w:tc>
        <w:tc>
          <w:tcPr>
            <w:tcW w:w="5670" w:type="dxa"/>
          </w:tcPr>
          <w:p w:rsidR="00C27A2A" w:rsidRPr="006A503E" w:rsidRDefault="00CA1DF8" w:rsidP="001C010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color w:val="000000"/>
                <w:sz w:val="24"/>
                <w:szCs w:val="24"/>
              </w:rPr>
              <w:t>Викон</w:t>
            </w:r>
            <w:r w:rsidR="00536027">
              <w:rPr>
                <w:rFonts w:ascii="Times New Roman" w:eastAsia="Times New Roman" w:hAnsi="Times New Roman" w:cs="Times New Roman"/>
                <w:b/>
                <w:color w:val="000000"/>
                <w:sz w:val="24"/>
                <w:szCs w:val="24"/>
              </w:rPr>
              <w:t>ано</w:t>
            </w:r>
            <w:r w:rsidRPr="006A503E">
              <w:rPr>
                <w:rFonts w:ascii="Times New Roman" w:eastAsia="Times New Roman" w:hAnsi="Times New Roman" w:cs="Times New Roman"/>
                <w:b/>
                <w:color w:val="000000"/>
                <w:sz w:val="24"/>
                <w:szCs w:val="24"/>
              </w:rPr>
              <w:t xml:space="preserve">. </w:t>
            </w:r>
            <w:r w:rsidR="00C27A2A" w:rsidRPr="00C8659E">
              <w:rPr>
                <w:rFonts w:ascii="Times New Roman" w:eastAsia="Times New Roman" w:hAnsi="Times New Roman"/>
                <w:sz w:val="24"/>
                <w:szCs w:val="24"/>
              </w:rPr>
              <w:t xml:space="preserve">Кабінетом Міністрів України прийнято постанову </w:t>
            </w:r>
            <w:r w:rsidR="00D81645" w:rsidRPr="00C8659E">
              <w:rPr>
                <w:rFonts w:ascii="Times New Roman" w:eastAsia="Times New Roman" w:hAnsi="Times New Roman"/>
                <w:sz w:val="24"/>
                <w:szCs w:val="24"/>
              </w:rPr>
              <w:t xml:space="preserve">від 20.09.2024 № 1077 </w:t>
            </w:r>
            <w:r w:rsidR="00C27A2A" w:rsidRPr="00C8659E">
              <w:rPr>
                <w:rFonts w:ascii="Times New Roman" w:eastAsia="Times New Roman" w:hAnsi="Times New Roman"/>
                <w:sz w:val="24"/>
                <w:szCs w:val="24"/>
              </w:rPr>
              <w:t xml:space="preserve">«Про затвердження Порядку надання гарантії походження електричної енергії, що вироблена високоефективною </w:t>
            </w:r>
            <w:proofErr w:type="spellStart"/>
            <w:r w:rsidR="00C27A2A" w:rsidRPr="00C8659E">
              <w:rPr>
                <w:rFonts w:ascii="Times New Roman" w:eastAsia="Times New Roman" w:hAnsi="Times New Roman"/>
                <w:sz w:val="24"/>
                <w:szCs w:val="24"/>
              </w:rPr>
              <w:t>когенераційною</w:t>
            </w:r>
            <w:proofErr w:type="spellEnd"/>
            <w:r w:rsidR="00C27A2A" w:rsidRPr="00C8659E">
              <w:rPr>
                <w:rFonts w:ascii="Times New Roman" w:eastAsia="Times New Roman" w:hAnsi="Times New Roman"/>
                <w:sz w:val="24"/>
                <w:szCs w:val="24"/>
              </w:rPr>
              <w:t xml:space="preserve"> установкою, та Порядку та форми ведення електронного реєстру гарантій походження електричної енергії, що вироблена високоефективною </w:t>
            </w:r>
            <w:proofErr w:type="spellStart"/>
            <w:r w:rsidR="00C27A2A" w:rsidRPr="00C8659E">
              <w:rPr>
                <w:rFonts w:ascii="Times New Roman" w:eastAsia="Times New Roman" w:hAnsi="Times New Roman"/>
                <w:sz w:val="24"/>
                <w:szCs w:val="24"/>
              </w:rPr>
              <w:t>когенераційною</w:t>
            </w:r>
            <w:proofErr w:type="spellEnd"/>
            <w:r w:rsidR="00C27A2A" w:rsidRPr="00C8659E">
              <w:rPr>
                <w:rFonts w:ascii="Times New Roman" w:eastAsia="Times New Roman" w:hAnsi="Times New Roman"/>
                <w:sz w:val="24"/>
                <w:szCs w:val="24"/>
              </w:rPr>
              <w:t xml:space="preserve"> установкою».</w:t>
            </w:r>
          </w:p>
        </w:tc>
      </w:tr>
      <w:tr w:rsidR="00FD524C" w:rsidRPr="006A503E">
        <w:trPr>
          <w:trHeight w:val="547"/>
        </w:trPr>
        <w:tc>
          <w:tcPr>
            <w:tcW w:w="2977" w:type="dxa"/>
            <w:vMerge w:val="restart"/>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674. Створення законодавчих рамок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енергетичну ефективність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Розроблено проект Закону України «Про енергетичну ефективність», який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Мінрегіоном</w:t>
            </w:r>
            <w:proofErr w:type="spellEnd"/>
            <w:r w:rsidRPr="006A503E">
              <w:rPr>
                <w:rFonts w:ascii="Times New Roman" w:eastAsia="Times New Roman" w:hAnsi="Times New Roman" w:cs="Times New Roman"/>
                <w:sz w:val="24"/>
                <w:szCs w:val="24"/>
              </w:rPr>
              <w:t xml:space="preserve"> на розгляд Уряду (лист від 27.05.2019 </w:t>
            </w:r>
            <w:r w:rsidRPr="006A503E">
              <w:rPr>
                <w:rFonts w:ascii="Times New Roman" w:eastAsia="Times New Roman" w:hAnsi="Times New Roman" w:cs="Times New Roman"/>
                <w:sz w:val="24"/>
                <w:szCs w:val="24"/>
              </w:rPr>
              <w:br/>
              <w:t>№ 1/29.2/5981-19).</w:t>
            </w:r>
          </w:p>
          <w:p w:rsidR="00FD524C" w:rsidRPr="006A503E" w:rsidRDefault="001C0101" w:rsidP="001C0101">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Прое</w:t>
            </w:r>
            <w:r w:rsidR="00CA1DF8" w:rsidRPr="006A503E">
              <w:rPr>
                <w:rFonts w:ascii="Times New Roman" w:eastAsia="Times New Roman" w:hAnsi="Times New Roman" w:cs="Times New Roman"/>
                <w:sz w:val="24"/>
                <w:szCs w:val="24"/>
              </w:rPr>
              <w:t>кт Закону № 4507 прийнято за основу у першому читанні 04.03.2021.</w:t>
            </w:r>
            <w:r w:rsidR="00CA1DF8" w:rsidRPr="006A503E">
              <w:rPr>
                <w:rFonts w:ascii="Times New Roman" w:eastAsia="Times New Roman" w:hAnsi="Times New Roman" w:cs="Times New Roman"/>
              </w:rPr>
              <w:t xml:space="preserve"> </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Закону України опрацьовано із експертами Секретаріату Енергетичного Співтовариства.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Отримано копію листа Секретаріату Енергетичного Співтовариства, адресованого Міненерго, від 03.09.2020 № UA/MIN/O/</w:t>
            </w:r>
            <w:proofErr w:type="spellStart"/>
            <w:r w:rsidRPr="006A503E">
              <w:rPr>
                <w:rFonts w:ascii="Times New Roman" w:eastAsia="Times New Roman" w:hAnsi="Times New Roman" w:cs="Times New Roman"/>
                <w:sz w:val="24"/>
                <w:szCs w:val="24"/>
              </w:rPr>
              <w:t>jko</w:t>
            </w:r>
            <w:proofErr w:type="spellEnd"/>
            <w:r w:rsidRPr="006A503E">
              <w:rPr>
                <w:rFonts w:ascii="Times New Roman" w:eastAsia="Times New Roman" w:hAnsi="Times New Roman" w:cs="Times New Roman"/>
                <w:sz w:val="24"/>
                <w:szCs w:val="24"/>
              </w:rPr>
              <w:t xml:space="preserve">/11/03-09-2020 </w:t>
            </w:r>
            <w:r w:rsidRPr="006A503E">
              <w:rPr>
                <w:rFonts w:ascii="Times New Roman" w:eastAsia="Times New Roman" w:hAnsi="Times New Roman" w:cs="Times New Roman"/>
                <w:sz w:val="24"/>
                <w:szCs w:val="24"/>
              </w:rPr>
              <w:br/>
              <w:t>(</w:t>
            </w:r>
            <w:proofErr w:type="spellStart"/>
            <w:r w:rsidRPr="006A503E">
              <w:rPr>
                <w:rFonts w:ascii="Times New Roman" w:eastAsia="Times New Roman" w:hAnsi="Times New Roman" w:cs="Times New Roman"/>
                <w:sz w:val="24"/>
                <w:szCs w:val="24"/>
              </w:rPr>
              <w:t>вх</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04.09.2020 </w:t>
            </w:r>
            <w:r w:rsidRPr="006A503E">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A503E">
        <w:trPr>
          <w:trHeight w:val="418"/>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w:t>
            </w:r>
            <w:r w:rsidR="001C0101">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Закону № 4507 прийнято за основу у першому читанні 04.03.2021.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У період з 26.05.2021 по 05.06.2021 у Підкомітеті з питань енергозбереження та енергоефективності Комітету В</w:t>
            </w:r>
            <w:r w:rsidR="001C0101">
              <w:rPr>
                <w:rFonts w:ascii="Times New Roman" w:eastAsia="Times New Roman" w:hAnsi="Times New Roman" w:cs="Times New Roman"/>
                <w:sz w:val="24"/>
                <w:szCs w:val="24"/>
              </w:rPr>
              <w:t xml:space="preserve">ерховної </w:t>
            </w:r>
            <w:r w:rsidRPr="006A503E">
              <w:rPr>
                <w:rFonts w:ascii="Times New Roman" w:eastAsia="Times New Roman" w:hAnsi="Times New Roman" w:cs="Times New Roman"/>
                <w:sz w:val="24"/>
                <w:szCs w:val="24"/>
              </w:rPr>
              <w:t>Р</w:t>
            </w:r>
            <w:r w:rsidR="001C0101">
              <w:rPr>
                <w:rFonts w:ascii="Times New Roman" w:eastAsia="Times New Roman" w:hAnsi="Times New Roman" w:cs="Times New Roman"/>
                <w:sz w:val="24"/>
                <w:szCs w:val="24"/>
              </w:rPr>
              <w:t xml:space="preserve">ади </w:t>
            </w:r>
            <w:r w:rsidRPr="006A503E">
              <w:rPr>
                <w:rFonts w:ascii="Times New Roman" w:eastAsia="Times New Roman" w:hAnsi="Times New Roman" w:cs="Times New Roman"/>
                <w:sz w:val="24"/>
                <w:szCs w:val="24"/>
              </w:rPr>
              <w:t>У</w:t>
            </w:r>
            <w:r w:rsidR="001C0101">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Pr>
                <w:rFonts w:ascii="Times New Roman" w:eastAsia="Times New Roman" w:hAnsi="Times New Roman" w:cs="Times New Roman"/>
                <w:sz w:val="24"/>
                <w:szCs w:val="24"/>
              </w:rPr>
              <w:lastRenderedPageBreak/>
              <w:t>проект</w:t>
            </w:r>
            <w:r w:rsidRPr="006A503E">
              <w:rPr>
                <w:rFonts w:ascii="Times New Roman" w:eastAsia="Times New Roman" w:hAnsi="Times New Roman" w:cs="Times New Roman"/>
                <w:sz w:val="24"/>
                <w:szCs w:val="24"/>
              </w:rPr>
              <w:t>у Закону України «Про енергетичну ефективність» до його розгляду ВРУ в 2-му читанні.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НКРЕКП), Фонду енергоефективності, профільні фахівці з питань енергоефективності, представники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ів GIZ, помічники народних депутатів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до 2-го читання.</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Комітет ВРУ з питань енергетики та житлово-комунальних послуг за результатами засідання від 22.09.2021 затвердив редакцію доопрацьованого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у Закону України «Про енергетичну ефективність» (реєстр. № 4507 від 17.12.2020) та вирішив рекомендувати Парламенту прийняти його у другому читанні та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A503E">
        <w:trPr>
          <w:trHeight w:val="41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675. Встановлення загальних екологічних вимог та вимог енергоефективності до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щодо яких застосовується </w:t>
            </w:r>
            <w:proofErr w:type="spellStart"/>
            <w:r w:rsidRPr="006A503E">
              <w:rPr>
                <w:rFonts w:ascii="Times New Roman" w:eastAsia="Times New Roman" w:hAnsi="Times New Roman" w:cs="Times New Roman"/>
                <w:sz w:val="24"/>
                <w:szCs w:val="24"/>
              </w:rPr>
              <w:t>екодизайн</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03.10.18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36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44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1C010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w:t>
            </w:r>
            <w:r w:rsidRPr="006A503E">
              <w:rPr>
                <w:rFonts w:ascii="Times New Roman" w:eastAsia="Times New Roman" w:hAnsi="Times New Roman" w:cs="Times New Roman"/>
                <w:b/>
                <w:sz w:val="24"/>
                <w:szCs w:val="24"/>
              </w:rPr>
              <w:t xml:space="preserve">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381"/>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35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676. Впровадження механізму оцінки відповідності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вимогам </w:t>
            </w:r>
            <w:proofErr w:type="spellStart"/>
            <w:r w:rsidRPr="006A503E">
              <w:rPr>
                <w:rFonts w:ascii="Times New Roman" w:eastAsia="Times New Roman" w:hAnsi="Times New Roman" w:cs="Times New Roman"/>
                <w:sz w:val="24"/>
                <w:szCs w:val="24"/>
              </w:rPr>
              <w:t>екодизайну</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p w:rsidR="00FD524C" w:rsidRPr="006A503E" w:rsidRDefault="00FD524C">
            <w:pPr>
              <w:spacing w:after="0" w:line="240" w:lineRule="auto"/>
              <w:jc w:val="both"/>
              <w:rPr>
                <w:rFonts w:ascii="Times New Roman" w:eastAsia="Times New Roman" w:hAnsi="Times New Roman" w:cs="Times New Roman"/>
                <w:sz w:val="24"/>
                <w:szCs w:val="24"/>
              </w:rPr>
            </w:pP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43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4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Проект постанови розглянуто на засіданні Кабінету Міністрів України.</w:t>
            </w:r>
            <w:r w:rsidRPr="006A503E">
              <w:rPr>
                <w:rFonts w:ascii="Times New Roman" w:eastAsia="Times New Roman" w:hAnsi="Times New Roman" w:cs="Times New Roman"/>
                <w:b/>
                <w:sz w:val="24"/>
                <w:szCs w:val="24"/>
              </w:rPr>
              <w:t xml:space="preserve">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46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677.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зовнішніх джерел енергопостачання під час споживання електроенергії в режимі холостого ходу та середньої енергетичної ефективності</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зовнішніх джерел енергопостачання під час споживання електроенергії в режимі холостого ходу та середньої енергетичної ефективності</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технічного регламенту з експертами ЄС </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D434F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зовнішніми джерелами живлення в режимі без навантаження та їх </w:t>
            </w:r>
            <w:r w:rsidRPr="006A503E">
              <w:rPr>
                <w:rFonts w:ascii="Times New Roman" w:eastAsia="Times New Roman" w:hAnsi="Times New Roman" w:cs="Times New Roman"/>
                <w:sz w:val="24"/>
                <w:szCs w:val="24"/>
              </w:rPr>
              <w:lastRenderedPageBreak/>
              <w:t>середнього коефіцієнта корисної дії в активному режимі».</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120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678.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з ненаправленим світловипромінюванням</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з ненаправленим світловипромінюванням</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неспрямованого випромінення». </w:t>
            </w:r>
          </w:p>
        </w:tc>
      </w:tr>
      <w:tr w:rsidR="00FD524C" w:rsidRPr="006A503E">
        <w:trPr>
          <w:trHeight w:val="41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411"/>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неспрямованого випромінення».</w:t>
            </w:r>
          </w:p>
        </w:tc>
      </w:tr>
      <w:tr w:rsidR="00FD524C" w:rsidRPr="006A503E">
        <w:trPr>
          <w:trHeight w:val="41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679.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флуоресцентних ламп (ламп денного світла) без інтегрованого баластного опору, </w:t>
            </w:r>
            <w:proofErr w:type="spellStart"/>
            <w:r w:rsidRPr="006A503E">
              <w:rPr>
                <w:rFonts w:ascii="Times New Roman" w:eastAsia="Times New Roman" w:hAnsi="Times New Roman" w:cs="Times New Roman"/>
                <w:sz w:val="24"/>
                <w:szCs w:val="24"/>
              </w:rPr>
              <w:t>високоінтенсивних</w:t>
            </w:r>
            <w:proofErr w:type="spellEnd"/>
            <w:r w:rsidRPr="006A503E">
              <w:rPr>
                <w:rFonts w:ascii="Times New Roman" w:eastAsia="Times New Roman" w:hAnsi="Times New Roman" w:cs="Times New Roman"/>
                <w:sz w:val="24"/>
                <w:szCs w:val="24"/>
              </w:rPr>
              <w:t xml:space="preserve"> розрядних ламп та баластного опору і освітлювальних пристроїв, які розраховані для функціонування таких ламп</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флуоресцентних ламп (ламп денного світла) без інтегрованого баластного опору, </w:t>
            </w:r>
            <w:proofErr w:type="spellStart"/>
            <w:r w:rsidRPr="006A503E">
              <w:rPr>
                <w:rFonts w:ascii="Times New Roman" w:eastAsia="Times New Roman" w:hAnsi="Times New Roman" w:cs="Times New Roman"/>
                <w:sz w:val="24"/>
                <w:szCs w:val="24"/>
              </w:rPr>
              <w:t>високоінтенсивних</w:t>
            </w:r>
            <w:proofErr w:type="spellEnd"/>
            <w:r w:rsidRPr="006A503E">
              <w:rPr>
                <w:rFonts w:ascii="Times New Roman" w:eastAsia="Times New Roman" w:hAnsi="Times New Roman" w:cs="Times New Roman"/>
                <w:sz w:val="24"/>
                <w:szCs w:val="24"/>
              </w:rPr>
              <w:t xml:space="preserve"> розрядних ламп та баластного опору і освітлювальних пристроїв, які розраховані для функціонування таких ламп</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741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люмінесцентних ламп інтегрованого баласту, газорозрядних ламп високої інтенсивності, а також </w:t>
            </w:r>
            <w:proofErr w:type="spellStart"/>
            <w:r w:rsidRPr="006A503E">
              <w:rPr>
                <w:rFonts w:ascii="Times New Roman" w:eastAsia="Times New Roman" w:hAnsi="Times New Roman" w:cs="Times New Roman"/>
                <w:sz w:val="24"/>
                <w:szCs w:val="24"/>
              </w:rPr>
              <w:t>баластів</w:t>
            </w:r>
            <w:proofErr w:type="spellEnd"/>
            <w:r w:rsidRPr="006A503E">
              <w:rPr>
                <w:rFonts w:ascii="Times New Roman" w:eastAsia="Times New Roman" w:hAnsi="Times New Roman" w:cs="Times New Roman"/>
                <w:sz w:val="24"/>
                <w:szCs w:val="24"/>
              </w:rPr>
              <w:t xml:space="preserve"> та світильників, призначених для роботи з такими лампами».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w:t>
            </w:r>
            <w:r w:rsidR="006254CF">
              <w:rPr>
                <w:rFonts w:ascii="Times New Roman" w:eastAsia="Times New Roman" w:hAnsi="Times New Roman" w:cs="Times New Roman"/>
                <w:sz w:val="24"/>
                <w:szCs w:val="24"/>
              </w:rPr>
              <w:t xml:space="preserve">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741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люмінесцентних ламп інтегрованого баласту, </w:t>
            </w:r>
            <w:r w:rsidRPr="006A503E">
              <w:rPr>
                <w:rFonts w:ascii="Times New Roman" w:eastAsia="Times New Roman" w:hAnsi="Times New Roman" w:cs="Times New Roman"/>
                <w:sz w:val="24"/>
                <w:szCs w:val="24"/>
              </w:rPr>
              <w:lastRenderedPageBreak/>
              <w:t xml:space="preserve">газорозрядних ламп високої інтенсивності, а також </w:t>
            </w:r>
            <w:proofErr w:type="spellStart"/>
            <w:r w:rsidRPr="006A503E">
              <w:rPr>
                <w:rFonts w:ascii="Times New Roman" w:eastAsia="Times New Roman" w:hAnsi="Times New Roman" w:cs="Times New Roman"/>
                <w:sz w:val="24"/>
                <w:szCs w:val="24"/>
              </w:rPr>
              <w:t>баластів</w:t>
            </w:r>
            <w:proofErr w:type="spellEnd"/>
            <w:r w:rsidRPr="006A503E">
              <w:rPr>
                <w:rFonts w:ascii="Times New Roman" w:eastAsia="Times New Roman" w:hAnsi="Times New Roman" w:cs="Times New Roman"/>
                <w:sz w:val="24"/>
                <w:szCs w:val="24"/>
              </w:rPr>
              <w:t xml:space="preserve"> та світильників, призначених для роботи з такими лампами».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53"/>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680.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простих декодерів каналів кабельного телебачення</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простих декодерів каналів кабельного телебачення</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простих приймачів цифрового телебачення».</w:t>
            </w:r>
          </w:p>
        </w:tc>
      </w:tr>
      <w:tr w:rsidR="00FD524C" w:rsidRPr="006A503E">
        <w:trPr>
          <w:trHeight w:val="272"/>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простих приймачів цифрового телебачення».</w:t>
            </w:r>
          </w:p>
        </w:tc>
      </w:tr>
      <w:tr w:rsidR="00FD524C" w:rsidRPr="006A503E">
        <w:trPr>
          <w:trHeight w:val="411"/>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42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681.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режимів очікування і відключення споживання електроенергії електричним та електронним побутовим та офісним обладнанням</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режимів очікування і відключення споживання електроенергії електричним та електронним побутовим та офісним обладнанням</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6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6254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постанови </w:t>
            </w:r>
            <w:r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w:t>
            </w:r>
            <w:r w:rsidR="00CA1DF8"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електричним і </w:t>
            </w:r>
            <w:r w:rsidRPr="006A503E">
              <w:rPr>
                <w:rFonts w:ascii="Times New Roman" w:eastAsia="Times New Roman" w:hAnsi="Times New Roman" w:cs="Times New Roman"/>
                <w:sz w:val="24"/>
                <w:szCs w:val="24"/>
              </w:rPr>
              <w:lastRenderedPageBreak/>
              <w:t>електронним побутовим та офісним обладнанням у режимі «очікування», «вимкнено» та мережевому режимі «очікування».</w:t>
            </w:r>
          </w:p>
        </w:tc>
      </w:tr>
      <w:tr w:rsidR="00FD524C" w:rsidRPr="006A503E">
        <w:trPr>
          <w:trHeight w:val="41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34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682. Встановлення вимог до енергоефективності та її маркування для нових водонагрівальних котлів на рідкому чи газоподібному паливі</w:t>
            </w:r>
          </w:p>
        </w:tc>
        <w:tc>
          <w:tcPr>
            <w:tcW w:w="6096" w:type="dxa"/>
          </w:tcPr>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1) розроблення проекту технічного регламенту щодо енергоефективності та її маркування для нових водонагрівальних котлів на рідкому чи газоподібному паливі</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 xml:space="preserve">Виконано. </w:t>
            </w:r>
            <w:r w:rsidRPr="006A503E">
              <w:rPr>
                <w:rFonts w:ascii="Times New Roman" w:eastAsia="Times New Roman" w:hAnsi="Times New Roman" w:cs="Times New Roman"/>
                <w:color w:val="000000"/>
                <w:sz w:val="24"/>
                <w:szCs w:val="24"/>
              </w:rPr>
              <w:t>Постановою Кабінету Міністрів України від 27.08.2008 № 748 затверджено Технічний регламент водогрійних котлів, що працюють на рідкому чи газоподібному паливі.</w:t>
            </w:r>
          </w:p>
        </w:tc>
      </w:tr>
      <w:tr w:rsidR="00FD524C" w:rsidRPr="006A503E">
        <w:trPr>
          <w:trHeight w:val="34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4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4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1693"/>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683. Встановлення вимог до ефективності та її маркування для побутових електричних холодильників, морозильних камер та комбінованих пристроїв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енергоефективності та її маркування для побутових електричних холодильників, морозильних камер та комбінованих пристроїв</w:t>
            </w:r>
          </w:p>
        </w:tc>
        <w:tc>
          <w:tcPr>
            <w:tcW w:w="5670" w:type="dxa"/>
          </w:tcPr>
          <w:p w:rsidR="00FD524C" w:rsidRPr="006A503E" w:rsidRDefault="00CA1DF8">
            <w:pPr>
              <w:spacing w:after="0" w:line="240" w:lineRule="auto"/>
              <w:jc w:val="both"/>
              <w:rPr>
                <w:rFonts w:ascii="Times New Roman" w:eastAsia="Times New Roman" w:hAnsi="Times New Roman" w:cs="Times New Roman"/>
                <w:b/>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професійних холодильних шаф для зберігання» від 22.10.2020 № 6</w:t>
            </w:r>
            <w:r w:rsidRPr="006A503E">
              <w:rPr>
                <w:sz w:val="24"/>
                <w:szCs w:val="24"/>
              </w:rPr>
              <w:t>83,</w:t>
            </w:r>
            <w:r w:rsidRPr="006A503E">
              <w:rPr>
                <w:rFonts w:ascii="Times New Roman" w:eastAsia="Times New Roman" w:hAnsi="Times New Roman" w:cs="Times New Roman"/>
                <w:sz w:val="24"/>
                <w:szCs w:val="24"/>
              </w:rPr>
              <w:t xml:space="preserve"> зареєстровано у Міністерстві юстиції</w:t>
            </w:r>
            <w:r w:rsidRPr="006A503E">
              <w:rPr>
                <w:sz w:val="24"/>
                <w:szCs w:val="24"/>
              </w:rPr>
              <w:t xml:space="preserve"> </w:t>
            </w:r>
            <w:r w:rsidRPr="006A503E">
              <w:rPr>
                <w:rFonts w:ascii="Times New Roman" w:eastAsia="Times New Roman" w:hAnsi="Times New Roman" w:cs="Times New Roman"/>
                <w:sz w:val="24"/>
                <w:szCs w:val="24"/>
              </w:rPr>
              <w:t>України від 21.12.2020 за № 1267/35550.</w:t>
            </w:r>
          </w:p>
        </w:tc>
      </w:tr>
      <w:tr w:rsidR="00FD524C" w:rsidRPr="006A503E">
        <w:trPr>
          <w:trHeight w:val="33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33"/>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684. Забезпечення здійснення державного ринкового нагляду щодо обігу на ринку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вироблених відповідно до вимог </w:t>
            </w:r>
            <w:proofErr w:type="spellStart"/>
            <w:r w:rsidRPr="006A503E">
              <w:rPr>
                <w:rFonts w:ascii="Times New Roman" w:eastAsia="Times New Roman" w:hAnsi="Times New Roman" w:cs="Times New Roman"/>
                <w:sz w:val="24"/>
                <w:szCs w:val="24"/>
              </w:rPr>
              <w:t>екодизайну</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визначення органу державного ринкового нагляду за відповідністю продукції вимогам технічних регламентів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 затвердженні проектів технічних регламентів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 видах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одночасно передбачається внесення змін до постанови </w:t>
            </w:r>
            <w:r w:rsidRPr="001C0101">
              <w:rPr>
                <w:rFonts w:ascii="Times New Roman" w:eastAsia="Times New Roman" w:hAnsi="Times New Roman" w:cs="Times New Roman"/>
                <w:sz w:val="24"/>
                <w:szCs w:val="24"/>
              </w:rPr>
              <w:t>К</w:t>
            </w:r>
            <w:r w:rsidR="001C0101" w:rsidRPr="001C0101">
              <w:rPr>
                <w:rFonts w:ascii="Times New Roman" w:eastAsia="Times New Roman" w:hAnsi="Times New Roman" w:cs="Times New Roman"/>
                <w:sz w:val="24"/>
                <w:szCs w:val="24"/>
              </w:rPr>
              <w:t xml:space="preserve">абінету </w:t>
            </w:r>
            <w:r w:rsidRPr="001C0101">
              <w:rPr>
                <w:rFonts w:ascii="Times New Roman" w:eastAsia="Times New Roman" w:hAnsi="Times New Roman" w:cs="Times New Roman"/>
                <w:sz w:val="24"/>
                <w:szCs w:val="24"/>
              </w:rPr>
              <w:t>М</w:t>
            </w:r>
            <w:r w:rsidR="001C0101" w:rsidRPr="001C0101">
              <w:rPr>
                <w:rFonts w:ascii="Times New Roman" w:eastAsia="Times New Roman" w:hAnsi="Times New Roman" w:cs="Times New Roman"/>
                <w:sz w:val="24"/>
                <w:szCs w:val="24"/>
              </w:rPr>
              <w:t xml:space="preserve">іністрів </w:t>
            </w:r>
            <w:r w:rsidRPr="001C0101">
              <w:rPr>
                <w:rFonts w:ascii="Times New Roman" w:eastAsia="Times New Roman" w:hAnsi="Times New Roman" w:cs="Times New Roman"/>
                <w:sz w:val="24"/>
                <w:szCs w:val="24"/>
              </w:rPr>
              <w:t>У</w:t>
            </w:r>
            <w:r w:rsidR="001C0101" w:rsidRPr="001C0101">
              <w:rPr>
                <w:rFonts w:ascii="Times New Roman" w:eastAsia="Times New Roman" w:hAnsi="Times New Roman" w:cs="Times New Roman"/>
                <w:sz w:val="24"/>
                <w:szCs w:val="24"/>
              </w:rPr>
              <w:t>країни</w:t>
            </w:r>
            <w:r w:rsidR="001C0101">
              <w:rPr>
                <w:rFonts w:ascii="Times New Roman" w:eastAsia="Times New Roman" w:hAnsi="Times New Roman" w:cs="Times New Roman"/>
                <w:sz w:val="24"/>
                <w:szCs w:val="24"/>
              </w:rPr>
              <w:t xml:space="preserve">  від 28 грудня 2016 р. № </w:t>
            </w:r>
            <w:r w:rsidRPr="006A503E">
              <w:rPr>
                <w:rFonts w:ascii="Times New Roman" w:eastAsia="Times New Roman" w:hAnsi="Times New Roman" w:cs="Times New Roman"/>
                <w:sz w:val="24"/>
                <w:szCs w:val="24"/>
              </w:rPr>
              <w:t xml:space="preserve">1069 «Про затвердження переліку видів продукції, щодо яких органи державного ринкового нагляду здійснюють державний ринковий нагляд», органом державного ринкового нагляду за </w:t>
            </w:r>
            <w:r w:rsidRPr="006A503E">
              <w:rPr>
                <w:rFonts w:ascii="Times New Roman" w:eastAsia="Times New Roman" w:hAnsi="Times New Roman" w:cs="Times New Roman"/>
                <w:sz w:val="24"/>
                <w:szCs w:val="24"/>
              </w:rPr>
              <w:lastRenderedPageBreak/>
              <w:t xml:space="preserve">додержанням вимог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визначено </w:t>
            </w:r>
            <w:proofErr w:type="spellStart"/>
            <w:r w:rsidRPr="006A503E">
              <w:rPr>
                <w:rFonts w:ascii="Times New Roman" w:eastAsia="Times New Roman" w:hAnsi="Times New Roman" w:cs="Times New Roman"/>
                <w:sz w:val="24"/>
                <w:szCs w:val="24"/>
              </w:rPr>
              <w:t>Держпродспоживслужбу</w:t>
            </w:r>
            <w:proofErr w:type="spellEnd"/>
            <w:r w:rsidRPr="006A503E">
              <w:rPr>
                <w:rFonts w:ascii="Times New Roman" w:eastAsia="Times New Roman" w:hAnsi="Times New Roman" w:cs="Times New Roman"/>
                <w:sz w:val="24"/>
                <w:szCs w:val="24"/>
              </w:rPr>
              <w:t>.</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забезпечення кадрової, організаційної та матеріально-технічної спроможності органу державного ринкового нагляду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Питання відноситься до компетенції </w:t>
            </w:r>
            <w:proofErr w:type="spellStart"/>
            <w:r w:rsidRPr="006A503E">
              <w:rPr>
                <w:rFonts w:ascii="Times New Roman" w:eastAsia="Times New Roman" w:hAnsi="Times New Roman" w:cs="Times New Roman"/>
                <w:sz w:val="24"/>
                <w:szCs w:val="24"/>
              </w:rPr>
              <w:t>Держпродспоживслужби</w:t>
            </w:r>
            <w:proofErr w:type="spellEnd"/>
            <w:r w:rsidRPr="006A503E">
              <w:rPr>
                <w:rFonts w:ascii="Times New Roman" w:eastAsia="Times New Roman" w:hAnsi="Times New Roman" w:cs="Times New Roman"/>
                <w:sz w:val="24"/>
                <w:szCs w:val="24"/>
              </w:rPr>
              <w:t>.</w:t>
            </w:r>
          </w:p>
        </w:tc>
      </w:tr>
      <w:tr w:rsidR="00FD524C" w:rsidRPr="006A503E">
        <w:trPr>
          <w:trHeight w:val="26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685.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телевізорів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телевізорів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телевізорів».</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телевізорів».</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686.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пральних машин</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738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738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45"/>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687. Встановлення вимог </w:t>
            </w:r>
            <w:proofErr w:type="spellStart"/>
            <w:r w:rsidRPr="006A503E">
              <w:rPr>
                <w:rFonts w:ascii="Times New Roman" w:eastAsia="Times New Roman" w:hAnsi="Times New Roman" w:cs="Times New Roman"/>
                <w:sz w:val="24"/>
                <w:szCs w:val="24"/>
              </w:rPr>
              <w:lastRenderedPageBreak/>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w:t>
            </w:r>
            <w:r w:rsidRPr="006A503E">
              <w:rPr>
                <w:rFonts w:ascii="Times New Roman" w:eastAsia="Times New Roman" w:hAnsi="Times New Roman" w:cs="Times New Roman"/>
                <w:sz w:val="24"/>
                <w:szCs w:val="24"/>
              </w:rPr>
              <w:lastRenderedPageBreak/>
              <w:t xml:space="preserve">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посудомийних машин</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Виконано.</w:t>
            </w:r>
            <w:r w:rsidRPr="006A503E">
              <w:rPr>
                <w:rFonts w:ascii="Times New Roman" w:eastAsia="Times New Roman" w:hAnsi="Times New Roman" w:cs="Times New Roman"/>
                <w:sz w:val="24"/>
                <w:szCs w:val="24"/>
              </w:rPr>
              <w:t xml:space="preserve"> Прийнято постанову Кабінету Міністрів </w:t>
            </w:r>
            <w:r w:rsidRPr="006A503E">
              <w:rPr>
                <w:rFonts w:ascii="Times New Roman" w:eastAsia="Times New Roman" w:hAnsi="Times New Roman" w:cs="Times New Roman"/>
                <w:sz w:val="24"/>
                <w:szCs w:val="24"/>
              </w:rPr>
              <w:lastRenderedPageBreak/>
              <w:t xml:space="preserve">України від 14.08.2019 № 736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w:t>
            </w:r>
          </w:p>
        </w:tc>
      </w:tr>
      <w:tr w:rsidR="00FD524C" w:rsidRPr="006A503E">
        <w:trPr>
          <w:trHeight w:val="26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w:t>
            </w:r>
          </w:p>
        </w:tc>
      </w:tr>
      <w:tr w:rsidR="00FD524C" w:rsidRPr="006A503E">
        <w:trPr>
          <w:trHeight w:val="25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688.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кондиціонерів повітря та вентиляторів, призначених для особистого комфорту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739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739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689.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сушильних машин барабанного типу</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сушильних машин барабанного типу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19.06.2019 № 534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сушильних машин барабанного типу».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19.06.2019 № 534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сушильних машин барабанного типу».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690.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пилососів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006254CF">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691.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комп’ютерів та комп’ютерних серверів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комп’ютерів та комп’ютерних серверів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комп’ютерів та комп’ютерних серверів».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r w:rsidRPr="006A503E">
              <w:rPr>
                <w:rFonts w:ascii="Times New Roman" w:eastAsia="Times New Roman" w:hAnsi="Times New Roman" w:cs="Times New Roman"/>
                <w:sz w:val="24"/>
                <w:szCs w:val="24"/>
              </w:rPr>
              <w:lastRenderedPageBreak/>
              <w:t>комп’ютерів та комп’ютерних серверів».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692.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обігрівачів приміщень та комбінованих обігрівачів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693.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водонагрівачів та резервуарів для зберігання гарячої води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водонагрівачів та резервуарів для зберігання гарячої води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740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водонагрівачів та баків-акумуляторів».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740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водонагрівачів та баків-акумуляторів».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4) надсилання технічного регламенту на офіційне оцінювання до Європейської Комісії (протягом шести </w:t>
            </w:r>
            <w:r w:rsidRPr="006A503E">
              <w:rPr>
                <w:rFonts w:ascii="Times New Roman" w:eastAsia="Times New Roman" w:hAnsi="Times New Roman" w:cs="Times New Roman"/>
                <w:sz w:val="24"/>
                <w:szCs w:val="24"/>
              </w:rPr>
              <w:lastRenderedPageBreak/>
              <w:t>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694.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духових шаф, варильних поверхонь та кухонних витяжок</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742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742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695.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696.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r w:rsidRPr="006A503E">
              <w:rPr>
                <w:rFonts w:ascii="Times New Roman" w:eastAsia="Times New Roman" w:hAnsi="Times New Roman" w:cs="Times New Roman"/>
                <w:sz w:val="24"/>
                <w:szCs w:val="24"/>
              </w:rPr>
              <w:lastRenderedPageBreak/>
              <w:t xml:space="preserve">автономних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вироби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автономних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lastRenderedPageBreak/>
              <w:t xml:space="preserve">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вироби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153 «Про затвердження </w:t>
            </w:r>
            <w:r w:rsidRPr="006A503E">
              <w:rPr>
                <w:rFonts w:ascii="Times New Roman" w:eastAsia="Times New Roman" w:hAnsi="Times New Roman" w:cs="Times New Roman"/>
                <w:sz w:val="24"/>
                <w:szCs w:val="24"/>
              </w:rPr>
              <w:lastRenderedPageBreak/>
              <w:t xml:space="preserve">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697.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вентиляторів, що приводяться в рух електродвигунами з вхідною потужністю від 125 Вт до 500 кВт</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вентиляторів, що приводяться в рух електродвигунами з вхідною потужністю від 125 Вт до 500 кВт</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вентиляторів з двигуном з номінальною електричною потужністю від 125 Вт до 500 кВт».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вентиляторів з двигуном з номінальною електричною потужністю від 125 Вт до 500 кВт».</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698.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водяних </w:t>
            </w:r>
            <w:r w:rsidRPr="006A503E">
              <w:rPr>
                <w:rFonts w:ascii="Times New Roman" w:eastAsia="Times New Roman" w:hAnsi="Times New Roman" w:cs="Times New Roman"/>
                <w:sz w:val="24"/>
                <w:szCs w:val="24"/>
              </w:rPr>
              <w:lastRenderedPageBreak/>
              <w:t>насосів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водяних насосів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154 «Про затвердження </w:t>
            </w:r>
            <w:r w:rsidRPr="006A503E">
              <w:rPr>
                <w:rFonts w:ascii="Times New Roman" w:eastAsia="Times New Roman" w:hAnsi="Times New Roman" w:cs="Times New Roman"/>
                <w:sz w:val="24"/>
                <w:szCs w:val="24"/>
              </w:rPr>
              <w:lastRenderedPageBreak/>
              <w:t xml:space="preserve">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водяних насосів».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водяних насосів».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152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699.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з направленим світловипромінюванням, світлодіодних ламп та пов’язаного обладнання</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з направленим світловипромінюванням, світлодіодних ламп та пов’язаного обладнання</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27.03.2019 № 264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спрямованого випромінення, світлодіодних ламп і пов’язаного з ними обладнання».</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27.03.2019 № 264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спрямованого випромінення, світлодіодних ламп і пов’язаного з ними обладнання».</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700.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і великих силових трансформаторів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і великих силових трансформаторів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та великих силових трансформаторів».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1C0101">
              <w:rPr>
                <w:rFonts w:ascii="Times New Roman" w:eastAsia="Times New Roman" w:hAnsi="Times New Roman" w:cs="Times New Roman"/>
                <w:sz w:val="24"/>
                <w:szCs w:val="24"/>
              </w:rPr>
              <w:t xml:space="preserve">Проект постанови </w:t>
            </w:r>
            <w:r w:rsidR="001C0101" w:rsidRPr="001C0101">
              <w:rPr>
                <w:rFonts w:ascii="Times New Roman" w:eastAsia="Times New Roman" w:hAnsi="Times New Roman" w:cs="Times New Roman"/>
                <w:sz w:val="24"/>
                <w:szCs w:val="24"/>
              </w:rPr>
              <w:t xml:space="preserve">Кабінету Міністрів України  </w:t>
            </w:r>
            <w:r w:rsidRPr="001C0101">
              <w:rPr>
                <w:rFonts w:ascii="Times New Roman" w:eastAsia="Times New Roman" w:hAnsi="Times New Roman" w:cs="Times New Roman"/>
                <w:sz w:val="24"/>
                <w:szCs w:val="24"/>
              </w:rPr>
              <w:t>розглянуто на засіданні Кабінету Міністрів України.</w:t>
            </w:r>
            <w:r w:rsidRPr="006A503E">
              <w:rPr>
                <w:rFonts w:ascii="Times New Roman" w:eastAsia="Times New Roman" w:hAnsi="Times New Roman" w:cs="Times New Roman"/>
                <w:sz w:val="24"/>
                <w:szCs w:val="24"/>
              </w:rPr>
              <w:t xml:space="preserve">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та великих силових трансформаторів».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701. Встановлення вимог до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Затверджено наказ Міненерго від 07.10.2020 № 646 «Про затвердження технічного регламенту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 зареєстровано у Мін’юсті 23.10.2020 за № 1048/35331.</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702. Встановлення вимог до енергетичного маркування водонагрівачів, резервуарів для зберігання гарячої води та комплектів з водонагрівача і сонячної установки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водонагрівачів, резервуарів для зберігання гарячої води та комплектів з водонагрівача і сонячної установки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Затверджено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19.04.2019 № 100 «Про затвердження Технічного регламенту енергетичного маркування водонагрівачів, баків-акумуляторів та комплектів з водонагрівача і сонячного обладнання», зареєстровано у Мін’юсті від 21.06.2019 № 647/33618.</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703. Встановлення вимог до енергетичного </w:t>
            </w:r>
            <w:r w:rsidRPr="006A503E">
              <w:rPr>
                <w:rFonts w:ascii="Times New Roman" w:eastAsia="Times New Roman" w:hAnsi="Times New Roman" w:cs="Times New Roman"/>
                <w:sz w:val="24"/>
                <w:szCs w:val="24"/>
              </w:rPr>
              <w:lastRenderedPageBreak/>
              <w:t>маркування професійних холодильних шаф</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вимог до енергетичного маркування професійних </w:t>
            </w:r>
            <w:r w:rsidRPr="006A503E">
              <w:rPr>
                <w:rFonts w:ascii="Times New Roman" w:eastAsia="Times New Roman" w:hAnsi="Times New Roman" w:cs="Times New Roman"/>
                <w:sz w:val="24"/>
                <w:szCs w:val="24"/>
              </w:rPr>
              <w:lastRenderedPageBreak/>
              <w:t>холодильних шаф</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 xml:space="preserve">Виконано. </w:t>
            </w:r>
            <w:r w:rsidRPr="006A503E">
              <w:rPr>
                <w:rFonts w:ascii="Times New Roman" w:eastAsia="Times New Roman" w:hAnsi="Times New Roman" w:cs="Times New Roman"/>
                <w:sz w:val="24"/>
                <w:szCs w:val="24"/>
              </w:rPr>
              <w:t xml:space="preserve">Затверджено наказ  Міненерго «Про затвердження Технічного регламенту енергетичного </w:t>
            </w:r>
            <w:r w:rsidRPr="006A503E">
              <w:rPr>
                <w:rFonts w:ascii="Times New Roman" w:eastAsia="Times New Roman" w:hAnsi="Times New Roman" w:cs="Times New Roman"/>
                <w:sz w:val="24"/>
                <w:szCs w:val="24"/>
              </w:rPr>
              <w:lastRenderedPageBreak/>
              <w:t>маркування професійних холодильних шаф для зберігання» від 22.10.2020 № 6</w:t>
            </w:r>
            <w:r w:rsidRPr="006A503E">
              <w:rPr>
                <w:sz w:val="24"/>
                <w:szCs w:val="24"/>
              </w:rPr>
              <w:t>83,</w:t>
            </w:r>
            <w:r w:rsidRPr="006A503E">
              <w:rPr>
                <w:rFonts w:ascii="Times New Roman" w:eastAsia="Times New Roman" w:hAnsi="Times New Roman" w:cs="Times New Roman"/>
                <w:sz w:val="24"/>
                <w:szCs w:val="24"/>
              </w:rPr>
              <w:t xml:space="preserve"> зареєстровано у Міністерстві юстиції</w:t>
            </w:r>
            <w:r w:rsidRPr="006A503E">
              <w:rPr>
                <w:sz w:val="24"/>
                <w:szCs w:val="24"/>
              </w:rPr>
              <w:t xml:space="preserve"> </w:t>
            </w:r>
            <w:r w:rsidRPr="006A503E">
              <w:rPr>
                <w:rFonts w:ascii="Times New Roman" w:eastAsia="Times New Roman" w:hAnsi="Times New Roman" w:cs="Times New Roman"/>
                <w:sz w:val="24"/>
                <w:szCs w:val="24"/>
              </w:rPr>
              <w:t>України від 21.12.2020 за № 1267/35550.</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41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704. Встановлення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твердопаливних котлів, комплектів з твердопаливного котла, додаткових нагрівачів, регуляторів температури і сонячних установок» від 02.11.2020 № 705 зареєстровано у Міністерстві юстиції України від 05.01.2021 за № 16/35638.</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705. Встановлення вимог до енергетичного маркування місцевих обігрівачів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місцевих обігрівачів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місцевих обігрівачів» від 22.10.2020 № 676, зареєстровано у Міністерстві юстиції України від 17.12.2020 за № 1256/35539.</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706. Встановлення вимог до енергетичного маркування вентиляторів житлових приміщень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вентиляторів житлових приміщень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вентиляційних установок для житлових приміщень» від 26.10.2020 № 684, зареєстровано у Міністерстві юстиції України від 12.02.2021 за № 185/35807.</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707. Законодавче закріплення нової моделі </w:t>
            </w:r>
            <w:r w:rsidRPr="006A503E">
              <w:rPr>
                <w:rFonts w:ascii="Times New Roman" w:eastAsia="Times New Roman" w:hAnsi="Times New Roman" w:cs="Times New Roman"/>
                <w:sz w:val="24"/>
                <w:szCs w:val="24"/>
              </w:rPr>
              <w:lastRenderedPageBreak/>
              <w:t>державної політики у сфері енергоефективності</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та подання на розгляд Кабінету Міністрів України законопроекту про енергетичну </w:t>
            </w:r>
            <w:r w:rsidRPr="006A503E">
              <w:rPr>
                <w:rFonts w:ascii="Times New Roman" w:eastAsia="Times New Roman" w:hAnsi="Times New Roman" w:cs="Times New Roman"/>
                <w:sz w:val="24"/>
                <w:szCs w:val="24"/>
              </w:rPr>
              <w:lastRenderedPageBreak/>
              <w:t>ефективність</w:t>
            </w:r>
          </w:p>
        </w:tc>
        <w:tc>
          <w:tcPr>
            <w:tcW w:w="5670" w:type="dxa"/>
          </w:tcPr>
          <w:p w:rsidR="00FD524C" w:rsidRPr="00CC35D8" w:rsidRDefault="00CA1DF8">
            <w:pPr>
              <w:spacing w:after="0" w:line="240" w:lineRule="auto"/>
              <w:jc w:val="both"/>
              <w:rPr>
                <w:rFonts w:ascii="Times New Roman" w:eastAsia="Times New Roman" w:hAnsi="Times New Roman" w:cs="Times New Roman"/>
                <w:strike/>
                <w:sz w:val="24"/>
                <w:szCs w:val="24"/>
              </w:rPr>
            </w:pPr>
            <w:r w:rsidRPr="006A503E">
              <w:rPr>
                <w:rFonts w:ascii="Times New Roman" w:eastAsia="Times New Roman" w:hAnsi="Times New Roman" w:cs="Times New Roman"/>
                <w:b/>
                <w:sz w:val="24"/>
                <w:szCs w:val="24"/>
              </w:rPr>
              <w:lastRenderedPageBreak/>
              <w:t>Виконано.</w:t>
            </w:r>
            <w:r w:rsidRPr="006A503E">
              <w:rPr>
                <w:rFonts w:ascii="Times New Roman" w:eastAsia="Times New Roman" w:hAnsi="Times New Roman" w:cs="Times New Roman"/>
                <w:sz w:val="24"/>
                <w:szCs w:val="24"/>
              </w:rPr>
              <w:t xml:space="preserve"> З метою імплементації профільної Директиви 2012/27/ЄС від 25 жовтня 2012 р. про </w:t>
            </w:r>
            <w:r w:rsidRPr="006A503E">
              <w:rPr>
                <w:rFonts w:ascii="Times New Roman" w:eastAsia="Times New Roman" w:hAnsi="Times New Roman" w:cs="Times New Roman"/>
                <w:sz w:val="24"/>
                <w:szCs w:val="24"/>
              </w:rPr>
              <w:lastRenderedPageBreak/>
              <w:t xml:space="preserve">енергетичну ефективність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із залученням допомоги Секретаріату Енергетичного Співтовариства було розроблено проект Закону України «Про енергетичну ефективність».  Наказом Голови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06.04.2016 р. </w:t>
            </w:r>
            <w:r w:rsidRPr="006A503E">
              <w:rPr>
                <w:rFonts w:ascii="Times New Roman" w:eastAsia="Times New Roman" w:hAnsi="Times New Roman" w:cs="Times New Roman"/>
                <w:sz w:val="24"/>
                <w:szCs w:val="24"/>
              </w:rPr>
              <w:br/>
              <w:t xml:space="preserve">№ 28-16 утворено розширену міжвідомчу Робочу групу з розроблення проекту Закону, яка включає представників центральних органів виконавчої влади, громадських організацій, проектів міжнародної технічної допомоги, Секретаріату Енергетичного Співтовариства, Групи підтримки України при Європейській Комісії.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листом Міненерго від 16.12.2020          № КМ/1.1-5.4-25346 подано на розгляд Кабінету Міністрів України. Крім того, у Верховній Раді України зареєстровано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«Про енергетичну ефективність» за реєстраційним номером 4507 від 17.12.2020 (</w:t>
            </w:r>
            <w:proofErr w:type="spellStart"/>
            <w:r w:rsidRPr="006A503E">
              <w:rPr>
                <w:rFonts w:ascii="Times New Roman" w:eastAsia="Times New Roman" w:hAnsi="Times New Roman" w:cs="Times New Roman"/>
                <w:sz w:val="24"/>
                <w:szCs w:val="24"/>
              </w:rPr>
              <w:t>нар.деп</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Нагорняк</w:t>
            </w:r>
            <w:proofErr w:type="spellEnd"/>
            <w:r w:rsidRPr="006A503E">
              <w:rPr>
                <w:rFonts w:ascii="Times New Roman" w:eastAsia="Times New Roman" w:hAnsi="Times New Roman" w:cs="Times New Roman"/>
                <w:sz w:val="24"/>
                <w:szCs w:val="24"/>
              </w:rPr>
              <w:t xml:space="preserve"> С.В. та ін.).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зв’язку з реєстрацією у Верховній Раді України ініційованого народними депутатами України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Закону України «Про енергетичну ефективність» (реєстр. 4507 від 17.12.2020) (далі –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Закону № 4507)  відповідно до статей 92 і 100 Закону України “Про Регламент Верховної Ради </w:t>
            </w:r>
            <w:proofErr w:type="spellStart"/>
            <w:r w:rsidRPr="006A503E">
              <w:rPr>
                <w:rFonts w:ascii="Times New Roman" w:eastAsia="Times New Roman" w:hAnsi="Times New Roman" w:cs="Times New Roman"/>
                <w:sz w:val="24"/>
                <w:szCs w:val="24"/>
              </w:rPr>
              <w:t>Україниˮ</w:t>
            </w:r>
            <w:proofErr w:type="spellEnd"/>
            <w:r w:rsidRPr="006A503E">
              <w:rPr>
                <w:rFonts w:ascii="Times New Roman" w:eastAsia="Times New Roman" w:hAnsi="Times New Roman" w:cs="Times New Roman"/>
                <w:sz w:val="24"/>
                <w:szCs w:val="24"/>
              </w:rPr>
              <w:t xml:space="preserve"> Секретаріат Кабінету Міністрів України повернув розробнику проект Закону  України “Про енергетичну </w:t>
            </w:r>
            <w:proofErr w:type="spellStart"/>
            <w:r w:rsidRPr="006A503E">
              <w:rPr>
                <w:rFonts w:ascii="Times New Roman" w:eastAsia="Times New Roman" w:hAnsi="Times New Roman" w:cs="Times New Roman"/>
                <w:sz w:val="24"/>
                <w:szCs w:val="24"/>
              </w:rPr>
              <w:t>ефективністьˮ</w:t>
            </w:r>
            <w:proofErr w:type="spellEnd"/>
            <w:r w:rsidRPr="006A503E">
              <w:rPr>
                <w:rFonts w:ascii="Times New Roman" w:eastAsia="Times New Roman" w:hAnsi="Times New Roman" w:cs="Times New Roman"/>
                <w:sz w:val="24"/>
                <w:szCs w:val="24"/>
              </w:rPr>
              <w:t xml:space="preserve">, надісланий листом Міненерго від 16 грудня № КМ/1.1-5.4-25346, у зв’язку із </w:t>
            </w:r>
            <w:proofErr w:type="spellStart"/>
            <w:r w:rsidRPr="006A503E">
              <w:rPr>
                <w:rFonts w:ascii="Times New Roman" w:eastAsia="Times New Roman" w:hAnsi="Times New Roman" w:cs="Times New Roman"/>
                <w:sz w:val="24"/>
                <w:szCs w:val="24"/>
              </w:rPr>
              <w:t>спливом</w:t>
            </w:r>
            <w:proofErr w:type="spellEnd"/>
            <w:r w:rsidRPr="006A503E">
              <w:rPr>
                <w:rFonts w:ascii="Times New Roman" w:eastAsia="Times New Roman" w:hAnsi="Times New Roman" w:cs="Times New Roman"/>
                <w:sz w:val="24"/>
                <w:szCs w:val="24"/>
              </w:rPr>
              <w:t xml:space="preserve"> 1 січня 2021 р. строку подання альтернативного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Закону № 4507.</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Закону України «Про енергетичну ефективність» обговорено та узгоджено з Секретаріатом Енергетичного Співтовариства.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Отримано копію листа Секретаріату Енергетичного Співтовариства, адресованого Міненерго, від 03.09.2020 № UA/MIN/O/</w:t>
            </w:r>
            <w:proofErr w:type="spellStart"/>
            <w:r w:rsidRPr="006A503E">
              <w:rPr>
                <w:rFonts w:ascii="Times New Roman" w:eastAsia="Times New Roman" w:hAnsi="Times New Roman" w:cs="Times New Roman"/>
                <w:sz w:val="24"/>
                <w:szCs w:val="24"/>
              </w:rPr>
              <w:t>jko</w:t>
            </w:r>
            <w:proofErr w:type="spellEnd"/>
            <w:r w:rsidRPr="006A503E">
              <w:rPr>
                <w:rFonts w:ascii="Times New Roman" w:eastAsia="Times New Roman" w:hAnsi="Times New Roman" w:cs="Times New Roman"/>
                <w:sz w:val="24"/>
                <w:szCs w:val="24"/>
              </w:rPr>
              <w:t>/11/03-09-2020            (</w:t>
            </w:r>
            <w:proofErr w:type="spellStart"/>
            <w:r w:rsidRPr="006A503E">
              <w:rPr>
                <w:rFonts w:ascii="Times New Roman" w:eastAsia="Times New Roman" w:hAnsi="Times New Roman" w:cs="Times New Roman"/>
                <w:sz w:val="24"/>
                <w:szCs w:val="24"/>
              </w:rPr>
              <w:t>вх</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04.09.2020 </w:t>
            </w:r>
            <w:r w:rsidRPr="006A503E">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p w:rsidR="00FD524C" w:rsidRPr="006A503E" w:rsidRDefault="00FD524C">
            <w:pPr>
              <w:spacing w:after="0" w:line="240" w:lineRule="auto"/>
              <w:jc w:val="both"/>
              <w:rPr>
                <w:rFonts w:ascii="Times New Roman" w:eastAsia="Times New Roman" w:hAnsi="Times New Roman" w:cs="Times New Roman"/>
                <w:sz w:val="24"/>
                <w:szCs w:val="24"/>
              </w:rPr>
            </w:pPr>
          </w:p>
        </w:tc>
        <w:tc>
          <w:tcPr>
            <w:tcW w:w="5670" w:type="dxa"/>
          </w:tcPr>
          <w:p w:rsidR="00FD524C" w:rsidRPr="006A503E" w:rsidRDefault="009609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r w:rsidR="00CA1DF8" w:rsidRPr="006A503E">
              <w:rPr>
                <w:rFonts w:ascii="Times New Roman" w:eastAsia="Times New Roman" w:hAnsi="Times New Roman" w:cs="Times New Roman"/>
                <w:sz w:val="24"/>
                <w:szCs w:val="24"/>
              </w:rPr>
              <w:t xml:space="preserve"> Закону № 4507 було прийнято за основу у першому читанні 04.03.2021.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період з 26.05.2021 по 05.06.2021 у Підкомітеті з питань енергозбереження та енергоефективності Комітету </w:t>
            </w:r>
            <w:r w:rsidRPr="001C0101">
              <w:rPr>
                <w:rFonts w:ascii="Times New Roman" w:eastAsia="Times New Roman" w:hAnsi="Times New Roman" w:cs="Times New Roman"/>
                <w:sz w:val="24"/>
                <w:szCs w:val="24"/>
              </w:rPr>
              <w:t>В</w:t>
            </w:r>
            <w:r w:rsidR="001C0101" w:rsidRPr="001C0101">
              <w:rPr>
                <w:rFonts w:ascii="Times New Roman" w:eastAsia="Times New Roman" w:hAnsi="Times New Roman" w:cs="Times New Roman"/>
                <w:sz w:val="24"/>
                <w:szCs w:val="24"/>
              </w:rPr>
              <w:t xml:space="preserve">ерховної </w:t>
            </w:r>
            <w:r w:rsidRPr="001C0101">
              <w:rPr>
                <w:rFonts w:ascii="Times New Roman" w:eastAsia="Times New Roman" w:hAnsi="Times New Roman" w:cs="Times New Roman"/>
                <w:sz w:val="24"/>
                <w:szCs w:val="24"/>
              </w:rPr>
              <w:t>Р</w:t>
            </w:r>
            <w:r w:rsidR="001C0101" w:rsidRPr="001C0101">
              <w:rPr>
                <w:rFonts w:ascii="Times New Roman" w:eastAsia="Times New Roman" w:hAnsi="Times New Roman" w:cs="Times New Roman"/>
                <w:sz w:val="24"/>
                <w:szCs w:val="24"/>
              </w:rPr>
              <w:t xml:space="preserve">ади </w:t>
            </w:r>
            <w:r w:rsidRPr="001C0101">
              <w:rPr>
                <w:rFonts w:ascii="Times New Roman" w:eastAsia="Times New Roman" w:hAnsi="Times New Roman" w:cs="Times New Roman"/>
                <w:sz w:val="24"/>
                <w:szCs w:val="24"/>
              </w:rPr>
              <w:t>У</w:t>
            </w:r>
            <w:r w:rsidR="001C0101" w:rsidRPr="001C0101">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Закону України «Про енергетичну ефективність» до його розгляду В</w:t>
            </w:r>
            <w:r w:rsidR="009D3C9C">
              <w:rPr>
                <w:rFonts w:ascii="Times New Roman" w:eastAsia="Times New Roman" w:hAnsi="Times New Roman" w:cs="Times New Roman"/>
                <w:sz w:val="24"/>
                <w:szCs w:val="24"/>
              </w:rPr>
              <w:t xml:space="preserve">ерховної </w:t>
            </w:r>
            <w:r w:rsidRPr="006A503E">
              <w:rPr>
                <w:rFonts w:ascii="Times New Roman" w:eastAsia="Times New Roman" w:hAnsi="Times New Roman" w:cs="Times New Roman"/>
                <w:sz w:val="24"/>
                <w:szCs w:val="24"/>
              </w:rPr>
              <w:t>Р</w:t>
            </w:r>
            <w:r w:rsidR="009D3C9C">
              <w:rPr>
                <w:rFonts w:ascii="Times New Roman" w:eastAsia="Times New Roman" w:hAnsi="Times New Roman" w:cs="Times New Roman"/>
                <w:sz w:val="24"/>
                <w:szCs w:val="24"/>
              </w:rPr>
              <w:t xml:space="preserve">ади </w:t>
            </w:r>
            <w:r w:rsidRPr="006A503E">
              <w:rPr>
                <w:rFonts w:ascii="Times New Roman" w:eastAsia="Times New Roman" w:hAnsi="Times New Roman" w:cs="Times New Roman"/>
                <w:sz w:val="24"/>
                <w:szCs w:val="24"/>
              </w:rPr>
              <w:t>У</w:t>
            </w:r>
            <w:r w:rsidR="009D3C9C">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в 2-му читанні.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НКРЕКП), Фонду енергоефективності, профільні фахівці з питань енергоефективності, представники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ів GIZ, помічники народних депутатів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до 2-го читання.</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Комітет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color w:val="000000"/>
                <w:sz w:val="24"/>
                <w:szCs w:val="24"/>
              </w:rPr>
              <w:t xml:space="preserve"> з питань енергетики та житлово-комунальних послуг за результатами засідання від 22.09.2021 затвердив редакцію доопрацьованого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Закону України «Про енергетичну ефективність» (реєстр. № 4507 від 17.12.2020) та </w:t>
            </w:r>
            <w:r w:rsidR="00CC35D8">
              <w:rPr>
                <w:rFonts w:ascii="Times New Roman" w:eastAsia="Times New Roman" w:hAnsi="Times New Roman" w:cs="Times New Roman"/>
                <w:color w:val="000000"/>
                <w:sz w:val="24"/>
                <w:szCs w:val="24"/>
              </w:rPr>
              <w:t xml:space="preserve">рекомендував </w:t>
            </w:r>
            <w:r w:rsidRPr="006A503E">
              <w:rPr>
                <w:rFonts w:ascii="Times New Roman" w:eastAsia="Times New Roman" w:hAnsi="Times New Roman" w:cs="Times New Roman"/>
                <w:color w:val="000000"/>
                <w:sz w:val="24"/>
                <w:szCs w:val="24"/>
              </w:rPr>
              <w:t xml:space="preserve"> прийняти його у другому читанні та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Верховна Рада України на своєму засіданні від </w:t>
            </w:r>
            <w:r w:rsidRPr="006A503E">
              <w:rPr>
                <w:rFonts w:ascii="Times New Roman" w:eastAsia="Times New Roman" w:hAnsi="Times New Roman" w:cs="Times New Roman"/>
                <w:sz w:val="24"/>
                <w:szCs w:val="24"/>
              </w:rPr>
              <w:lastRenderedPageBreak/>
              <w:t>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708. Впровадження механізму надання </w:t>
            </w:r>
            <w:proofErr w:type="spellStart"/>
            <w:r w:rsidRPr="006A503E">
              <w:rPr>
                <w:rFonts w:ascii="Times New Roman" w:eastAsia="Times New Roman" w:hAnsi="Times New Roman" w:cs="Times New Roman"/>
                <w:sz w:val="24"/>
                <w:szCs w:val="24"/>
              </w:rPr>
              <w:t>енерго</w:t>
            </w:r>
            <w:proofErr w:type="spellEnd"/>
            <w:r w:rsidRPr="006A503E">
              <w:rPr>
                <w:rFonts w:ascii="Times New Roman" w:eastAsia="Times New Roman" w:hAnsi="Times New Roman" w:cs="Times New Roman"/>
                <w:sz w:val="24"/>
                <w:szCs w:val="24"/>
              </w:rPr>
              <w:t>- та газопостачальними, газорозподільними організаціями та постачальниками палива на запити державних органів узагальненої інформації про кінцевих споживачів енергії</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затвердження та реєстрація в Мін’юсті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порядку надання </w:t>
            </w:r>
            <w:proofErr w:type="spellStart"/>
            <w:r w:rsidRPr="006A503E">
              <w:rPr>
                <w:rFonts w:ascii="Times New Roman" w:eastAsia="Times New Roman" w:hAnsi="Times New Roman" w:cs="Times New Roman"/>
                <w:sz w:val="24"/>
                <w:szCs w:val="24"/>
              </w:rPr>
              <w:t>енерго</w:t>
            </w:r>
            <w:proofErr w:type="spellEnd"/>
            <w:r w:rsidRPr="006A503E">
              <w:rPr>
                <w:rFonts w:ascii="Times New Roman" w:eastAsia="Times New Roman" w:hAnsi="Times New Roman" w:cs="Times New Roman"/>
                <w:sz w:val="24"/>
                <w:szCs w:val="24"/>
              </w:rPr>
              <w:t>- та газопостачальними, газорозподільними організаціями та постачальниками палива на запити державних органів узагальненої інформації про кінцевих споживачів енергії</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Виконується.</w:t>
            </w:r>
            <w:r w:rsidRPr="006A503E">
              <w:rPr>
                <w:rFonts w:ascii="Times New Roman" w:eastAsia="Times New Roman" w:hAnsi="Times New Roman" w:cs="Times New Roman"/>
                <w:sz w:val="24"/>
                <w:szCs w:val="24"/>
              </w:rPr>
              <w:t xml:space="preserve"> Питання не відноситься до компетенції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proofErr w:type="spellStart"/>
            <w:r w:rsidR="009D3C9C" w:rsidRPr="006A503E">
              <w:rPr>
                <w:rFonts w:ascii="Times New Roman" w:eastAsia="Times New Roman" w:hAnsi="Times New Roman" w:cs="Times New Roman"/>
                <w:sz w:val="24"/>
                <w:szCs w:val="24"/>
              </w:rPr>
              <w:t>Держенергоефективност</w:t>
            </w:r>
            <w:r w:rsidR="009D3C9C">
              <w:rPr>
                <w:rFonts w:ascii="Times New Roman" w:eastAsia="Times New Roman" w:hAnsi="Times New Roman" w:cs="Times New Roman"/>
                <w:sz w:val="24"/>
                <w:szCs w:val="24"/>
              </w:rPr>
              <w:t>і</w:t>
            </w:r>
            <w:proofErr w:type="spellEnd"/>
            <w:r w:rsidRPr="006A503E">
              <w:rPr>
                <w:rFonts w:ascii="Times New Roman" w:eastAsia="Times New Roman" w:hAnsi="Times New Roman" w:cs="Times New Roman"/>
                <w:sz w:val="24"/>
                <w:szCs w:val="24"/>
              </w:rPr>
              <w:t xml:space="preserve"> візьме участь в опрацюванні вказаного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в разі його надходження.</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709. Створення правових засад для запровадження комерційного обліку спожитих енергоресурсів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проектів нормативно-правових актів, спрямованих на виконання Закону України “Про комерційний облік теплової енергії та водопостачання”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розроблено проект постанови Кабінету Міністрів України «Про затвердження Порядку здійснення моніторингу стану оснащеності вузлами комерційного обліку та обміну інформацією між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та </w:t>
            </w:r>
            <w:proofErr w:type="spellStart"/>
            <w:r w:rsidRPr="006A503E">
              <w:rPr>
                <w:rFonts w:ascii="Times New Roman" w:eastAsia="Times New Roman" w:hAnsi="Times New Roman" w:cs="Times New Roman"/>
                <w:sz w:val="24"/>
                <w:szCs w:val="24"/>
              </w:rPr>
              <w:t>Держпродспоживслужбою</w:t>
            </w:r>
            <w:proofErr w:type="spellEnd"/>
            <w:r w:rsidRPr="006A503E">
              <w:rPr>
                <w:rFonts w:ascii="Times New Roman" w:eastAsia="Times New Roman" w:hAnsi="Times New Roman" w:cs="Times New Roman"/>
                <w:sz w:val="24"/>
                <w:szCs w:val="24"/>
              </w:rPr>
              <w:t xml:space="preserve"> щодо порушення вимог законодавства в частині відповідності засобів вимірювальної техніки вузлів комерційного обліку технічним регламентам, строків їх встановлення або заміни».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проектів нормативно-правових актів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опрацьовано з експертами проекту ПРООН.</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подання проектів відповідних нормативно-правових актів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Постановою Кабінету Міністрів України від 26 липня 2018 р. № 603 затверджено вказаний Порядок.</w:t>
            </w:r>
          </w:p>
        </w:tc>
      </w:tr>
      <w:tr w:rsidR="00FD524C" w:rsidRPr="006A503E">
        <w:trPr>
          <w:trHeight w:val="547"/>
        </w:trPr>
        <w:tc>
          <w:tcPr>
            <w:tcW w:w="2977" w:type="dxa"/>
            <w:vMerge w:val="restart"/>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710. Встановлення критеріїв енергоефективності під час здійснення державних </w:t>
            </w:r>
            <w:proofErr w:type="spellStart"/>
            <w:r w:rsidRPr="006A503E">
              <w:rPr>
                <w:rFonts w:ascii="Times New Roman" w:eastAsia="Times New Roman" w:hAnsi="Times New Roman" w:cs="Times New Roman"/>
                <w:sz w:val="24"/>
                <w:szCs w:val="24"/>
              </w:rPr>
              <w:t>закупівель</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законопроекту про енергетичну ефективність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проект Закону України «Про енергетичну ефективність», який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Мінрегіоном</w:t>
            </w:r>
            <w:proofErr w:type="spellEnd"/>
            <w:r w:rsidRPr="006A503E">
              <w:rPr>
                <w:rFonts w:ascii="Times New Roman" w:eastAsia="Times New Roman" w:hAnsi="Times New Roman" w:cs="Times New Roman"/>
                <w:sz w:val="24"/>
                <w:szCs w:val="24"/>
              </w:rPr>
              <w:t xml:space="preserve"> на розгляд Уряду (лист від 27.05.2019 </w:t>
            </w:r>
            <w:r w:rsidRPr="006A503E">
              <w:rPr>
                <w:rFonts w:ascii="Times New Roman" w:eastAsia="Times New Roman" w:hAnsi="Times New Roman" w:cs="Times New Roman"/>
                <w:sz w:val="24"/>
                <w:szCs w:val="24"/>
              </w:rPr>
              <w:br/>
              <w:t>№ 1/29.2/5981-19).</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Законо</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 листом Міненерго від 16.12.2020          № КМ/1.1-5.4-25346 подано на розгляд Кабінету Міністрів України. Крім того, у Верховній Раді України зареєстровано законо</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 «Про </w:t>
            </w:r>
            <w:r w:rsidRPr="006A503E">
              <w:rPr>
                <w:rFonts w:ascii="Times New Roman" w:eastAsia="Times New Roman" w:hAnsi="Times New Roman" w:cs="Times New Roman"/>
                <w:color w:val="000000"/>
                <w:sz w:val="24"/>
                <w:szCs w:val="24"/>
              </w:rPr>
              <w:lastRenderedPageBreak/>
              <w:t>енергетичну ефективність» за реєстраційним номером 4507 від 17.12.2020 (</w:t>
            </w:r>
            <w:proofErr w:type="spellStart"/>
            <w:r w:rsidRPr="006A503E">
              <w:rPr>
                <w:rFonts w:ascii="Times New Roman" w:eastAsia="Times New Roman" w:hAnsi="Times New Roman" w:cs="Times New Roman"/>
                <w:color w:val="000000"/>
                <w:sz w:val="24"/>
                <w:szCs w:val="24"/>
              </w:rPr>
              <w:t>нар.деп</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Нагорняк</w:t>
            </w:r>
            <w:proofErr w:type="spellEnd"/>
            <w:r w:rsidRPr="006A503E">
              <w:rPr>
                <w:rFonts w:ascii="Times New Roman" w:eastAsia="Times New Roman" w:hAnsi="Times New Roman" w:cs="Times New Roman"/>
                <w:color w:val="000000"/>
                <w:sz w:val="24"/>
                <w:szCs w:val="24"/>
              </w:rPr>
              <w:t xml:space="preserve"> С.В. та ін.).</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У зв’язку з реєстрацією у Верховній Раді України ініційованого народними депутатами України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Закону України «Про енергетичну ефективність» (реєстр. 4507 від 17.12.2020) (далі –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 Закону № 4507)  відповідно до статей 92 і 100 Закону України “Про Регламент Верховної Ради </w:t>
            </w:r>
            <w:proofErr w:type="spellStart"/>
            <w:r w:rsidRPr="006A503E">
              <w:rPr>
                <w:rFonts w:ascii="Times New Roman" w:eastAsia="Times New Roman" w:hAnsi="Times New Roman" w:cs="Times New Roman"/>
                <w:color w:val="000000"/>
                <w:sz w:val="24"/>
                <w:szCs w:val="24"/>
              </w:rPr>
              <w:t>Україниˮ</w:t>
            </w:r>
            <w:proofErr w:type="spellEnd"/>
            <w:r w:rsidRPr="006A503E">
              <w:rPr>
                <w:rFonts w:ascii="Times New Roman" w:eastAsia="Times New Roman" w:hAnsi="Times New Roman" w:cs="Times New Roman"/>
                <w:color w:val="000000"/>
                <w:sz w:val="24"/>
                <w:szCs w:val="24"/>
              </w:rPr>
              <w:t xml:space="preserve"> Секретаріат Кабінету Міністрів України повернув розробнику проект Закону  України “Про енергетичну </w:t>
            </w:r>
            <w:proofErr w:type="spellStart"/>
            <w:r w:rsidRPr="006A503E">
              <w:rPr>
                <w:rFonts w:ascii="Times New Roman" w:eastAsia="Times New Roman" w:hAnsi="Times New Roman" w:cs="Times New Roman"/>
                <w:color w:val="000000"/>
                <w:sz w:val="24"/>
                <w:szCs w:val="24"/>
              </w:rPr>
              <w:t>ефективністьˮ</w:t>
            </w:r>
            <w:proofErr w:type="spellEnd"/>
            <w:r w:rsidRPr="006A503E">
              <w:rPr>
                <w:rFonts w:ascii="Times New Roman" w:eastAsia="Times New Roman" w:hAnsi="Times New Roman" w:cs="Times New Roman"/>
                <w:color w:val="000000"/>
                <w:sz w:val="24"/>
                <w:szCs w:val="24"/>
              </w:rPr>
              <w:t xml:space="preserve">, надісланий листом Міненерго від 16 грудня № КМ/1.1-5.4-25346, у зв’язку із </w:t>
            </w:r>
            <w:proofErr w:type="spellStart"/>
            <w:r w:rsidRPr="006A503E">
              <w:rPr>
                <w:rFonts w:ascii="Times New Roman" w:eastAsia="Times New Roman" w:hAnsi="Times New Roman" w:cs="Times New Roman"/>
                <w:color w:val="000000"/>
                <w:sz w:val="24"/>
                <w:szCs w:val="24"/>
              </w:rPr>
              <w:t>спливом</w:t>
            </w:r>
            <w:proofErr w:type="spellEnd"/>
            <w:r w:rsidRPr="006A503E">
              <w:rPr>
                <w:rFonts w:ascii="Times New Roman" w:eastAsia="Times New Roman" w:hAnsi="Times New Roman" w:cs="Times New Roman"/>
                <w:color w:val="000000"/>
                <w:sz w:val="24"/>
                <w:szCs w:val="24"/>
              </w:rPr>
              <w:t xml:space="preserve"> 1 січня 2021 р. строку подання альтернативного законо</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до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у Закону № 4507.</w:t>
            </w:r>
          </w:p>
          <w:p w:rsidR="00FD524C" w:rsidRPr="006A503E" w:rsidRDefault="00960963">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Проект</w:t>
            </w:r>
            <w:r w:rsidR="00CA1DF8" w:rsidRPr="006A503E">
              <w:rPr>
                <w:rFonts w:ascii="Times New Roman" w:eastAsia="Times New Roman" w:hAnsi="Times New Roman" w:cs="Times New Roman"/>
                <w:color w:val="000000"/>
                <w:sz w:val="24"/>
                <w:szCs w:val="24"/>
              </w:rPr>
              <w:t xml:space="preserve"> Закону № 4507 було прийнято за основу у першому читанні 04.03.2021.</w:t>
            </w:r>
            <w:r w:rsidR="00CA1DF8" w:rsidRPr="006A503E">
              <w:rPr>
                <w:rFonts w:ascii="Times New Roman" w:eastAsia="Times New Roman" w:hAnsi="Times New Roman" w:cs="Times New Roman"/>
              </w:rPr>
              <w:t xml:space="preserve"> </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Закону України «Про енергетичну ефективність» обговорено та узгоджено з Секретаріатом Енергетичного Співтовариства.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Отримано копію листа Секретаріату Енергетичного Співтовариства, адресованого Міненерго, від 03.09.2020 № UA/MIN/O/</w:t>
            </w:r>
            <w:proofErr w:type="spellStart"/>
            <w:r w:rsidRPr="006A503E">
              <w:rPr>
                <w:rFonts w:ascii="Times New Roman" w:eastAsia="Times New Roman" w:hAnsi="Times New Roman" w:cs="Times New Roman"/>
                <w:sz w:val="24"/>
                <w:szCs w:val="24"/>
              </w:rPr>
              <w:t>jko</w:t>
            </w:r>
            <w:proofErr w:type="spellEnd"/>
            <w:r w:rsidRPr="006A503E">
              <w:rPr>
                <w:rFonts w:ascii="Times New Roman" w:eastAsia="Times New Roman" w:hAnsi="Times New Roman" w:cs="Times New Roman"/>
                <w:sz w:val="24"/>
                <w:szCs w:val="24"/>
              </w:rPr>
              <w:t>/11/03-09-2020            (</w:t>
            </w:r>
            <w:proofErr w:type="spellStart"/>
            <w:r w:rsidRPr="006A503E">
              <w:rPr>
                <w:rFonts w:ascii="Times New Roman" w:eastAsia="Times New Roman" w:hAnsi="Times New Roman" w:cs="Times New Roman"/>
                <w:sz w:val="24"/>
                <w:szCs w:val="24"/>
              </w:rPr>
              <w:t>вх</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04.09.2020 </w:t>
            </w:r>
            <w:r w:rsidRPr="006A503E">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період з 26.05.2021 по 05.06.2021 у Підкомітеті з питань енергозбереження та енергоефективності Комітету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Закону України «Про енергетичну </w:t>
            </w:r>
            <w:r w:rsidRPr="006A503E">
              <w:rPr>
                <w:rFonts w:ascii="Times New Roman" w:eastAsia="Times New Roman" w:hAnsi="Times New Roman" w:cs="Times New Roman"/>
                <w:sz w:val="24"/>
                <w:szCs w:val="24"/>
              </w:rPr>
              <w:lastRenderedPageBreak/>
              <w:t>ефективність» до його розгляду</w:t>
            </w:r>
            <w:r w:rsidR="009D3C9C">
              <w:rPr>
                <w:rFonts w:ascii="Times New Roman" w:eastAsia="Times New Roman" w:hAnsi="Times New Roman" w:cs="Times New Roman"/>
                <w:sz w:val="24"/>
                <w:szCs w:val="24"/>
              </w:rPr>
              <w:t xml:space="preserve"> у</w:t>
            </w:r>
            <w:r w:rsidRPr="006A503E">
              <w:rPr>
                <w:rFonts w:ascii="Times New Roman" w:eastAsia="Times New Roman" w:hAnsi="Times New Roman" w:cs="Times New Roman"/>
                <w:sz w:val="24"/>
                <w:szCs w:val="24"/>
              </w:rPr>
              <w:t xml:space="preserve"> </w:t>
            </w:r>
            <w:r w:rsidR="009D3C9C" w:rsidRPr="006A503E">
              <w:rPr>
                <w:rFonts w:ascii="Times New Roman" w:eastAsia="Times New Roman" w:hAnsi="Times New Roman" w:cs="Times New Roman"/>
                <w:color w:val="000000"/>
                <w:sz w:val="24"/>
                <w:szCs w:val="24"/>
              </w:rPr>
              <w:t>Верховній Раді України</w:t>
            </w:r>
            <w:r w:rsidR="009D3C9C">
              <w:rPr>
                <w:rFonts w:ascii="Times New Roman" w:eastAsia="Times New Roman" w:hAnsi="Times New Roman" w:cs="Times New Roman"/>
                <w:color w:val="000000"/>
                <w:sz w:val="24"/>
                <w:szCs w:val="24"/>
              </w:rPr>
              <w:t xml:space="preserve"> </w:t>
            </w:r>
            <w:r w:rsidRPr="006A503E">
              <w:rPr>
                <w:rFonts w:ascii="Times New Roman" w:eastAsia="Times New Roman" w:hAnsi="Times New Roman" w:cs="Times New Roman"/>
                <w:sz w:val="24"/>
                <w:szCs w:val="24"/>
              </w:rPr>
              <w:t xml:space="preserve"> в 2-му читанні.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НКРЕКП), Фонду енергоефективності, профільні фахівці з питань енергоефективності, представники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ів GIZ, помічники народних депутатів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до 2-го читання.</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Комітет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color w:val="000000"/>
                <w:sz w:val="24"/>
                <w:szCs w:val="24"/>
              </w:rPr>
              <w:t xml:space="preserve"> з питань енергетики та житлово-комунальних послуг за результатами засідання від 22.09.2021 затвердив редакцію доопрацьованого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Закону України «Про енергетичну ефективність» (реєстр. № 4507 від 17.12.2020) та </w:t>
            </w:r>
            <w:r w:rsidR="00CC35D8">
              <w:rPr>
                <w:rFonts w:ascii="Times New Roman" w:eastAsia="Times New Roman" w:hAnsi="Times New Roman" w:cs="Times New Roman"/>
                <w:color w:val="000000"/>
                <w:sz w:val="24"/>
                <w:szCs w:val="24"/>
              </w:rPr>
              <w:t>рекомендував</w:t>
            </w:r>
            <w:r w:rsidRPr="006A503E">
              <w:rPr>
                <w:rFonts w:ascii="Times New Roman" w:eastAsia="Times New Roman" w:hAnsi="Times New Roman" w:cs="Times New Roman"/>
                <w:color w:val="000000"/>
                <w:sz w:val="24"/>
                <w:szCs w:val="24"/>
              </w:rPr>
              <w:t xml:space="preserve"> прийняти його у другому читанні та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A503E">
        <w:trPr>
          <w:trHeight w:val="547"/>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711. Створення механізму фінансування енергоефективних проектів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утворення фонду енергоефективності, затвердження його статуту та формування органів управління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r w:rsidRPr="006A503E">
              <w:rPr>
                <w:rFonts w:ascii="Times New Roman" w:eastAsia="Times New Roman" w:hAnsi="Times New Roman" w:cs="Times New Roman"/>
                <w:sz w:val="24"/>
                <w:szCs w:val="24"/>
              </w:rPr>
              <w:t xml:space="preserve">Відповідно до Плану пріоритетних дій Уряду на 2017 рік </w:t>
            </w: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визначено головним органом з питання розроблення, супроводження у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sz w:val="24"/>
                <w:szCs w:val="24"/>
              </w:rPr>
              <w:t xml:space="preserve"> проекту Закону України «Про енергоефективність» та забезпечення розроблення проектів нормативно-правових актів, необхідних для реалізації Закону України «Про Фонд енергоефективності». </w:t>
            </w:r>
            <w:proofErr w:type="spellStart"/>
            <w:r w:rsidR="001C0101"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взято участь у розробленні та доопрацюванні проекту Закону України «Про енергоефективність», що був прийнятий Верховною Радою України 08.06.2017.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було розглянуто та погоджено в установленому законодавством </w:t>
            </w:r>
            <w:r w:rsidRPr="006A503E">
              <w:rPr>
                <w:rFonts w:ascii="Times New Roman" w:eastAsia="Times New Roman" w:hAnsi="Times New Roman" w:cs="Times New Roman"/>
                <w:sz w:val="24"/>
                <w:szCs w:val="24"/>
              </w:rPr>
              <w:lastRenderedPageBreak/>
              <w:t>порядку проект Закону України «Про енергоефективність» (прийнято 08.06.2017), проектів нормативно-правових актів, необхідних для реалізації Закону України «Про Ф</w:t>
            </w:r>
            <w:r w:rsidR="00CC35D8">
              <w:rPr>
                <w:rFonts w:ascii="Times New Roman" w:eastAsia="Times New Roman" w:hAnsi="Times New Roman" w:cs="Times New Roman"/>
                <w:sz w:val="24"/>
                <w:szCs w:val="24"/>
              </w:rPr>
              <w:t>о</w:t>
            </w:r>
            <w:r w:rsidRPr="006A503E">
              <w:rPr>
                <w:rFonts w:ascii="Times New Roman" w:eastAsia="Times New Roman" w:hAnsi="Times New Roman" w:cs="Times New Roman"/>
                <w:sz w:val="24"/>
                <w:szCs w:val="24"/>
              </w:rPr>
              <w:t xml:space="preserve">нд енергоефективності», зокрема: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утворення державної установи «Фонд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20.12.2017 № 1099);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Положення про Наглядову раду державної установи «Фонд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28.02.2018 № 142);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вимог щодо професійної компетенції та ділової репутації посадових осіб державної установи «Фонд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28.02.2018 № 138);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розпорядження Кабінету Міністрів України «Про схвалення основних напрямів діяльності державної установи «Фонд енергоефективності» (прийнято розпорядження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28.02.2018 № 138-р);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Типової форми договору з незалежним членом Наглядової ради державної установи «Фонд енергоефективності»;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Порядку обрання, призначення та звільнення членів Наглядової ради державної установи «Фонд енергоефективності»;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Методики розрахунку економії енергії в результаті реалізації заходів з </w:t>
            </w:r>
            <w:r w:rsidRPr="006A503E">
              <w:rPr>
                <w:rFonts w:ascii="Times New Roman" w:eastAsia="Times New Roman" w:hAnsi="Times New Roman" w:cs="Times New Roman"/>
                <w:sz w:val="24"/>
                <w:szCs w:val="24"/>
              </w:rPr>
              <w:lastRenderedPageBreak/>
              <w:t xml:space="preserve">енергоефективності, які фінансуються державною установою «Фонд енергоефективності» (прийнято постанову </w:t>
            </w:r>
            <w:r w:rsidR="00960963">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від 28.02.2018 № 149);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Порядку використання коштів, передбачених у державному бюджеті для функціонування Фонду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від 20.12.2017 № 1102).</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розроблення проекту постанови Кабінету Міністрів України щодо врегулювання питань діяльності фонду енергоефективності</w:t>
            </w:r>
          </w:p>
        </w:tc>
        <w:tc>
          <w:tcPr>
            <w:tcW w:w="5670" w:type="dxa"/>
          </w:tcPr>
          <w:p w:rsidR="00FD524C" w:rsidRPr="006A503E" w:rsidRDefault="00556E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Головним розробником проекту постанови Кабінету Міністрів України визначено </w:t>
            </w:r>
            <w:proofErr w:type="spellStart"/>
            <w:r>
              <w:rPr>
                <w:rFonts w:ascii="Times New Roman" w:eastAsia="Times New Roman" w:hAnsi="Times New Roman" w:cs="Times New Roman"/>
                <w:sz w:val="24"/>
                <w:szCs w:val="24"/>
              </w:rPr>
              <w:t>Мінрегіон</w:t>
            </w:r>
            <w:proofErr w:type="spellEnd"/>
            <w:r w:rsidR="00CA1DF8" w:rsidRPr="006A503E">
              <w:rPr>
                <w:rFonts w:ascii="Times New Roman" w:eastAsia="Times New Roman" w:hAnsi="Times New Roman" w:cs="Times New Roman"/>
                <w:sz w:val="24"/>
                <w:szCs w:val="24"/>
              </w:rPr>
              <w:t>.</w:t>
            </w:r>
          </w:p>
          <w:p w:rsidR="00FD524C" w:rsidRPr="006A503E" w:rsidRDefault="00556E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візьме участь в опрацюванні вказаного нормативно-правового </w:t>
            </w:r>
            <w:proofErr w:type="spellStart"/>
            <w:r w:rsidR="00CA1DF8" w:rsidRPr="006A503E">
              <w:rPr>
                <w:rFonts w:ascii="Times New Roman" w:eastAsia="Times New Roman" w:hAnsi="Times New Roman" w:cs="Times New Roman"/>
                <w:sz w:val="24"/>
                <w:szCs w:val="24"/>
              </w:rPr>
              <w:t>акта</w:t>
            </w:r>
            <w:proofErr w:type="spellEnd"/>
            <w:r w:rsidR="00CA1DF8" w:rsidRPr="006A503E">
              <w:rPr>
                <w:rFonts w:ascii="Times New Roman" w:eastAsia="Times New Roman" w:hAnsi="Times New Roman" w:cs="Times New Roman"/>
                <w:sz w:val="24"/>
                <w:szCs w:val="24"/>
              </w:rPr>
              <w:t xml:space="preserve"> в разі його надходження.</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опрацювання проекту постанови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подання проекту постанови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5) забезпечення фінансування фонду енергоефективності із державного бюджету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 запровадження щорічної оцінки ефективності роботи фонду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shd w:val="clear" w:color="auto" w:fill="F4CCCC"/>
              </w:rPr>
            </w:pPr>
            <w:r w:rsidRPr="006A503E">
              <w:rPr>
                <w:rFonts w:ascii="Times New Roman" w:eastAsia="Times New Roman" w:hAnsi="Times New Roman" w:cs="Times New Roman"/>
                <w:sz w:val="24"/>
                <w:szCs w:val="24"/>
              </w:rPr>
              <w:t>712. Створення системи сертифікації енергетичної ефективності 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затвердження та реєстрація в Мін’юсті порядку проведення сертифікації енергетичної 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172 «Про затвердження Порядку проведення сертифікації енергетичної ефективності та форми енергетичного сертифіката» зареєстровано в Мін’юсті від 16.07.2018 № 825/32277.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 309 від 01.12.2021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зміни до порядку проведення сертифікації енергетичної ефективності будівель.</w:t>
            </w:r>
          </w:p>
        </w:tc>
      </w:tr>
      <w:tr w:rsidR="00FD524C" w:rsidRPr="006A503E">
        <w:trPr>
          <w:trHeight w:val="41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забезпечення ведення бази даних атестованих </w:t>
            </w:r>
            <w:proofErr w:type="spellStart"/>
            <w:r w:rsidRPr="006A503E">
              <w:rPr>
                <w:rFonts w:ascii="Times New Roman" w:eastAsia="Times New Roman" w:hAnsi="Times New Roman" w:cs="Times New Roman"/>
                <w:sz w:val="24"/>
                <w:szCs w:val="24"/>
              </w:rPr>
              <w:t>енергоаудиторів</w:t>
            </w:r>
            <w:proofErr w:type="spellEnd"/>
          </w:p>
        </w:tc>
        <w:tc>
          <w:tcPr>
            <w:tcW w:w="5670" w:type="dxa"/>
          </w:tcPr>
          <w:p w:rsidR="00FD524C" w:rsidRPr="006A503E" w:rsidRDefault="002371AA">
            <w:pPr>
              <w:spacing w:after="0" w:line="240" w:lineRule="auto"/>
              <w:jc w:val="both"/>
              <w:rPr>
                <w:rFonts w:ascii="Times New Roman" w:eastAsia="Times New Roman" w:hAnsi="Times New Roman" w:cs="Times New Roman"/>
                <w:sz w:val="24"/>
                <w:szCs w:val="24"/>
              </w:rPr>
            </w:pPr>
            <w:r w:rsidRPr="00C8659E">
              <w:rPr>
                <w:rFonts w:ascii="Times New Roman" w:eastAsia="Times New Roman" w:hAnsi="Times New Roman" w:cs="Times New Roman"/>
                <w:b/>
                <w:sz w:val="24"/>
                <w:szCs w:val="24"/>
              </w:rPr>
              <w:t>Виконано.</w:t>
            </w:r>
            <w:r>
              <w:rPr>
                <w:rFonts w:ascii="Times New Roman" w:eastAsia="Times New Roman" w:hAnsi="Times New Roman" w:cs="Times New Roman"/>
                <w:sz w:val="24"/>
                <w:szCs w:val="24"/>
              </w:rPr>
              <w:t xml:space="preserve"> </w:t>
            </w:r>
            <w:r w:rsidR="00CA1DF8" w:rsidRPr="006A503E">
              <w:rPr>
                <w:rFonts w:ascii="Times New Roman" w:eastAsia="Times New Roman" w:hAnsi="Times New Roman" w:cs="Times New Roman"/>
                <w:sz w:val="24"/>
                <w:szCs w:val="24"/>
              </w:rPr>
              <w:t xml:space="preserve">Відповідно до статті 9 Закону України «Про енергетичну ефективність будівель» (в редакції 2118-VIII від 01.12.2020) починаючи з 01.12.2020 інформація про </w:t>
            </w:r>
            <w:proofErr w:type="spellStart"/>
            <w:r w:rsidR="00CA1DF8" w:rsidRPr="006A503E">
              <w:rPr>
                <w:rFonts w:ascii="Times New Roman" w:eastAsia="Times New Roman" w:hAnsi="Times New Roman" w:cs="Times New Roman"/>
                <w:sz w:val="24"/>
                <w:szCs w:val="24"/>
              </w:rPr>
              <w:t>енергоаудиторів</w:t>
            </w:r>
            <w:proofErr w:type="spellEnd"/>
            <w:r w:rsidR="00CA1DF8" w:rsidRPr="006A503E">
              <w:rPr>
                <w:rFonts w:ascii="Times New Roman" w:eastAsia="Times New Roman" w:hAnsi="Times New Roman" w:cs="Times New Roman"/>
                <w:sz w:val="24"/>
                <w:szCs w:val="24"/>
              </w:rPr>
              <w:t xml:space="preserve"> будівель, у тому числі інформація про результати </w:t>
            </w:r>
            <w:r w:rsidR="00CA1DF8" w:rsidRPr="006A503E">
              <w:rPr>
                <w:rFonts w:ascii="Times New Roman" w:eastAsia="Times New Roman" w:hAnsi="Times New Roman" w:cs="Times New Roman"/>
                <w:sz w:val="24"/>
                <w:szCs w:val="24"/>
              </w:rPr>
              <w:lastRenderedPageBreak/>
              <w:t xml:space="preserve">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розміщується на порталі Єдиної державної електронної системи у сфері будівництва, а також  через цей портал відбувається надання чи обмеження </w:t>
            </w:r>
            <w:proofErr w:type="spellStart"/>
            <w:r w:rsidR="00CA1DF8" w:rsidRPr="006A503E">
              <w:rPr>
                <w:rFonts w:ascii="Times New Roman" w:eastAsia="Times New Roman" w:hAnsi="Times New Roman" w:cs="Times New Roman"/>
                <w:sz w:val="24"/>
                <w:szCs w:val="24"/>
              </w:rPr>
              <w:t>енергоаудитору</w:t>
            </w:r>
            <w:proofErr w:type="spellEnd"/>
            <w:r w:rsidR="00CA1DF8" w:rsidRPr="006A503E">
              <w:rPr>
                <w:rFonts w:ascii="Times New Roman" w:eastAsia="Times New Roman" w:hAnsi="Times New Roman" w:cs="Times New Roman"/>
                <w:sz w:val="24"/>
                <w:szCs w:val="24"/>
              </w:rPr>
              <w:t xml:space="preserve"> будівель доступу до електронного кабінету </w:t>
            </w:r>
            <w:proofErr w:type="spellStart"/>
            <w:r w:rsidR="00CA1DF8" w:rsidRPr="006A503E">
              <w:rPr>
                <w:rFonts w:ascii="Times New Roman" w:eastAsia="Times New Roman" w:hAnsi="Times New Roman" w:cs="Times New Roman"/>
                <w:sz w:val="24"/>
                <w:szCs w:val="24"/>
              </w:rPr>
              <w:t>енергоаудитора</w:t>
            </w:r>
            <w:proofErr w:type="spellEnd"/>
            <w:r w:rsidR="00CA1DF8" w:rsidRPr="006A503E">
              <w:rPr>
                <w:rFonts w:ascii="Times New Roman" w:eastAsia="Times New Roman" w:hAnsi="Times New Roman" w:cs="Times New Roman"/>
                <w:sz w:val="24"/>
                <w:szCs w:val="24"/>
              </w:rPr>
              <w:t xml:space="preserve"> будівель.</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w:t>
            </w:r>
            <w:hyperlink r:id="rId8" w:anchor="n40">
              <w:r w:rsidRPr="006A503E">
                <w:rPr>
                  <w:rFonts w:ascii="Times New Roman" w:eastAsia="Times New Roman" w:hAnsi="Times New Roman" w:cs="Times New Roman"/>
                  <w:sz w:val="24"/>
                  <w:szCs w:val="24"/>
                </w:rPr>
                <w:t>Порядку ведення Єдиної державної електронної системи у сфері будівництва</w:t>
              </w:r>
            </w:hyperlink>
            <w:r w:rsidRPr="006A503E">
              <w:rPr>
                <w:rFonts w:ascii="Times New Roman" w:eastAsia="Times New Roman" w:hAnsi="Times New Roman" w:cs="Times New Roman"/>
                <w:sz w:val="24"/>
                <w:szCs w:val="24"/>
              </w:rPr>
              <w:t xml:space="preserve">, затвердженого постановою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23.06.2021 № 681 держателем ЄДЕССБ є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1C0101">
              <w:rPr>
                <w:rFonts w:ascii="Times New Roman" w:eastAsia="Times New Roman" w:hAnsi="Times New Roman" w:cs="Times New Roman"/>
                <w:sz w:val="24"/>
                <w:szCs w:val="24"/>
              </w:rPr>
              <w:t xml:space="preserve">На </w:t>
            </w:r>
            <w:r w:rsidR="00C8659E" w:rsidRPr="001C0101">
              <w:rPr>
                <w:rFonts w:ascii="Times New Roman" w:eastAsia="Times New Roman" w:hAnsi="Times New Roman" w:cs="Times New Roman"/>
                <w:sz w:val="24"/>
                <w:szCs w:val="24"/>
              </w:rPr>
              <w:t>31</w:t>
            </w:r>
            <w:r w:rsidRPr="001C0101">
              <w:rPr>
                <w:rFonts w:ascii="Times New Roman" w:eastAsia="Times New Roman" w:hAnsi="Times New Roman" w:cs="Times New Roman"/>
                <w:sz w:val="24"/>
                <w:szCs w:val="24"/>
              </w:rPr>
              <w:t>.</w:t>
            </w:r>
            <w:r w:rsidR="002371AA" w:rsidRPr="001C0101">
              <w:rPr>
                <w:rFonts w:ascii="Times New Roman" w:eastAsia="Times New Roman" w:hAnsi="Times New Roman" w:cs="Times New Roman"/>
                <w:sz w:val="24"/>
                <w:szCs w:val="24"/>
              </w:rPr>
              <w:t>1</w:t>
            </w:r>
            <w:r w:rsidR="00C8659E" w:rsidRPr="001C0101">
              <w:rPr>
                <w:rFonts w:ascii="Times New Roman" w:eastAsia="Times New Roman" w:hAnsi="Times New Roman" w:cs="Times New Roman"/>
                <w:sz w:val="24"/>
                <w:szCs w:val="24"/>
              </w:rPr>
              <w:t>2</w:t>
            </w:r>
            <w:r w:rsidRPr="001C0101">
              <w:rPr>
                <w:rFonts w:ascii="Times New Roman" w:eastAsia="Times New Roman" w:hAnsi="Times New Roman" w:cs="Times New Roman"/>
                <w:sz w:val="24"/>
                <w:szCs w:val="24"/>
              </w:rPr>
              <w:t>.2024 в електронній системі зареєстровано 18</w:t>
            </w:r>
            <w:r w:rsidR="00C8659E" w:rsidRPr="001C0101">
              <w:rPr>
                <w:rFonts w:ascii="Times New Roman" w:eastAsia="Times New Roman" w:hAnsi="Times New Roman" w:cs="Times New Roman"/>
                <w:sz w:val="24"/>
                <w:szCs w:val="24"/>
              </w:rPr>
              <w:t>44</w:t>
            </w:r>
            <w:r w:rsidRPr="001C0101">
              <w:rPr>
                <w:rFonts w:ascii="Times New Roman" w:eastAsia="Times New Roman" w:hAnsi="Times New Roman" w:cs="Times New Roman"/>
                <w:sz w:val="24"/>
                <w:szCs w:val="24"/>
              </w:rPr>
              <w:t xml:space="preserve"> фахівців з аудиту енергетичної ефективності будівель та фахівців з обстеження інженерних систем.</w:t>
            </w:r>
          </w:p>
          <w:p w:rsidR="00FD524C" w:rsidRPr="006A503E" w:rsidRDefault="00CA1DF8">
            <w:pPr>
              <w:spacing w:after="0" w:line="240" w:lineRule="auto"/>
              <w:jc w:val="both"/>
              <w:rPr>
                <w:rFonts w:ascii="Times New Roman" w:eastAsia="Times New Roman" w:hAnsi="Times New Roman" w:cs="Times New Roman"/>
                <w:sz w:val="24"/>
                <w:szCs w:val="24"/>
                <w:shd w:val="clear" w:color="auto" w:fill="F4CCCC"/>
              </w:rPr>
            </w:pPr>
            <w:r w:rsidRPr="006A503E">
              <w:rPr>
                <w:rFonts w:ascii="Times New Roman" w:eastAsia="Times New Roman" w:hAnsi="Times New Roman" w:cs="Times New Roman"/>
                <w:sz w:val="24"/>
                <w:szCs w:val="24"/>
              </w:rPr>
              <w:t>З 03.08.2023 відповідно до статті 9 Закону України «Про енергетичну ефективність будівель» інформація про результати професійної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вноситься кваліфікаційними центрами до Єдиної державної електронної системи.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внесення змін до складу та змісту проектної документації об’єкта в частині включення до неї сертифіката енергетичної 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Питання відноситься до компетенції </w:t>
            </w:r>
            <w:proofErr w:type="spellStart"/>
            <w:r w:rsidRPr="001C0101">
              <w:rPr>
                <w:rFonts w:ascii="Times New Roman" w:eastAsia="Times New Roman" w:hAnsi="Times New Roman" w:cs="Times New Roman"/>
                <w:sz w:val="24"/>
                <w:szCs w:val="24"/>
              </w:rPr>
              <w:t>Мін</w:t>
            </w:r>
            <w:r w:rsidR="00556E30" w:rsidRPr="001C0101">
              <w:rPr>
                <w:rFonts w:ascii="Times New Roman" w:eastAsia="Times New Roman" w:hAnsi="Times New Roman" w:cs="Times New Roman"/>
                <w:sz w:val="24"/>
                <w:szCs w:val="24"/>
              </w:rPr>
              <w:t>регіону</w:t>
            </w:r>
            <w:proofErr w:type="spellEnd"/>
            <w:r w:rsidRPr="001C0101">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частини третьої статті 7 Закону України «Про енергетичну ефективність будівель» (зі змінами від 03.08.2023) сертифікація енергетичної ефективності для об’єктів будівництва (нового будівництва, реконструкції, капітального ремонту, крім об’єктів, на яких здійснюється виконання робіт, визначених абзацом другим частини першої статті 6 цього Закону), що за класом наслідків (відповідальності) належать до об’єктів із середніми </w:t>
            </w:r>
            <w:r w:rsidRPr="006A503E">
              <w:rPr>
                <w:rFonts w:ascii="Times New Roman" w:eastAsia="Times New Roman" w:hAnsi="Times New Roman" w:cs="Times New Roman"/>
                <w:sz w:val="24"/>
                <w:szCs w:val="24"/>
              </w:rPr>
              <w:lastRenderedPageBreak/>
              <w:t>(СС2) та значними (СС3) наслідками, здійснюється після завершення будівництва перед прийняттям об’єкта в експлуатацію.</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розроблення, затвердження та реєстрація в Мін’юсті форми сертифіката енергоефективності</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172 «Про затвердження Порядку проведення сертифікації енергетичної ефективності та форми енергетичного сертифіката» зареєстровано в Міністерстві юстиції України від 16.07.2018 № 825/32277.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 309 від 01.12.2021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зміни до форми сертифіката енергоефективності.</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5) створення та запуск електронної бази даних енергетичних сертифікатів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Відповідно до статті 8 Закону України «Про енергетичну ефективність будівель» починаючи з 01.12.2020 року енергетичні сертифікати виготовляються </w:t>
            </w:r>
            <w:proofErr w:type="spellStart"/>
            <w:r w:rsidRPr="006A503E">
              <w:rPr>
                <w:rFonts w:ascii="Times New Roman" w:eastAsia="Times New Roman" w:hAnsi="Times New Roman" w:cs="Times New Roman"/>
                <w:sz w:val="24"/>
                <w:szCs w:val="24"/>
              </w:rPr>
              <w:t>енергоаудиторами</w:t>
            </w:r>
            <w:proofErr w:type="spellEnd"/>
            <w:r w:rsidRPr="006A503E">
              <w:rPr>
                <w:rFonts w:ascii="Times New Roman" w:eastAsia="Times New Roman" w:hAnsi="Times New Roman" w:cs="Times New Roman"/>
                <w:sz w:val="24"/>
                <w:szCs w:val="24"/>
              </w:rPr>
              <w:t xml:space="preserve"> з використанням Єдиної державної електронної системи у сфері будівництва (далі – ЄДЕССБ) та з присвоєнням реєстраційного номера в цій системі.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Порядку ведення Єдиної державної електронної системи у сфері будівництва, затвердженого постановою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23.06.2021 № 681 держателем ЄДЕССБ є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w:t>
            </w:r>
          </w:p>
          <w:p w:rsidR="00FD524C" w:rsidRPr="006A503E" w:rsidRDefault="00181A46" w:rsidP="00C8659E">
            <w:pPr>
              <w:spacing w:after="0" w:line="240" w:lineRule="auto"/>
              <w:jc w:val="both"/>
              <w:rPr>
                <w:rFonts w:ascii="Times New Roman" w:eastAsia="Times New Roman" w:hAnsi="Times New Roman" w:cs="Times New Roman"/>
                <w:sz w:val="24"/>
                <w:szCs w:val="24"/>
                <w:shd w:val="clear" w:color="auto" w:fill="F4CCCC"/>
              </w:rPr>
            </w:pPr>
            <w:r w:rsidRPr="00181A46">
              <w:rPr>
                <w:rFonts w:ascii="Times New Roman" w:eastAsia="Times New Roman" w:hAnsi="Times New Roman" w:cs="Times New Roman"/>
                <w:sz w:val="24"/>
                <w:szCs w:val="24"/>
              </w:rPr>
              <w:t>На 31.03.2025 в електронній системі зареєстровано 22012 енергетичних сертифікатів.</w:t>
            </w:r>
          </w:p>
        </w:tc>
      </w:tr>
      <w:tr w:rsidR="00FD524C" w:rsidRPr="006A503E">
        <w:trPr>
          <w:trHeight w:val="1179"/>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713. Впровадження механізму періодичного обстеження інженерних систем у будівлях</w:t>
            </w: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методики обстеження інженерних систем, форми звіту про обстеження та періодичності обстеження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173 «Про затвердження Методики обстеження інженерних систем будівлі» зареєстровано в Мін’юсті від 16.07.2018 № 826/32278.</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листом від 02.11.2020 № 7/31/17843-20 направив на погодження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проект наказу «Про затвердження Змін до Методики обстеження інженерних систем будівлі».</w:t>
            </w:r>
          </w:p>
          <w:p w:rsidR="00FD524C" w:rsidRPr="006A503E" w:rsidRDefault="00556E30">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13.11.2020 № 920-02/15/3-20 погодило зазначений наказ без </w:t>
            </w:r>
            <w:r w:rsidR="00CA1DF8" w:rsidRPr="006A503E">
              <w:rPr>
                <w:rFonts w:ascii="Times New Roman" w:eastAsia="Times New Roman" w:hAnsi="Times New Roman" w:cs="Times New Roman"/>
                <w:sz w:val="24"/>
                <w:szCs w:val="24"/>
              </w:rPr>
              <w:lastRenderedPageBreak/>
              <w:t>зауважень.</w:t>
            </w:r>
          </w:p>
          <w:p w:rsidR="00FD524C" w:rsidRPr="006A503E" w:rsidRDefault="00556E30" w:rsidP="00960963">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02.03.2021 № 198-02/15/3-21 погодило без зауважень про</w:t>
            </w:r>
            <w:r w:rsidR="00960963">
              <w:rPr>
                <w:rFonts w:ascii="Times New Roman" w:eastAsia="Times New Roman" w:hAnsi="Times New Roman" w:cs="Times New Roman"/>
                <w:sz w:val="24"/>
                <w:szCs w:val="24"/>
              </w:rPr>
              <w:t>е</w:t>
            </w:r>
            <w:r w:rsidR="00CA1DF8" w:rsidRPr="006A503E">
              <w:rPr>
                <w:rFonts w:ascii="Times New Roman" w:eastAsia="Times New Roman" w:hAnsi="Times New Roman" w:cs="Times New Roman"/>
                <w:sz w:val="24"/>
                <w:szCs w:val="24"/>
              </w:rPr>
              <w:t xml:space="preserve">кт наказу Міністерства розвитку громад та територій України «Про затвердження Змін до Методики обстеження інженерних систем будівлі», яким передбачено внесення змін до чинного наказу </w:t>
            </w:r>
            <w:proofErr w:type="spellStart"/>
            <w:r w:rsidR="00CA1DF8" w:rsidRPr="006A503E">
              <w:rPr>
                <w:rFonts w:ascii="Times New Roman" w:eastAsia="Times New Roman" w:hAnsi="Times New Roman" w:cs="Times New Roman"/>
                <w:sz w:val="24"/>
                <w:szCs w:val="24"/>
              </w:rPr>
              <w:t>Мінрегіону</w:t>
            </w:r>
            <w:proofErr w:type="spellEnd"/>
            <w:r w:rsidR="00CA1DF8" w:rsidRPr="006A503E">
              <w:rPr>
                <w:rFonts w:ascii="Times New Roman" w:eastAsia="Times New Roman" w:hAnsi="Times New Roman" w:cs="Times New Roman"/>
                <w:sz w:val="24"/>
                <w:szCs w:val="24"/>
              </w:rPr>
              <w:t xml:space="preserve"> від 11.07.2018  № 173 (позицію погоджено Міненерго листом від 26.01.2021  № 26/1.1-5.4-3092). Наказ від 17.03.2021  № 64 набрав чинності 07.05.2021.</w:t>
            </w:r>
          </w:p>
        </w:tc>
      </w:tr>
      <w:tr w:rsidR="00FD524C" w:rsidRPr="006A503E">
        <w:trPr>
          <w:trHeight w:val="70"/>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формування бази даних атестованих фахівців та забезпечення її регулярного оновлення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статті 9 Закону України «Про енергетичну ефективність будівель» починаючи з 01.12.2020 інформація про </w:t>
            </w:r>
            <w:proofErr w:type="spellStart"/>
            <w:r w:rsidRPr="006A503E">
              <w:rPr>
                <w:rFonts w:ascii="Times New Roman" w:eastAsia="Times New Roman" w:hAnsi="Times New Roman" w:cs="Times New Roman"/>
                <w:sz w:val="24"/>
                <w:szCs w:val="24"/>
              </w:rPr>
              <w:t>енергоаудиторів</w:t>
            </w:r>
            <w:proofErr w:type="spellEnd"/>
            <w:r w:rsidRPr="006A503E">
              <w:rPr>
                <w:rFonts w:ascii="Times New Roman" w:eastAsia="Times New Roman" w:hAnsi="Times New Roman" w:cs="Times New Roman"/>
                <w:sz w:val="24"/>
                <w:szCs w:val="24"/>
              </w:rPr>
              <w:t xml:space="preserve"> та фахівців з обстеження інженерних систем, у тому числі їхні кваліфікаційні атестати, та інформація про відмову у видачі кваліфікаційного атестата, його анулювання знаходиться на порталі Єдиної державної електронної системи у сфері будівництва.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w:t>
            </w:r>
            <w:hyperlink r:id="rId9" w:anchor="n40">
              <w:r w:rsidRPr="006A503E">
                <w:rPr>
                  <w:rFonts w:ascii="Times New Roman" w:eastAsia="Times New Roman" w:hAnsi="Times New Roman" w:cs="Times New Roman"/>
                  <w:sz w:val="24"/>
                  <w:szCs w:val="24"/>
                </w:rPr>
                <w:t>Порядку ведення Єдиної державної електронної системи у сфері будівництва</w:t>
              </w:r>
            </w:hyperlink>
            <w:r w:rsidRPr="006A503E">
              <w:rPr>
                <w:rFonts w:ascii="Times New Roman" w:eastAsia="Times New Roman" w:hAnsi="Times New Roman" w:cs="Times New Roman"/>
                <w:sz w:val="24"/>
                <w:szCs w:val="24"/>
              </w:rPr>
              <w:t xml:space="preserve">, затвердженого постановою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від 23.06.2021 № 6</w:t>
            </w:r>
            <w:r w:rsidR="00556E30">
              <w:rPr>
                <w:rFonts w:ascii="Times New Roman" w:eastAsia="Times New Roman" w:hAnsi="Times New Roman" w:cs="Times New Roman"/>
                <w:sz w:val="24"/>
                <w:szCs w:val="24"/>
              </w:rPr>
              <w:t xml:space="preserve">81 держателем ЄДЕССБ є </w:t>
            </w:r>
            <w:proofErr w:type="spellStart"/>
            <w:r w:rsidR="00556E30" w:rsidRPr="001C0101">
              <w:rPr>
                <w:rFonts w:ascii="Times New Roman" w:eastAsia="Times New Roman" w:hAnsi="Times New Roman" w:cs="Times New Roman"/>
                <w:sz w:val="24"/>
                <w:szCs w:val="24"/>
              </w:rPr>
              <w:t>Мінінфраструктури</w:t>
            </w:r>
            <w:proofErr w:type="spellEnd"/>
            <w:r w:rsidRPr="001C0101">
              <w:rPr>
                <w:rFonts w:ascii="Times New Roman" w:eastAsia="Times New Roman" w:hAnsi="Times New Roman" w:cs="Times New Roman"/>
                <w:sz w:val="24"/>
                <w:szCs w:val="24"/>
              </w:rPr>
              <w:t>.</w:t>
            </w:r>
          </w:p>
          <w:p w:rsidR="00FD524C" w:rsidRPr="006A503E" w:rsidRDefault="00181A46">
            <w:pPr>
              <w:tabs>
                <w:tab w:val="left" w:pos="1095"/>
              </w:tabs>
              <w:spacing w:after="0" w:line="240" w:lineRule="auto"/>
              <w:jc w:val="both"/>
              <w:rPr>
                <w:rFonts w:ascii="Times New Roman" w:eastAsia="Times New Roman" w:hAnsi="Times New Roman" w:cs="Times New Roman"/>
                <w:sz w:val="24"/>
                <w:szCs w:val="24"/>
              </w:rPr>
            </w:pPr>
            <w:r w:rsidRPr="00181A46">
              <w:rPr>
                <w:rFonts w:ascii="Times New Roman" w:eastAsia="Times New Roman" w:hAnsi="Times New Roman" w:cs="Times New Roman"/>
                <w:sz w:val="24"/>
                <w:szCs w:val="24"/>
              </w:rPr>
              <w:t>На 31.03.2025 в електронній системі зареєстровано 1859 фахівців з аудиту енергетичної ефективності будівель та фахівців з обстеження інженерних систем.</w:t>
            </w:r>
          </w:p>
        </w:tc>
      </w:tr>
      <w:tr w:rsidR="00FD524C" w:rsidRPr="006A503E">
        <w:trPr>
          <w:trHeight w:val="547"/>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714. Затвердження національного плану збільшення кількості будівель з близьким до нульового рівнем споживання енергії</w:t>
            </w: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національного плану збільшення кількості будівель з близьким до нульового рівнем споживання енергії</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Національний план збільшення кількості будівель з близьким до нульового рівнем споживання енергії, затверджено розпорядженням Кабінету Міністрів України від 29.01.2020 № 88-р.</w:t>
            </w:r>
          </w:p>
        </w:tc>
      </w:tr>
      <w:tr w:rsidR="00FD524C" w:rsidRPr="006A503E">
        <w:trPr>
          <w:trHeight w:val="794"/>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національного плану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національного плану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715. Впровадження систем </w:t>
            </w:r>
            <w:proofErr w:type="spellStart"/>
            <w:r w:rsidRPr="006A503E">
              <w:rPr>
                <w:rFonts w:ascii="Times New Roman" w:eastAsia="Times New Roman" w:hAnsi="Times New Roman" w:cs="Times New Roman"/>
                <w:sz w:val="24"/>
                <w:szCs w:val="24"/>
              </w:rPr>
              <w:t>енергоменеджменту</w:t>
            </w:r>
            <w:proofErr w:type="spellEnd"/>
            <w:r w:rsidRPr="006A503E">
              <w:rPr>
                <w:rFonts w:ascii="Times New Roman" w:eastAsia="Times New Roman" w:hAnsi="Times New Roman" w:cs="Times New Roman"/>
                <w:sz w:val="24"/>
                <w:szCs w:val="24"/>
              </w:rPr>
              <w:t xml:space="preserve"> в будівлях публічного сектору</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формування бази даних будівель органів державної влади із зазначенням енергетичних характеристик (ефективності) таких будівель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color w:val="000000"/>
                <w:sz w:val="24"/>
                <w:szCs w:val="24"/>
              </w:rPr>
              <w:t>Виконано. </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сформовано базу даних будівель органів державної влади із зазначенням енергетичних характеристик ефективності таких будівель.</w:t>
            </w:r>
          </w:p>
          <w:p w:rsidR="00FD524C" w:rsidRPr="006A503E" w:rsidRDefault="009D3C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w:t>
            </w:r>
            <w:r w:rsidR="00CA1DF8" w:rsidRPr="006A503E">
              <w:rPr>
                <w:rFonts w:ascii="Times New Roman" w:eastAsia="Times New Roman" w:hAnsi="Times New Roman" w:cs="Times New Roman"/>
                <w:color w:val="000000"/>
                <w:sz w:val="24"/>
                <w:szCs w:val="24"/>
              </w:rPr>
              <w:t>апроваджено: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Систе</w:t>
            </w:r>
            <w:r w:rsidR="009D3C9C">
              <w:rPr>
                <w:rFonts w:ascii="Times New Roman" w:eastAsia="Times New Roman" w:hAnsi="Times New Roman" w:cs="Times New Roman"/>
                <w:color w:val="000000"/>
                <w:sz w:val="24"/>
                <w:szCs w:val="24"/>
              </w:rPr>
              <w:t>ми енергетичного менеджменту 6 центральних органів виконавчої влади (далі – Ц</w:t>
            </w:r>
            <w:r w:rsidRPr="006A503E">
              <w:rPr>
                <w:rFonts w:ascii="Times New Roman" w:eastAsia="Times New Roman" w:hAnsi="Times New Roman" w:cs="Times New Roman"/>
                <w:color w:val="000000"/>
                <w:sz w:val="24"/>
                <w:szCs w:val="24"/>
              </w:rPr>
              <w:t>ОВВ</w:t>
            </w:r>
            <w:r w:rsidR="009D3C9C">
              <w:rPr>
                <w:rFonts w:ascii="Times New Roman" w:eastAsia="Times New Roman" w:hAnsi="Times New Roman" w:cs="Times New Roman"/>
                <w:color w:val="000000"/>
                <w:sz w:val="24"/>
                <w:szCs w:val="24"/>
              </w:rPr>
              <w:t>)</w:t>
            </w:r>
            <w:r w:rsidRPr="006A503E">
              <w:rPr>
                <w:rFonts w:ascii="Times New Roman" w:eastAsia="Times New Roman" w:hAnsi="Times New Roman" w:cs="Times New Roman"/>
                <w:color w:val="000000"/>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Системи енергетичного моніторингу у 23 ЦОВВ.</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формує інвентарний список будівель центральних органів виконавчої влади щодо їх показової ролі у підвищенні рівня енергетичної ефективності.</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щодо </w:t>
            </w:r>
            <w:proofErr w:type="spellStart"/>
            <w:r w:rsidRPr="006A503E">
              <w:rPr>
                <w:rFonts w:ascii="Times New Roman" w:eastAsia="Times New Roman" w:hAnsi="Times New Roman" w:cs="Times New Roman"/>
                <w:sz w:val="24"/>
                <w:szCs w:val="24"/>
              </w:rPr>
              <w:t>енергоменеджменту</w:t>
            </w:r>
            <w:proofErr w:type="spellEnd"/>
            <w:r w:rsidRPr="006A503E">
              <w:rPr>
                <w:rFonts w:ascii="Times New Roman" w:eastAsia="Times New Roman" w:hAnsi="Times New Roman" w:cs="Times New Roman"/>
                <w:sz w:val="24"/>
                <w:szCs w:val="24"/>
              </w:rPr>
              <w:t xml:space="preserve"> в будівлях публічної власності</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 </w:t>
            </w:r>
          </w:p>
          <w:p w:rsidR="00FD524C" w:rsidRPr="006A503E" w:rsidRDefault="00556E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нормативно-</w:t>
            </w:r>
            <w:r w:rsidRPr="001C0101">
              <w:rPr>
                <w:rFonts w:ascii="Times New Roman" w:eastAsia="Times New Roman" w:hAnsi="Times New Roman" w:cs="Times New Roman"/>
                <w:color w:val="000000"/>
                <w:sz w:val="24"/>
                <w:szCs w:val="24"/>
              </w:rPr>
              <w:t>правового</w:t>
            </w:r>
            <w:r w:rsidR="00CA1DF8" w:rsidRPr="006A503E">
              <w:rPr>
                <w:rFonts w:ascii="Times New Roman" w:eastAsia="Times New Roman" w:hAnsi="Times New Roman" w:cs="Times New Roman"/>
                <w:color w:val="000000"/>
                <w:sz w:val="24"/>
                <w:szCs w:val="24"/>
              </w:rPr>
              <w:t xml:space="preserve"> </w:t>
            </w:r>
            <w:proofErr w:type="spellStart"/>
            <w:r w:rsidR="00CA1DF8" w:rsidRPr="006A503E">
              <w:rPr>
                <w:rFonts w:ascii="Times New Roman" w:eastAsia="Times New Roman" w:hAnsi="Times New Roman" w:cs="Times New Roman"/>
                <w:color w:val="000000"/>
                <w:sz w:val="24"/>
                <w:szCs w:val="24"/>
              </w:rPr>
              <w:t>акта</w:t>
            </w:r>
            <w:proofErr w:type="spellEnd"/>
            <w:r w:rsidR="00CA1DF8" w:rsidRPr="006A503E">
              <w:rPr>
                <w:rFonts w:ascii="Times New Roman" w:eastAsia="Times New Roman" w:hAnsi="Times New Roman" w:cs="Times New Roman"/>
                <w:color w:val="000000"/>
                <w:sz w:val="24"/>
                <w:szCs w:val="24"/>
              </w:rPr>
              <w:t xml:space="preserve"> розроблено.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Постановою Кабінету Міністрів України від 23.12.2021 № 1460 «Про впровадження систем енергетичного менеджменту» затверджено Порядок впровадження систем енергетичного менеджменту та органам влади у відповідних часових рамках встановлені завдання, які потрібно реалізувати щодо запровадження систем енергетичного менеджменту.</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4) подання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 розгляд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Прийнято постанову Кабінету Міністрів України від 23.12.2021 № 1460 «Про впровадження систем енергетичного менеджменту».</w:t>
            </w:r>
          </w:p>
        </w:tc>
      </w:tr>
      <w:tr w:rsidR="00FD524C" w:rsidRPr="006A503E">
        <w:trPr>
          <w:trHeight w:val="547"/>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716. Забезпечення прийняття гармонізованих з ЄС національних стандартів, відповідність яким надає презумпцію відповідності обладнання </w:t>
            </w:r>
            <w:r w:rsidRPr="006A503E">
              <w:rPr>
                <w:rFonts w:ascii="Times New Roman" w:eastAsia="Times New Roman" w:hAnsi="Times New Roman" w:cs="Times New Roman"/>
                <w:sz w:val="24"/>
                <w:szCs w:val="24"/>
              </w:rPr>
              <w:lastRenderedPageBreak/>
              <w:t xml:space="preserve">вимогам технічних регламентів у сфері </w:t>
            </w:r>
            <w:proofErr w:type="spellStart"/>
            <w:r w:rsidRPr="006A503E">
              <w:rPr>
                <w:rFonts w:ascii="Times New Roman" w:eastAsia="Times New Roman" w:hAnsi="Times New Roman" w:cs="Times New Roman"/>
                <w:sz w:val="24"/>
                <w:szCs w:val="24"/>
              </w:rPr>
              <w:t>екодизайну</w:t>
            </w:r>
            <w:proofErr w:type="spellEnd"/>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та прийняття національних стандартів у сфері </w:t>
            </w:r>
            <w:proofErr w:type="spellStart"/>
            <w:r w:rsidRPr="006A503E">
              <w:rPr>
                <w:rFonts w:ascii="Times New Roman" w:eastAsia="Times New Roman" w:hAnsi="Times New Roman" w:cs="Times New Roman"/>
                <w:sz w:val="24"/>
                <w:szCs w:val="24"/>
              </w:rPr>
              <w:t>екодизайну</w:t>
            </w:r>
            <w:proofErr w:type="spellEnd"/>
          </w:p>
          <w:p w:rsidR="00FD524C" w:rsidRPr="006A503E" w:rsidRDefault="00FD524C">
            <w:pPr>
              <w:spacing w:after="0" w:line="240" w:lineRule="auto"/>
              <w:jc w:val="both"/>
              <w:rPr>
                <w:rFonts w:ascii="Times New Roman" w:eastAsia="Times New Roman" w:hAnsi="Times New Roman" w:cs="Times New Roman"/>
                <w:sz w:val="24"/>
                <w:szCs w:val="24"/>
              </w:rPr>
            </w:pP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 </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сформовано базу даних будівель органів державної влади із зазначенням енергетичних характеристик ефективності таких будівель.</w:t>
            </w:r>
          </w:p>
          <w:p w:rsidR="00FD524C" w:rsidRPr="006A503E" w:rsidRDefault="009D3C9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CA1DF8" w:rsidRPr="006A503E">
              <w:rPr>
                <w:rFonts w:ascii="Times New Roman" w:eastAsia="Times New Roman" w:hAnsi="Times New Roman" w:cs="Times New Roman"/>
                <w:color w:val="000000"/>
                <w:sz w:val="24"/>
                <w:szCs w:val="24"/>
              </w:rPr>
              <w:t>апроваджено:</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lastRenderedPageBreak/>
              <w:t>Системи енергетичного менеджменту 6 ЦОВВ;</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Системи енергетичного моніторингу у 23 ЦОВВ.</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формує інвентарний список будівель центральних органів виконавчої влади щодо їх показової ролі у підвищенні рівня енергетичної ефективності.</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формування, затвердження та публікація переліку національних стандартів, що відповідають європейським гармонізованим стандартам та відповідність яким надає презумпцію відповідності обладнання основним вимогам технічних регламентів</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 урахуванням прийнятих технічних регламентів з енергетичного маркування та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разом з Міненерго затверджено 11 Переліків національних стандартів, що ідентичні гармонізованим європейським стандартам та відповідність яким надає презумпцію відповідності низки </w:t>
            </w:r>
            <w:proofErr w:type="spellStart"/>
            <w:r w:rsidRPr="006A503E">
              <w:rPr>
                <w:rFonts w:ascii="Times New Roman" w:eastAsia="Times New Roman" w:hAnsi="Times New Roman" w:cs="Times New Roman"/>
                <w:sz w:val="24"/>
                <w:szCs w:val="24"/>
              </w:rPr>
              <w:t>енергоспоживчого</w:t>
            </w:r>
            <w:proofErr w:type="spellEnd"/>
            <w:r w:rsidRPr="006A503E">
              <w:rPr>
                <w:rFonts w:ascii="Times New Roman" w:eastAsia="Times New Roman" w:hAnsi="Times New Roman" w:cs="Times New Roman"/>
                <w:sz w:val="24"/>
                <w:szCs w:val="24"/>
              </w:rPr>
              <w:t xml:space="preserve"> обладнання вимогам технічних регламентів по видам продуктів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та енергетичного маркування наказами Міненерго: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285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пральних машин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 та Технічного регламенту енергетичного маркування побутових пральних машин»;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24.04.2020 № 265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холодильних приладів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холодильних приладів та побутових електричних холодильників вимогам Технічного регламенту енергетичного маркування побутових електричних холодильників»;</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282 «Про </w:t>
            </w:r>
            <w:r w:rsidRPr="006A503E">
              <w:rPr>
                <w:rFonts w:ascii="Times New Roman" w:eastAsia="Times New Roman" w:hAnsi="Times New Roman" w:cs="Times New Roman"/>
                <w:sz w:val="24"/>
                <w:szCs w:val="24"/>
              </w:rPr>
              <w:lastRenderedPageBreak/>
              <w:t xml:space="preserve">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барабанних сушильних машин вимогам Технічного регламенту енергетичного маркування побутових барабанних сушильних машин та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барабанних сушильних машин»;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278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духових шаф, варильних поверхонь та кухонних витяжок вимогам Технічного регламенту енергетичного маркування побутових духових шаф та кухонних витяжок та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29.04.2020 № 288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283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малих, середніх та великих силових </w:t>
            </w:r>
            <w:r w:rsidRPr="006A503E">
              <w:rPr>
                <w:rFonts w:ascii="Times New Roman" w:eastAsia="Times New Roman" w:hAnsi="Times New Roman" w:cs="Times New Roman"/>
                <w:sz w:val="24"/>
                <w:szCs w:val="24"/>
              </w:rPr>
              <w:lastRenderedPageBreak/>
              <w:t xml:space="preserve">трансформаторів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та великих силових трансформаторів»;</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03.06.2020 № 369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зовнішніх джерел живлення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04.08.2020 № 485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електричного і електронного побутового та офісного обладнання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03.09.2020 № 565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кондиціонерів повітря та вентиляторів, призначених для особистого комфорту вимогам Технічного регламенту енергетичного маркування кондиціонерів повітря, та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03.09.2020 № 567 «Про </w:t>
            </w:r>
            <w:r w:rsidRPr="006A503E">
              <w:rPr>
                <w:rFonts w:ascii="Times New Roman" w:eastAsia="Times New Roman" w:hAnsi="Times New Roman" w:cs="Times New Roman"/>
                <w:sz w:val="24"/>
                <w:szCs w:val="24"/>
              </w:rPr>
              <w:lastRenderedPageBreak/>
              <w:t xml:space="preserve">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посудомийних машин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 та Технічного регламенту енергетичного маркування побутових посудомийних машин»;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04.09.2020 № 574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пилососів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r>
      <w:tr w:rsidR="00FD524C" w:rsidRPr="006A503E">
        <w:trPr>
          <w:trHeight w:val="547"/>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717. Забезпечення прийняття гармонізованих з ЄС національних стандартів на методи вимірювання</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забезпечення розроблення та прийняття національних стандартів на методи вимірювання</w:t>
            </w:r>
          </w:p>
        </w:tc>
        <w:tc>
          <w:tcPr>
            <w:tcW w:w="5670" w:type="dxa"/>
            <w:shd w:val="clear" w:color="auto" w:fill="auto"/>
          </w:tcPr>
          <w:p w:rsidR="00FD524C" w:rsidRPr="006A503E" w:rsidRDefault="00CA1DF8" w:rsidP="00556E30">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Виконується.</w:t>
            </w:r>
            <w:r w:rsidRPr="006A503E">
              <w:rPr>
                <w:rFonts w:ascii="Times New Roman" w:eastAsia="Times New Roman" w:hAnsi="Times New Roman" w:cs="Times New Roman"/>
                <w:sz w:val="24"/>
                <w:szCs w:val="24"/>
              </w:rPr>
              <w:t xml:space="preserve"> Відповідно до Закону України «Про стандартизацію» розробкою та прийняттям національних стандартів займається національний орган стандартизації, функції якого виконує державне підприємство «</w:t>
            </w:r>
            <w:proofErr w:type="spellStart"/>
            <w:r w:rsidRPr="006A503E">
              <w:rPr>
                <w:rFonts w:ascii="Times New Roman" w:eastAsia="Times New Roman" w:hAnsi="Times New Roman" w:cs="Times New Roman"/>
                <w:sz w:val="24"/>
                <w:szCs w:val="24"/>
              </w:rPr>
              <w:t>УкрНДНЦ</w:t>
            </w:r>
            <w:proofErr w:type="spellEnd"/>
            <w:r w:rsidRPr="006A503E">
              <w:rPr>
                <w:rFonts w:ascii="Times New Roman" w:eastAsia="Times New Roman" w:hAnsi="Times New Roman" w:cs="Times New Roman"/>
                <w:sz w:val="24"/>
                <w:szCs w:val="24"/>
              </w:rPr>
              <w:t>».</w:t>
            </w:r>
          </w:p>
        </w:tc>
      </w:tr>
      <w:tr w:rsidR="00FD524C" w:rsidRPr="006A503E">
        <w:trPr>
          <w:trHeight w:val="547"/>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718. Забезпечення прийняття гармонізованих з ЄС національних стандартів, необхідних для впровадження системи енергетичного маркування</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забезпечення розроблення та прийняття національних стандартів у сфері енергетичного маркування</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Виконується.</w:t>
            </w:r>
            <w:r w:rsidRPr="006A503E">
              <w:rPr>
                <w:rFonts w:ascii="Times New Roman" w:eastAsia="Times New Roman" w:hAnsi="Times New Roman" w:cs="Times New Roman"/>
                <w:sz w:val="24"/>
                <w:szCs w:val="24"/>
              </w:rPr>
              <w:t xml:space="preserve"> Відповідно до Закону України «Про стандартизацію» розробкою та прийняттям національних стандартів займається національний орган стандартизації, функції якого виконує державне підприємство «</w:t>
            </w:r>
            <w:proofErr w:type="spellStart"/>
            <w:r w:rsidRPr="006A503E">
              <w:rPr>
                <w:rFonts w:ascii="Times New Roman" w:eastAsia="Times New Roman" w:hAnsi="Times New Roman" w:cs="Times New Roman"/>
                <w:sz w:val="24"/>
                <w:szCs w:val="24"/>
              </w:rPr>
              <w:t>УкрНДНЦ</w:t>
            </w:r>
            <w:proofErr w:type="spellEnd"/>
            <w:r w:rsidRPr="006A503E">
              <w:rPr>
                <w:rFonts w:ascii="Times New Roman" w:eastAsia="Times New Roman" w:hAnsi="Times New Roman" w:cs="Times New Roman"/>
                <w:sz w:val="24"/>
                <w:szCs w:val="24"/>
              </w:rPr>
              <w:t xml:space="preserve">». </w:t>
            </w:r>
          </w:p>
          <w:p w:rsidR="00FD524C" w:rsidRPr="00556E30" w:rsidRDefault="00FD524C">
            <w:pPr>
              <w:spacing w:after="0" w:line="240" w:lineRule="auto"/>
              <w:jc w:val="both"/>
              <w:rPr>
                <w:rFonts w:ascii="Times New Roman" w:eastAsia="Times New Roman" w:hAnsi="Times New Roman" w:cs="Times New Roman"/>
                <w:strike/>
                <w:sz w:val="24"/>
                <w:szCs w:val="24"/>
              </w:rPr>
            </w:pPr>
          </w:p>
        </w:tc>
      </w:tr>
      <w:tr w:rsidR="00FD524C" w:rsidRPr="006A503E">
        <w:trPr>
          <w:trHeight w:val="27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719. Реалізація Національного плану дій з енергоефективності на період до 2020 року</w:t>
            </w:r>
          </w:p>
        </w:tc>
        <w:tc>
          <w:tcPr>
            <w:tcW w:w="6096" w:type="dxa"/>
            <w:shd w:val="clear" w:color="auto" w:fill="auto"/>
          </w:tcPr>
          <w:p w:rsidR="00FD524C" w:rsidRPr="006A503E"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забезпечення належного фінансування заходів, передбачених Національним планом дій з енергоефективності на період до 2020 року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Одним з секторальних заходів з підвищення енергоефективності, в рамках реалізації Національного плану дій з енергоефективності на період до 2020 року, є сприяння залученню інвестицій в </w:t>
            </w:r>
            <w:proofErr w:type="spellStart"/>
            <w:r w:rsidRPr="006A503E">
              <w:rPr>
                <w:rFonts w:ascii="Times New Roman" w:eastAsia="Times New Roman" w:hAnsi="Times New Roman" w:cs="Times New Roman"/>
                <w:sz w:val="24"/>
                <w:szCs w:val="24"/>
              </w:rPr>
              <w:t>термомодернізацію</w:t>
            </w:r>
            <w:proofErr w:type="spellEnd"/>
            <w:r w:rsidRPr="006A503E">
              <w:rPr>
                <w:rFonts w:ascii="Times New Roman" w:eastAsia="Times New Roman" w:hAnsi="Times New Roman" w:cs="Times New Roman"/>
                <w:sz w:val="24"/>
                <w:szCs w:val="24"/>
              </w:rPr>
              <w:t xml:space="preserve"> житлових будівель, зокрема через реалізацію механізмів здешевлення вартості таких заходів. Так, у 2020 році передбачено видатки державного бюджету на реалізацію заходів Державної цільової економічної програми енергоефективності і розвитку сфери виробництва </w:t>
            </w:r>
            <w:r w:rsidRPr="006A503E">
              <w:rPr>
                <w:rFonts w:ascii="Times New Roman" w:eastAsia="Times New Roman" w:hAnsi="Times New Roman" w:cs="Times New Roman"/>
                <w:sz w:val="24"/>
                <w:szCs w:val="24"/>
              </w:rPr>
              <w:lastRenderedPageBreak/>
              <w:t xml:space="preserve">енергоносіїв з відновлюваних джерел енергії та альтернативних видів палива на 2010-2020 роки, яка затверджена постановою Кабінету Міністрів України від 01.03.2010 № 243 в сумі 400,00 млн. грн. </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реалізація заходів Національного плану дій з енергоефективності на період до 2020 року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 виконання абзацу </w:t>
            </w:r>
            <w:r w:rsidR="00556E30" w:rsidRPr="00960963">
              <w:rPr>
                <w:rFonts w:ascii="Times New Roman" w:eastAsia="Times New Roman" w:hAnsi="Times New Roman" w:cs="Times New Roman"/>
                <w:sz w:val="24"/>
                <w:szCs w:val="24"/>
              </w:rPr>
              <w:t>третього</w:t>
            </w:r>
            <w:r w:rsidRPr="006A503E">
              <w:rPr>
                <w:rFonts w:ascii="Times New Roman" w:eastAsia="Times New Roman" w:hAnsi="Times New Roman" w:cs="Times New Roman"/>
                <w:sz w:val="24"/>
                <w:szCs w:val="24"/>
              </w:rPr>
              <w:t xml:space="preserve"> пункту 3 розпорядження Кабінету Міністрів України від 25.11.2015 №1228-р «Про Національний план дій з енергоефективності на період до 2020 року»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щопівроку</w:t>
            </w:r>
            <w:proofErr w:type="spellEnd"/>
            <w:r w:rsidRPr="006A503E">
              <w:rPr>
                <w:rFonts w:ascii="Times New Roman" w:eastAsia="Times New Roman" w:hAnsi="Times New Roman" w:cs="Times New Roman"/>
                <w:sz w:val="24"/>
                <w:szCs w:val="24"/>
              </w:rPr>
              <w:t xml:space="preserve"> до 10 числа місяця, що настає за звітним періодом надає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інформацію про хід виконання зазначеного розпорядження.</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Звіт із інформацією про виконання розпорядження у 2020 році було надано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та Міненерго листом від 28.12.2020 № 1051-02/16/3-20.</w:t>
            </w:r>
          </w:p>
        </w:tc>
      </w:tr>
      <w:tr w:rsidR="00FD524C" w:rsidRPr="006A503E">
        <w:trPr>
          <w:trHeight w:val="547"/>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960963">
              <w:rPr>
                <w:rFonts w:ascii="Times New Roman" w:eastAsia="Times New Roman" w:hAnsi="Times New Roman" w:cs="Times New Roman"/>
                <w:sz w:val="24"/>
                <w:szCs w:val="24"/>
              </w:rPr>
              <w:t>720. Формування національного плану дій з енергоефективності на наступний п’ятирічний період</w:t>
            </w:r>
          </w:p>
        </w:tc>
        <w:tc>
          <w:tcPr>
            <w:tcW w:w="6096" w:type="dxa"/>
            <w:shd w:val="clear" w:color="auto" w:fill="auto"/>
          </w:tcPr>
          <w:p w:rsidR="00FD524C" w:rsidRPr="006A503E"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національного плану дій з енергоефективності на період до 2025 року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w:t>
            </w:r>
          </w:p>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З метою розроблення Національного плану дій з енергоефективності на період до 2030 року в рамках співпраці із проектом технічної допомоги ЄС «EU4Energy </w:t>
            </w:r>
            <w:proofErr w:type="spellStart"/>
            <w:r w:rsidRPr="006A503E">
              <w:rPr>
                <w:rFonts w:ascii="Times New Roman" w:eastAsia="Times New Roman" w:hAnsi="Times New Roman" w:cs="Times New Roman"/>
                <w:color w:val="000000"/>
                <w:sz w:val="24"/>
                <w:szCs w:val="24"/>
              </w:rPr>
              <w:t>Governance</w:t>
            </w:r>
            <w:proofErr w:type="spellEnd"/>
            <w:r w:rsidRPr="006A503E">
              <w:rPr>
                <w:rFonts w:ascii="Times New Roman" w:eastAsia="Times New Roman" w:hAnsi="Times New Roman" w:cs="Times New Roman"/>
                <w:color w:val="000000"/>
                <w:sz w:val="24"/>
                <w:szCs w:val="24"/>
              </w:rPr>
              <w:t xml:space="preserve">» було створено Робочу групу, склад якої затверджено наказом Голови </w:t>
            </w: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від 15.01.2019 № 2-19 (зі змінами). До </w:t>
            </w:r>
            <w:r w:rsidR="00C005D7">
              <w:rPr>
                <w:rFonts w:ascii="Times New Roman" w:eastAsia="Times New Roman" w:hAnsi="Times New Roman" w:cs="Times New Roman"/>
                <w:color w:val="000000"/>
                <w:sz w:val="24"/>
                <w:szCs w:val="24"/>
              </w:rPr>
              <w:t xml:space="preserve">якої включено представники: </w:t>
            </w:r>
            <w:proofErr w:type="spellStart"/>
            <w:r w:rsidRPr="006A503E">
              <w:rPr>
                <w:rFonts w:ascii="Times New Roman" w:eastAsia="Times New Roman" w:hAnsi="Times New Roman" w:cs="Times New Roman"/>
                <w:color w:val="000000"/>
                <w:sz w:val="24"/>
                <w:szCs w:val="24"/>
              </w:rPr>
              <w:t>Мінрегіону</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Міненерговугілля</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Мінекономрозвитку</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Мінприроди</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Мінінфраструктури</w:t>
            </w:r>
            <w:proofErr w:type="spellEnd"/>
            <w:r w:rsidRPr="006A503E">
              <w:rPr>
                <w:rFonts w:ascii="Times New Roman" w:eastAsia="Times New Roman" w:hAnsi="Times New Roman" w:cs="Times New Roman"/>
                <w:color w:val="000000"/>
                <w:sz w:val="24"/>
                <w:szCs w:val="24"/>
              </w:rPr>
              <w:t xml:space="preserve">, НКРЕКП, ПАТ "НАК "Нафтогаз України", Секретаріату Енергетичного співтовариства та ДУ "Інституту економіки та прогнозування НАН України". </w:t>
            </w:r>
            <w:r w:rsidR="00C005D7">
              <w:rPr>
                <w:rFonts w:ascii="Times New Roman" w:eastAsia="Times New Roman" w:hAnsi="Times New Roman" w:cs="Times New Roman"/>
                <w:color w:val="000000"/>
                <w:sz w:val="24"/>
                <w:szCs w:val="24"/>
              </w:rPr>
              <w:t>Р</w:t>
            </w:r>
            <w:r w:rsidRPr="006A503E">
              <w:rPr>
                <w:rFonts w:ascii="Times New Roman" w:eastAsia="Times New Roman" w:hAnsi="Times New Roman" w:cs="Times New Roman"/>
                <w:color w:val="000000"/>
                <w:sz w:val="24"/>
                <w:szCs w:val="24"/>
              </w:rPr>
              <w:t>озроблено проект Національного плану дій з енергоефективності на період до 2030 року, узгоджений із зацікавленими сторонами. Секретаріат Енергетичного співтовариства листом від 10.12.2019 № DIV/0/</w:t>
            </w:r>
            <w:proofErr w:type="spellStart"/>
            <w:r w:rsidRPr="006A503E">
              <w:rPr>
                <w:rFonts w:ascii="Times New Roman" w:eastAsia="Times New Roman" w:hAnsi="Times New Roman" w:cs="Times New Roman"/>
                <w:color w:val="000000"/>
                <w:sz w:val="24"/>
                <w:szCs w:val="24"/>
              </w:rPr>
              <w:t>jko</w:t>
            </w:r>
            <w:proofErr w:type="spellEnd"/>
            <w:r w:rsidRPr="006A503E">
              <w:rPr>
                <w:rFonts w:ascii="Times New Roman" w:eastAsia="Times New Roman" w:hAnsi="Times New Roman" w:cs="Times New Roman"/>
                <w:color w:val="000000"/>
                <w:sz w:val="24"/>
                <w:szCs w:val="24"/>
              </w:rPr>
              <w:t xml:space="preserve">/87/10-12-2019 надіслав </w:t>
            </w:r>
            <w:proofErr w:type="spellStart"/>
            <w:r w:rsidR="00C005D7">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остаточний проект Національного плану дій, напрацьований консультантами Проекту.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Листом від 17.04.2020 № 173-14/16/2-20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розпорядження </w:t>
            </w:r>
            <w:r w:rsidRPr="00960963">
              <w:rPr>
                <w:rFonts w:ascii="Times New Roman" w:eastAsia="Times New Roman" w:hAnsi="Times New Roman" w:cs="Times New Roman"/>
                <w:sz w:val="24"/>
                <w:szCs w:val="24"/>
              </w:rPr>
              <w:t>К</w:t>
            </w:r>
            <w:r w:rsidR="00C005D7" w:rsidRPr="00960963">
              <w:rPr>
                <w:rFonts w:ascii="Times New Roman" w:eastAsia="Times New Roman" w:hAnsi="Times New Roman" w:cs="Times New Roman"/>
                <w:sz w:val="24"/>
                <w:szCs w:val="24"/>
              </w:rPr>
              <w:t xml:space="preserve">абінету </w:t>
            </w:r>
            <w:r w:rsidRPr="00960963">
              <w:rPr>
                <w:rFonts w:ascii="Times New Roman" w:eastAsia="Times New Roman" w:hAnsi="Times New Roman" w:cs="Times New Roman"/>
                <w:sz w:val="24"/>
                <w:szCs w:val="24"/>
              </w:rPr>
              <w:t>М</w:t>
            </w:r>
            <w:r w:rsidR="00C005D7" w:rsidRPr="00960963">
              <w:rPr>
                <w:rFonts w:ascii="Times New Roman" w:eastAsia="Times New Roman" w:hAnsi="Times New Roman" w:cs="Times New Roman"/>
                <w:sz w:val="24"/>
                <w:szCs w:val="24"/>
              </w:rPr>
              <w:t xml:space="preserve">іністрів </w:t>
            </w:r>
            <w:r w:rsidRPr="00960963">
              <w:rPr>
                <w:rFonts w:ascii="Times New Roman" w:eastAsia="Times New Roman" w:hAnsi="Times New Roman" w:cs="Times New Roman"/>
                <w:sz w:val="24"/>
                <w:szCs w:val="24"/>
              </w:rPr>
              <w:t>У</w:t>
            </w:r>
            <w:r w:rsidR="00C005D7" w:rsidRPr="00960963">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«Про Національний план дій з енергоефективності на період до 2030 року» направлено на погодження до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Міненерго погодило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розпорядження із зауваженнями (лист від 01.07.2020 № 26/1.1-5.2-16058).</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листом від 06.07.2020 № 318-02/16/2-20 направило доопрацьований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розпорядження на повторне погодження до Міненерго.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За підсумками наради із заступником Міністра енергетики України з питань європейської інтеграції </w:t>
            </w:r>
            <w:proofErr w:type="spellStart"/>
            <w:r w:rsidRPr="006A503E">
              <w:rPr>
                <w:rFonts w:ascii="Times New Roman" w:eastAsia="Times New Roman" w:hAnsi="Times New Roman" w:cs="Times New Roman"/>
                <w:sz w:val="24"/>
                <w:szCs w:val="24"/>
              </w:rPr>
              <w:t>Демченковим</w:t>
            </w:r>
            <w:proofErr w:type="spellEnd"/>
            <w:r w:rsidRPr="006A503E">
              <w:rPr>
                <w:rFonts w:ascii="Times New Roman" w:eastAsia="Times New Roman" w:hAnsi="Times New Roman" w:cs="Times New Roman"/>
                <w:sz w:val="24"/>
                <w:szCs w:val="24"/>
              </w:rPr>
              <w:t xml:space="preserve"> Я.С. вирішено, що продовження супроводу процесу погодження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кту розпорядження буде здійснюватися Міненерго.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11.09.2020 № 26/1.1-5.2-20148 Міненерго направило останню редакцію проекту розпорядження на погодження до заінтересованих органів.</w:t>
            </w:r>
          </w:p>
          <w:p w:rsidR="00C005D7" w:rsidRDefault="00C005D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розпорядження Кабінету Міністрів України розроблявся згідно з Регламентом Кабінету Міністрів України, затвердженим постановою Кабінету Міністрів України від 18.07.2007 № 950, зокрема, шляхом проведення процедури погодження та проведення нарад з метою узгодження позицій міністерств та ЦОВВ. </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У зв’язку з</w:t>
            </w:r>
            <w:r w:rsidR="00C005D7">
              <w:rPr>
                <w:rFonts w:ascii="Times New Roman" w:eastAsia="Times New Roman" w:hAnsi="Times New Roman" w:cs="Times New Roman"/>
                <w:color w:val="000000"/>
                <w:sz w:val="24"/>
                <w:szCs w:val="24"/>
              </w:rPr>
              <w:t>і</w:t>
            </w:r>
            <w:r w:rsidRPr="006A503E">
              <w:rPr>
                <w:rFonts w:ascii="Times New Roman" w:eastAsia="Times New Roman" w:hAnsi="Times New Roman" w:cs="Times New Roman"/>
                <w:color w:val="000000"/>
                <w:sz w:val="24"/>
                <w:szCs w:val="24"/>
              </w:rPr>
              <w:t xml:space="preserve"> змінами керівництва </w:t>
            </w: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Міненерго листом від 08.09.2021 № 26/1.6-5.4-14129 направило запит щодо надання повторної позиції </w:t>
            </w:r>
            <w:proofErr w:type="spellStart"/>
            <w:r w:rsidR="00C005D7" w:rsidRPr="006A503E">
              <w:rPr>
                <w:rFonts w:ascii="Times New Roman" w:eastAsia="Times New Roman" w:hAnsi="Times New Roman" w:cs="Times New Roman"/>
                <w:color w:val="000000"/>
                <w:sz w:val="24"/>
                <w:szCs w:val="24"/>
              </w:rPr>
              <w:t>Держенергоефективност</w:t>
            </w:r>
            <w:r w:rsidR="00C005D7">
              <w:rPr>
                <w:rFonts w:ascii="Times New Roman" w:eastAsia="Times New Roman" w:hAnsi="Times New Roman" w:cs="Times New Roman"/>
                <w:color w:val="000000"/>
                <w:sz w:val="24"/>
                <w:szCs w:val="24"/>
              </w:rPr>
              <w:t>і</w:t>
            </w:r>
            <w:proofErr w:type="spellEnd"/>
            <w:r w:rsidRPr="006A503E">
              <w:rPr>
                <w:rFonts w:ascii="Times New Roman" w:eastAsia="Times New Roman" w:hAnsi="Times New Roman" w:cs="Times New Roman"/>
                <w:color w:val="000000"/>
                <w:sz w:val="24"/>
                <w:szCs w:val="24"/>
              </w:rPr>
              <w:t xml:space="preserve"> </w:t>
            </w:r>
            <w:r w:rsidR="00C005D7">
              <w:rPr>
                <w:rFonts w:ascii="Times New Roman" w:eastAsia="Times New Roman" w:hAnsi="Times New Roman" w:cs="Times New Roman"/>
                <w:color w:val="000000"/>
                <w:sz w:val="24"/>
                <w:szCs w:val="24"/>
              </w:rPr>
              <w:t>що</w:t>
            </w:r>
            <w:r w:rsidRPr="006A503E">
              <w:rPr>
                <w:rFonts w:ascii="Times New Roman" w:eastAsia="Times New Roman" w:hAnsi="Times New Roman" w:cs="Times New Roman"/>
                <w:color w:val="000000"/>
                <w:sz w:val="24"/>
                <w:szCs w:val="24"/>
              </w:rPr>
              <w:t xml:space="preserve">до проекту розпорядження. </w:t>
            </w:r>
          </w:p>
          <w:p w:rsidR="00FD524C" w:rsidRPr="006A503E" w:rsidRDefault="00CA1DF8">
            <w:pPr>
              <w:spacing w:after="0" w:line="240" w:lineRule="auto"/>
              <w:jc w:val="both"/>
              <w:rPr>
                <w:rFonts w:ascii="Times New Roman" w:eastAsia="Times New Roman" w:hAnsi="Times New Roman" w:cs="Times New Roman"/>
                <w:color w:val="000000"/>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листом від 08.09.2021 № 495-01/16/2-21 направило на Міненерго свою </w:t>
            </w:r>
            <w:r w:rsidRPr="006A503E">
              <w:rPr>
                <w:rFonts w:ascii="Times New Roman" w:eastAsia="Times New Roman" w:hAnsi="Times New Roman" w:cs="Times New Roman"/>
                <w:color w:val="000000"/>
                <w:sz w:val="24"/>
                <w:szCs w:val="24"/>
              </w:rPr>
              <w:lastRenderedPageBreak/>
              <w:t>повторну позицію щодо доцільності невідкладного внесення проекту розпорядження на розгляд Уряду.</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У зв’язку із набранням чинності (23.04.2021) змін до пункту 1 §35 Регламенту Кабінету Міністрів України, проект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листом Міненерго </w:t>
            </w:r>
            <w:r w:rsidRPr="006A503E">
              <w:rPr>
                <w:rFonts w:ascii="Times New Roman" w:eastAsia="Times New Roman" w:hAnsi="Times New Roman" w:cs="Times New Roman"/>
                <w:color w:val="000000"/>
                <w:sz w:val="24"/>
                <w:szCs w:val="24"/>
              </w:rPr>
              <w:br/>
              <w:t>від 13.09.2021 № КМ/1.1-5.4-14363 направлено Урядовому офісу координації європейської та євроатлантичної інтеграції Секретаріату Кабінету Міністрів України для його опрацювання на відповідність зобов’язанням України у сфері європейської інтеграції та праву Європейського Союзу (</w:t>
            </w:r>
            <w:proofErr w:type="spellStart"/>
            <w:r w:rsidRPr="006A503E">
              <w:rPr>
                <w:rFonts w:ascii="Times New Roman" w:eastAsia="Times New Roman" w:hAnsi="Times New Roman" w:cs="Times New Roman"/>
                <w:color w:val="000000"/>
                <w:sz w:val="24"/>
                <w:szCs w:val="24"/>
              </w:rPr>
              <w:t>acquis</w:t>
            </w:r>
            <w:proofErr w:type="spellEnd"/>
            <w:r w:rsidRPr="006A503E">
              <w:rPr>
                <w:rFonts w:ascii="Times New Roman" w:eastAsia="Times New Roman" w:hAnsi="Times New Roman" w:cs="Times New Roman"/>
                <w:color w:val="000000"/>
                <w:sz w:val="24"/>
                <w:szCs w:val="24"/>
              </w:rPr>
              <w:t xml:space="preserve"> ЄС). Урядовий офіс координації європейської та євроатлантичної інтеграції Секретаріату Кабінету Міністрів України погодив проект Національного плану без застережень.</w:t>
            </w:r>
          </w:p>
        </w:tc>
      </w:tr>
      <w:tr w:rsidR="00FD524C" w:rsidRPr="006A503E">
        <w:trPr>
          <w:trHeight w:val="547"/>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національного плану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Секретаріат Енергетичного співтовариства листом від 10.12.2019 № DIV/0/</w:t>
            </w:r>
            <w:proofErr w:type="spellStart"/>
            <w:r w:rsidRPr="006A503E">
              <w:rPr>
                <w:rFonts w:ascii="Times New Roman" w:eastAsia="Times New Roman" w:hAnsi="Times New Roman" w:cs="Times New Roman"/>
                <w:color w:val="000000"/>
                <w:sz w:val="24"/>
                <w:szCs w:val="24"/>
              </w:rPr>
              <w:t>jko</w:t>
            </w:r>
            <w:proofErr w:type="spellEnd"/>
            <w:r w:rsidRPr="006A503E">
              <w:rPr>
                <w:rFonts w:ascii="Times New Roman" w:eastAsia="Times New Roman" w:hAnsi="Times New Roman" w:cs="Times New Roman"/>
                <w:color w:val="000000"/>
                <w:sz w:val="24"/>
                <w:szCs w:val="24"/>
              </w:rPr>
              <w:t xml:space="preserve">/87/10-12-2019 надіслав </w:t>
            </w:r>
            <w:proofErr w:type="spellStart"/>
            <w:r w:rsidR="00357F21">
              <w:rPr>
                <w:rFonts w:ascii="Times New Roman" w:eastAsia="Times New Roman" w:hAnsi="Times New Roman" w:cs="Times New Roman"/>
                <w:color w:val="000000"/>
                <w:sz w:val="24"/>
                <w:szCs w:val="24"/>
              </w:rPr>
              <w:t>Держ</w:t>
            </w:r>
            <w:r w:rsidR="00474EAD" w:rsidRPr="006A503E">
              <w:rPr>
                <w:rFonts w:ascii="Times New Roman" w:eastAsia="Times New Roman" w:hAnsi="Times New Roman" w:cs="Times New Roman"/>
                <w:color w:val="000000"/>
                <w:sz w:val="24"/>
                <w:szCs w:val="24"/>
              </w:rPr>
              <w:t>енергоефективності</w:t>
            </w:r>
            <w:proofErr w:type="spellEnd"/>
            <w:r w:rsidRPr="006A503E">
              <w:rPr>
                <w:rFonts w:ascii="Times New Roman" w:eastAsia="Times New Roman" w:hAnsi="Times New Roman" w:cs="Times New Roman"/>
                <w:color w:val="000000"/>
                <w:sz w:val="24"/>
                <w:szCs w:val="24"/>
              </w:rPr>
              <w:t xml:space="preserve"> остаточний проект Національного плану дій, напрацьований консультантами Проекту EU4Energy </w:t>
            </w:r>
            <w:proofErr w:type="spellStart"/>
            <w:r w:rsidRPr="006A503E">
              <w:rPr>
                <w:rFonts w:ascii="Times New Roman" w:eastAsia="Times New Roman" w:hAnsi="Times New Roman" w:cs="Times New Roman"/>
                <w:color w:val="000000"/>
                <w:sz w:val="24"/>
                <w:szCs w:val="24"/>
              </w:rPr>
              <w:t>Governance</w:t>
            </w:r>
            <w:proofErr w:type="spellEnd"/>
            <w:r w:rsidRPr="006A503E">
              <w:rPr>
                <w:rFonts w:ascii="Times New Roman" w:eastAsia="Times New Roman" w:hAnsi="Times New Roman" w:cs="Times New Roman"/>
                <w:color w:val="000000"/>
                <w:sz w:val="24"/>
                <w:szCs w:val="24"/>
              </w:rPr>
              <w:t>.</w:t>
            </w:r>
          </w:p>
          <w:p w:rsidR="00FD524C" w:rsidRPr="006A503E" w:rsidRDefault="00CA1DF8" w:rsidP="009609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Також Секретаріат Енергетичного співтовариства листом від 13.10.2020 № UA-MC/O/</w:t>
            </w:r>
            <w:proofErr w:type="spellStart"/>
            <w:r w:rsidRPr="006A503E">
              <w:rPr>
                <w:rFonts w:ascii="Times New Roman" w:eastAsia="Times New Roman" w:hAnsi="Times New Roman" w:cs="Times New Roman"/>
                <w:color w:val="000000"/>
                <w:sz w:val="24"/>
                <w:szCs w:val="24"/>
              </w:rPr>
              <w:t>jko</w:t>
            </w:r>
            <w:proofErr w:type="spellEnd"/>
            <w:r w:rsidRPr="006A503E">
              <w:rPr>
                <w:rFonts w:ascii="Times New Roman" w:eastAsia="Times New Roman" w:hAnsi="Times New Roman" w:cs="Times New Roman"/>
                <w:color w:val="000000"/>
                <w:sz w:val="24"/>
                <w:szCs w:val="24"/>
              </w:rPr>
              <w:t>/13/13-10-2020 надав позити</w:t>
            </w:r>
            <w:r w:rsidR="00357F21">
              <w:rPr>
                <w:rFonts w:ascii="Times New Roman" w:eastAsia="Times New Roman" w:hAnsi="Times New Roman" w:cs="Times New Roman"/>
                <w:color w:val="000000"/>
                <w:sz w:val="24"/>
                <w:szCs w:val="24"/>
              </w:rPr>
              <w:t xml:space="preserve">вну оцінку доопрацьованому </w:t>
            </w:r>
            <w:proofErr w:type="spellStart"/>
            <w:r w:rsidR="00357F21">
              <w:rPr>
                <w:rFonts w:ascii="Times New Roman" w:eastAsia="Times New Roman" w:hAnsi="Times New Roman" w:cs="Times New Roman"/>
                <w:color w:val="000000"/>
                <w:sz w:val="24"/>
                <w:szCs w:val="24"/>
              </w:rPr>
              <w:t>Держ</w:t>
            </w:r>
            <w:bookmarkStart w:id="0" w:name="_GoBack"/>
            <w:bookmarkEnd w:id="0"/>
            <w:r w:rsidRPr="006A503E">
              <w:rPr>
                <w:rFonts w:ascii="Times New Roman" w:eastAsia="Times New Roman" w:hAnsi="Times New Roman" w:cs="Times New Roman"/>
                <w:color w:val="000000"/>
                <w:sz w:val="24"/>
                <w:szCs w:val="24"/>
              </w:rPr>
              <w:t>енергоефективності</w:t>
            </w:r>
            <w:proofErr w:type="spellEnd"/>
            <w:r w:rsidRPr="006A503E">
              <w:rPr>
                <w:rFonts w:ascii="Times New Roman" w:eastAsia="Times New Roman" w:hAnsi="Times New Roman" w:cs="Times New Roman"/>
                <w:color w:val="000000"/>
                <w:sz w:val="24"/>
                <w:szCs w:val="24"/>
              </w:rPr>
              <w:t xml:space="preserve">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кту Національного плану.</w:t>
            </w:r>
          </w:p>
        </w:tc>
      </w:tr>
      <w:tr w:rsidR="00FD524C" w:rsidRPr="006A503E">
        <w:trPr>
          <w:trHeight w:val="547"/>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національного плану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Міненерго листом від 10.12.2020 № КМ/1.1-5.2-25016 </w:t>
            </w:r>
            <w:proofErr w:type="spellStart"/>
            <w:r w:rsidRPr="006A503E">
              <w:rPr>
                <w:rFonts w:ascii="Times New Roman" w:eastAsia="Times New Roman" w:hAnsi="Times New Roman" w:cs="Times New Roman"/>
                <w:sz w:val="24"/>
                <w:szCs w:val="24"/>
              </w:rPr>
              <w:t>внесло</w:t>
            </w:r>
            <w:proofErr w:type="spellEnd"/>
            <w:r w:rsidRPr="006A503E">
              <w:rPr>
                <w:rFonts w:ascii="Times New Roman" w:eastAsia="Times New Roman" w:hAnsi="Times New Roman" w:cs="Times New Roman"/>
                <w:sz w:val="24"/>
                <w:szCs w:val="24"/>
              </w:rPr>
              <w:t xml:space="preserve">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розпорядження на розгляд </w:t>
            </w:r>
            <w:r w:rsidR="001C0101" w:rsidRPr="001C010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Міненерго листом від 13.09.2021 № КМ/1.1-5.4-14350 повторно </w:t>
            </w:r>
            <w:proofErr w:type="spellStart"/>
            <w:r w:rsidRPr="006A503E">
              <w:rPr>
                <w:rFonts w:ascii="Times New Roman" w:eastAsia="Times New Roman" w:hAnsi="Times New Roman" w:cs="Times New Roman"/>
                <w:sz w:val="24"/>
                <w:szCs w:val="24"/>
              </w:rPr>
              <w:t>внесло</w:t>
            </w:r>
            <w:proofErr w:type="spellEnd"/>
            <w:r w:rsidRPr="006A503E">
              <w:rPr>
                <w:rFonts w:ascii="Times New Roman" w:eastAsia="Times New Roman" w:hAnsi="Times New Roman" w:cs="Times New Roman"/>
                <w:sz w:val="24"/>
                <w:szCs w:val="24"/>
              </w:rPr>
              <w:t xml:space="preserve">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розпорядження на розгляд Уряду.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На засіданні Урядового комітету з питань економічної, фінансової політики, паливно-енергетичного комплексу, розвитку громад і територій та захисту довкілля від 21 жовтня 2021 року прийнято рішення доопрацювати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r w:rsidRPr="006A503E">
              <w:rPr>
                <w:rFonts w:ascii="Times New Roman" w:eastAsia="Times New Roman" w:hAnsi="Times New Roman" w:cs="Times New Roman"/>
                <w:sz w:val="24"/>
                <w:szCs w:val="24"/>
              </w:rPr>
              <w:lastRenderedPageBreak/>
              <w:t xml:space="preserve">розпорядження з урахуванням зауважень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 xml:space="preserve">, Мінфіну та Секретаріату </w:t>
            </w:r>
            <w:r w:rsidR="001C0101" w:rsidRPr="001C0101">
              <w:rPr>
                <w:rFonts w:ascii="Times New Roman" w:eastAsia="Times New Roman" w:hAnsi="Times New Roman" w:cs="Times New Roman"/>
                <w:sz w:val="24"/>
                <w:szCs w:val="24"/>
              </w:rPr>
              <w:t>Кабінету Міністрів України</w:t>
            </w:r>
            <w:r w:rsidR="001C0101">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та в тижневий термін подати на розгляд Уряду. На виконання зазначеного рішення Урядового комітету проведено узгоджувальну нараду (25.10.2021) з врегулювання розбіжностей щодо проекту розпорядження  за участі представників Міненерго,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Мінфіну,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 xml:space="preserve">. За результатами проведення наради розбіжності з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 xml:space="preserve"> врегульовано.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Також за результатами наради</w:t>
            </w:r>
            <w:r w:rsidR="00960963">
              <w:rPr>
                <w:rFonts w:ascii="Times New Roman" w:eastAsia="Times New Roman" w:hAnsi="Times New Roman" w:cs="Times New Roman"/>
                <w:sz w:val="24"/>
                <w:szCs w:val="24"/>
              </w:rPr>
              <w:t xml:space="preserve"> доопрацьований прое</w:t>
            </w:r>
            <w:r w:rsidRPr="006A503E">
              <w:rPr>
                <w:rFonts w:ascii="Times New Roman" w:eastAsia="Times New Roman" w:hAnsi="Times New Roman" w:cs="Times New Roman"/>
                <w:sz w:val="24"/>
                <w:szCs w:val="24"/>
              </w:rPr>
              <w:t>кт розпорядження надіслано та узгоджено в робочому порядку з представниками Мінфіну.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повторно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на розгляд Уряду листом Міненерго від 12.11.2021 № КМ/1.1-5.4-18643.</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На засіданні Уряду 29 грудня 2021 року схвалено Національний план дій з енергоефективності на період до 2030 року.</w:t>
            </w:r>
          </w:p>
        </w:tc>
      </w:tr>
      <w:tr w:rsidR="00FD524C" w:rsidRPr="006A503E">
        <w:trPr>
          <w:trHeight w:val="61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720</w:t>
            </w:r>
            <w:r w:rsidRPr="006A503E">
              <w:rPr>
                <w:rFonts w:ascii="Times New Roman" w:eastAsia="Times New Roman" w:hAnsi="Times New Roman" w:cs="Times New Roman"/>
                <w:sz w:val="24"/>
                <w:szCs w:val="24"/>
                <w:vertAlign w:val="superscript"/>
              </w:rPr>
              <w:t>7</w:t>
            </w:r>
            <w:r w:rsidRPr="006A503E">
              <w:rPr>
                <w:rFonts w:ascii="Times New Roman" w:eastAsia="Times New Roman" w:hAnsi="Times New Roman" w:cs="Times New Roman"/>
                <w:sz w:val="24"/>
                <w:szCs w:val="24"/>
              </w:rPr>
              <w:t xml:space="preserve">. Оновлення технічних регламентів щодо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в Інтернеті</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про внесення змін до технічних регламентів щодо вимог 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rsidP="00960963">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розроблено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постанови Кабінету Міністрів України «Про внесення змін до деяких постанов Кабінету Міністрів України»</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Листом від 14.06.2021 № 130-02/15/1-21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направлено до Урядового офісу для проведення експертизи на  відповідність зобов’язанням України у сфері європейської інтеграції.</w:t>
            </w:r>
          </w:p>
          <w:p w:rsidR="00FD524C" w:rsidRPr="006A503E" w:rsidRDefault="00CA1DF8" w:rsidP="00960963">
            <w:pPr>
              <w:pBdr>
                <w:top w:val="nil"/>
                <w:left w:val="nil"/>
                <w:bottom w:val="nil"/>
                <w:right w:val="nil"/>
                <w:between w:val="nil"/>
              </w:pBdr>
              <w:spacing w:after="0" w:line="240" w:lineRule="auto"/>
              <w:ind w:right="34"/>
              <w:jc w:val="both"/>
              <w:rPr>
                <w:rFonts w:ascii="Times New Roman" w:eastAsia="Times New Roman" w:hAnsi="Times New Roman" w:cs="Times New Roman"/>
                <w:b/>
                <w:color w:val="000000"/>
                <w:sz w:val="24"/>
                <w:szCs w:val="24"/>
              </w:rPr>
            </w:pPr>
            <w:r w:rsidRPr="006A503E">
              <w:rPr>
                <w:rFonts w:ascii="Times New Roman" w:eastAsia="Times New Roman" w:hAnsi="Times New Roman" w:cs="Times New Roman"/>
                <w:color w:val="000000"/>
                <w:sz w:val="24"/>
                <w:szCs w:val="24"/>
              </w:rPr>
              <w:t>Листом від 22.06.2021 № 20042/0/2-21 Урядовий офіс повідомив про відсутність застережень до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кту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Прийнято постанову Кабінету Міністрів України від 01.09.2021 № 915 «Про внесення змін до деяких постанов Кабінету Міністрів України».</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надіслання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8</w:t>
            </w:r>
            <w:r w:rsidRPr="006A503E">
              <w:rPr>
                <w:rFonts w:ascii="Times New Roman" w:eastAsia="Times New Roman" w:hAnsi="Times New Roman" w:cs="Times New Roman"/>
                <w:sz w:val="24"/>
                <w:szCs w:val="24"/>
              </w:rPr>
              <w:t xml:space="preserve">. Оновлення процедур верифікації щодо дотримання вимог 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внесення змін до технічних регламентів щодо вимог 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w:t>
            </w:r>
            <w:r w:rsidRPr="006A503E">
              <w:rPr>
                <w:rFonts w:ascii="Times New Roman" w:eastAsia="Times New Roman" w:hAnsi="Times New Roman" w:cs="Times New Roman"/>
                <w:color w:val="000000"/>
                <w:sz w:val="24"/>
                <w:szCs w:val="24"/>
              </w:rPr>
              <w:t xml:space="preserve"> Розроблено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кт постанови Кабінету Міністрів України «Про внесення змін до деяких постанов Кабінету Міністрів України»</w:t>
            </w:r>
          </w:p>
          <w:p w:rsidR="00FD524C" w:rsidRPr="006A503E" w:rsidRDefault="00CA1DF8" w:rsidP="00960963">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Мін’юст надав позитивний висновок до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кту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від 23.06.2021 № 27023/15712-26-21/8.1.5.</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Листом від 14.06.2021 № 130-02/15/1-21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направлено до Урядового офісу для проведення експертизи на  відповідність зобов’язанням України у сфері європейської інтеграції.</w:t>
            </w:r>
          </w:p>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b/>
                <w:color w:val="000000"/>
                <w:sz w:val="24"/>
                <w:szCs w:val="24"/>
              </w:rPr>
            </w:pPr>
            <w:r w:rsidRPr="006A503E">
              <w:rPr>
                <w:rFonts w:ascii="Times New Roman" w:eastAsia="Times New Roman" w:hAnsi="Times New Roman" w:cs="Times New Roman"/>
                <w:color w:val="000000"/>
                <w:sz w:val="24"/>
                <w:szCs w:val="24"/>
              </w:rPr>
              <w:t>Листом від 22.06.2021 № 20042/0/2-21 Урядовий офіс повідомив про</w:t>
            </w:r>
            <w:r w:rsidR="00960963">
              <w:rPr>
                <w:rFonts w:ascii="Times New Roman" w:eastAsia="Times New Roman" w:hAnsi="Times New Roman" w:cs="Times New Roman"/>
                <w:color w:val="000000"/>
                <w:sz w:val="24"/>
                <w:szCs w:val="24"/>
              </w:rPr>
              <w:t xml:space="preserve"> відсутність застережень до прое</w:t>
            </w:r>
            <w:r w:rsidRPr="006A503E">
              <w:rPr>
                <w:rFonts w:ascii="Times New Roman" w:eastAsia="Times New Roman" w:hAnsi="Times New Roman" w:cs="Times New Roman"/>
                <w:color w:val="000000"/>
                <w:sz w:val="24"/>
                <w:szCs w:val="24"/>
              </w:rPr>
              <w:t xml:space="preserve">кту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Прийнято постанову Кабінету Міністрів України від 01.09.2021 № 915 «Про внесення змін до деяких постанов Кабінету Міністрів України».</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9</w:t>
            </w:r>
            <w:r w:rsidRPr="006A503E">
              <w:rPr>
                <w:rFonts w:ascii="Times New Roman" w:eastAsia="Times New Roman" w:hAnsi="Times New Roman" w:cs="Times New Roman"/>
                <w:sz w:val="24"/>
                <w:szCs w:val="24"/>
              </w:rPr>
              <w:t xml:space="preserve">.Оновлення загальних вимог щодо енергетичного маркування </w:t>
            </w:r>
            <w:proofErr w:type="spellStart"/>
            <w:r w:rsidRPr="006A503E">
              <w:rPr>
                <w:rFonts w:ascii="Times New Roman" w:eastAsia="Times New Roman" w:hAnsi="Times New Roman" w:cs="Times New Roman"/>
                <w:sz w:val="24"/>
                <w:szCs w:val="24"/>
              </w:rPr>
              <w:t>енергоспоживчої</w:t>
            </w:r>
            <w:proofErr w:type="spellEnd"/>
            <w:r w:rsidRPr="006A503E">
              <w:rPr>
                <w:rFonts w:ascii="Times New Roman" w:eastAsia="Times New Roman" w:hAnsi="Times New Roman" w:cs="Times New Roman"/>
                <w:sz w:val="24"/>
                <w:szCs w:val="24"/>
              </w:rPr>
              <w:t xml:space="preserve"> продукції</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внесення змін до Технічного регламенту енергетичного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затверджено наказ Міністерства енергетики України від 27.04.2022 № 164, зареєстрований у Міністерстві юстиції України від 09.06.2022 за № 615/37951.</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наказу опрацьовано з експертами ЄС.</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Затверджено наказ Міністерства енергетики України від 27.04.2022 № 164, зареєстрований у Міністерстві юстиції України від 09.06.2022 за № 615/37951.</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720</w:t>
            </w:r>
            <w:r w:rsidRPr="006A503E">
              <w:rPr>
                <w:rFonts w:ascii="Times New Roman" w:eastAsia="Times New Roman" w:hAnsi="Times New Roman" w:cs="Times New Roman"/>
                <w:sz w:val="24"/>
                <w:szCs w:val="24"/>
                <w:vertAlign w:val="superscript"/>
              </w:rPr>
              <w:t>11</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холодильних установок та вентиляторних теплообмінників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холодильних установок та вентиляторних теплообмінників </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Розроблено та прийнято постанову Кабінету Міністрів України від 13.09.2022 №1023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промислових охолоджувачів та вентиляторних </w:t>
            </w:r>
            <w:proofErr w:type="spellStart"/>
            <w:r w:rsidRPr="006A503E">
              <w:rPr>
                <w:rFonts w:ascii="Times New Roman" w:eastAsia="Times New Roman" w:hAnsi="Times New Roman" w:cs="Times New Roman"/>
                <w:sz w:val="24"/>
                <w:szCs w:val="24"/>
              </w:rPr>
              <w:t>доводжувачів</w:t>
            </w:r>
            <w:proofErr w:type="spellEnd"/>
            <w:r w:rsidRPr="006A503E">
              <w:rPr>
                <w:rFonts w:ascii="Times New Roman" w:eastAsia="Times New Roman" w:hAnsi="Times New Roman" w:cs="Times New Roman"/>
                <w:sz w:val="24"/>
                <w:szCs w:val="24"/>
              </w:rPr>
              <w:t xml:space="preserve">».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16.11.2021 № 278-01/15/1-21 направлено до Урядового офісу координації європейської і євроатлантичної інтеграції для проведення експертизи.</w:t>
            </w:r>
          </w:p>
          <w:p w:rsidR="00FD524C" w:rsidRPr="006A503E" w:rsidRDefault="00CA1DF8" w:rsidP="00960963">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Урядовий офіс листом від 03.12.2021 № 39442/0/2-21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нормативно-правовим актом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13.09.2022 №1023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промислових охолоджувачів та вентиляторних </w:t>
            </w:r>
            <w:proofErr w:type="spellStart"/>
            <w:r w:rsidRPr="006A503E">
              <w:rPr>
                <w:rFonts w:ascii="Times New Roman" w:eastAsia="Times New Roman" w:hAnsi="Times New Roman" w:cs="Times New Roman"/>
                <w:sz w:val="24"/>
                <w:szCs w:val="24"/>
              </w:rPr>
              <w:t>доводжувачів</w:t>
            </w:r>
            <w:proofErr w:type="spellEnd"/>
            <w:r w:rsidRPr="006A503E">
              <w:rPr>
                <w:rFonts w:ascii="Times New Roman" w:eastAsia="Times New Roman" w:hAnsi="Times New Roman" w:cs="Times New Roman"/>
                <w:sz w:val="24"/>
                <w:szCs w:val="24"/>
              </w:rPr>
              <w:t xml:space="preserve">».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12</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23.12.2021 №1375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16.08.2021 № 191-02/15/1-21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до Урядового </w:t>
            </w:r>
            <w:r w:rsidRPr="00960963">
              <w:rPr>
                <w:rFonts w:ascii="Times New Roman" w:eastAsia="Times New Roman" w:hAnsi="Times New Roman" w:cs="Times New Roman"/>
                <w:sz w:val="24"/>
                <w:szCs w:val="24"/>
              </w:rPr>
              <w:t>офісу</w:t>
            </w:r>
            <w:r w:rsidR="00960963" w:rsidRPr="00960963">
              <w:rPr>
                <w:rFonts w:ascii="Times New Roman" w:eastAsia="Times New Roman" w:hAnsi="Times New Roman" w:cs="Times New Roman"/>
                <w:sz w:val="24"/>
                <w:szCs w:val="24"/>
              </w:rPr>
              <w:t xml:space="preserve"> координації</w:t>
            </w:r>
            <w:r w:rsidR="00960963">
              <w:rPr>
                <w:rFonts w:ascii="Times New Roman" w:eastAsia="Times New Roman" w:hAnsi="Times New Roman" w:cs="Times New Roman"/>
                <w:sz w:val="24"/>
                <w:szCs w:val="24"/>
              </w:rPr>
              <w:t xml:space="preserve"> європейської та євроатлантичної інтеграції Секретаріату Кабінету Міністрів України (далі – Урядовий офіс)</w:t>
            </w:r>
            <w:r w:rsidRPr="006A503E">
              <w:rPr>
                <w:rFonts w:ascii="Times New Roman" w:eastAsia="Times New Roman" w:hAnsi="Times New Roman" w:cs="Times New Roman"/>
                <w:sz w:val="24"/>
                <w:szCs w:val="24"/>
              </w:rPr>
              <w:t xml:space="preserve"> для проведення експертизи на  відповідність зобов’язанням України у сфері європейської інтеграції.</w:t>
            </w:r>
          </w:p>
          <w:p w:rsidR="00FD524C" w:rsidRPr="006A503E" w:rsidRDefault="00CA1DF8" w:rsidP="00960963">
            <w:pPr>
              <w:spacing w:after="0" w:line="240" w:lineRule="auto"/>
              <w:jc w:val="both"/>
            </w:pPr>
            <w:r w:rsidRPr="006A503E">
              <w:rPr>
                <w:rFonts w:ascii="Times New Roman" w:eastAsia="Times New Roman" w:hAnsi="Times New Roman" w:cs="Times New Roman"/>
                <w:sz w:val="24"/>
                <w:szCs w:val="24"/>
              </w:rPr>
              <w:t xml:space="preserve">Листом від 31.08.2021 № 28121/0/2-21 Урядовий </w:t>
            </w:r>
            <w:r w:rsidRPr="00960963">
              <w:rPr>
                <w:rFonts w:ascii="Times New Roman" w:eastAsia="Times New Roman" w:hAnsi="Times New Roman" w:cs="Times New Roman"/>
                <w:sz w:val="24"/>
                <w:szCs w:val="24"/>
              </w:rPr>
              <w:lastRenderedPageBreak/>
              <w:t>офіс</w:t>
            </w:r>
            <w:r w:rsidRPr="006A503E">
              <w:rPr>
                <w:rFonts w:ascii="Times New Roman" w:eastAsia="Times New Roman" w:hAnsi="Times New Roman" w:cs="Times New Roman"/>
                <w:sz w:val="24"/>
                <w:szCs w:val="24"/>
              </w:rPr>
              <w:t xml:space="preserve">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23.12.2021 № 1375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13</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10.11.2021 № 1177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04.08.2021 № 181-02/15/1-21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до Урядового офісу для проведення експертизи на  відповідність зобов’язанням України у сфері європейської інтеграції.</w:t>
            </w:r>
          </w:p>
          <w:p w:rsidR="00FD524C" w:rsidRPr="006A503E" w:rsidRDefault="00CA1DF8" w:rsidP="00960963">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11.08.2021 № 26243/0/2-21 Урядовий офіс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10.11.2021 № 1177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416"/>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14</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обігрівачів приміщень</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обігрівачів приміщень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03.05.2022 №532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 на твердому паливі».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19.01.2022 № 12-01/15/1-22  направлено для проведення експертизи  до Урядового офісу координації європейської і євроатлантичної інтеграції.</w:t>
            </w:r>
          </w:p>
          <w:p w:rsidR="00FD524C" w:rsidRPr="006A503E" w:rsidRDefault="00CA1DF8" w:rsidP="00474E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Урядовий офіс листом 01.02.2022 № 2915/0/2-22 погодив без зауважень.</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03.05.2022 № 532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 на твердому паливі».</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15</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Розроблено та прийнято постанову Кабінету Міністрів України  від 23.12.2021 №1376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конденсаторних агрегатів і холодильних установок».</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16.08.2021 № 193-02/15/1-21 направлено для проведення експертизи.</w:t>
            </w:r>
          </w:p>
          <w:p w:rsidR="00FD524C" w:rsidRPr="006A503E" w:rsidRDefault="00CA1DF8" w:rsidP="00960963">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02.09.2021 № 28373/0/2-21 Урядовий офіс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23.12.2021 № 1376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конденсаторних агрегатів і холодильних установок».</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16</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23.12.2021 № 1379 «Про затвердження Технічного регламенту щодо </w:t>
            </w:r>
            <w:r w:rsidRPr="006A503E">
              <w:rPr>
                <w:rFonts w:ascii="Times New Roman" w:eastAsia="Times New Roman" w:hAnsi="Times New Roman" w:cs="Times New Roman"/>
                <w:sz w:val="24"/>
                <w:szCs w:val="24"/>
              </w:rPr>
              <w:lastRenderedPageBreak/>
              <w:t xml:space="preserve">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16.08.2021 № 192-02/15/1-21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для проведення експертизи до Урядового офісу координації європейської і євроатлантичної інтеграції.</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Листом від 31.08.2021 № 28125/0/2-21 Урядовий офіс повідомив про відсутність застережень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23.12.2021 № 1379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w:t>
            </w:r>
          </w:p>
        </w:tc>
      </w:tr>
      <w:tr w:rsidR="00FD524C" w:rsidRPr="006A503E">
        <w:trPr>
          <w:trHeight w:val="1057"/>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17</w:t>
            </w:r>
            <w:r w:rsidRPr="006A503E">
              <w:rPr>
                <w:rFonts w:ascii="Times New Roman" w:eastAsia="Times New Roman" w:hAnsi="Times New Roman" w:cs="Times New Roman"/>
                <w:sz w:val="24"/>
                <w:szCs w:val="24"/>
              </w:rPr>
              <w:t xml:space="preserve">. Оновлення процедур верифікації щодо дотримання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про внесення змін до технічних регламентів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«Про внесення змін до постанов Кабінету Міністрів України від 3 жовтня 2018 р. № 804 і від 27 лютого 2019 р. № 152» від 31.10.2022 № 1222.</w:t>
            </w:r>
          </w:p>
        </w:tc>
      </w:tr>
      <w:tr w:rsidR="00FD524C" w:rsidRPr="006A503E">
        <w:trPr>
          <w:trHeight w:val="416"/>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Листом від 23.03.2022 № 39-01/15/1-22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для проведення експертизи  до Урядового офісу координації європейської і євроатлантичної інтеграції.</w:t>
            </w:r>
          </w:p>
          <w:p w:rsidR="00FD524C" w:rsidRPr="006A503E" w:rsidRDefault="00CA1DF8" w:rsidP="00474EA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A503E">
              <w:rPr>
                <w:rFonts w:ascii="Times New Roman" w:eastAsia="Times New Roman" w:hAnsi="Times New Roman" w:cs="Times New Roman"/>
                <w:sz w:val="24"/>
                <w:szCs w:val="24"/>
              </w:rPr>
              <w:t xml:space="preserve">Урядовий офіс листом від 25.03.2022 № 8073/0/1-22 повідомив про відсутність застережень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Прийнято постанову Кабінету Міністрів України «Про внесення змін до постанов Кабінету Міністрів України від 3 жовтня 2018 р. № 804 і від 27 лютого 2019 р. № 152» від 31.10.2022 № 1222.</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FD524C">
            <w:pPr>
              <w:spacing w:after="0" w:line="240" w:lineRule="auto"/>
              <w:jc w:val="both"/>
              <w:rPr>
                <w:rFonts w:ascii="Times New Roman" w:eastAsia="Times New Roman" w:hAnsi="Times New Roman" w:cs="Times New Roman"/>
                <w:b/>
                <w:sz w:val="24"/>
                <w:szCs w:val="24"/>
              </w:rPr>
            </w:pPr>
          </w:p>
        </w:tc>
      </w:tr>
      <w:tr w:rsidR="00FD524C" w:rsidRPr="006A503E">
        <w:trPr>
          <w:trHeight w:val="40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757</w:t>
            </w:r>
            <w:r w:rsidRPr="006A503E">
              <w:rPr>
                <w:rFonts w:ascii="Times New Roman" w:eastAsia="Times New Roman" w:hAnsi="Times New Roman" w:cs="Times New Roman"/>
                <w:sz w:val="24"/>
                <w:szCs w:val="24"/>
                <w:vertAlign w:val="superscript"/>
              </w:rPr>
              <w:t>54</w:t>
            </w:r>
            <w:r w:rsidRPr="006A503E">
              <w:rPr>
                <w:rFonts w:ascii="Times New Roman" w:eastAsia="Times New Roman" w:hAnsi="Times New Roman" w:cs="Times New Roman"/>
                <w:sz w:val="24"/>
                <w:szCs w:val="24"/>
              </w:rPr>
              <w:t>. Приведення термінології у сфері використання енергії з відновлюваних джерел у відповідність з вимогами ЄС</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законопроекту про внесення змін до деяких законодавчих актів України щодо визначення понять та термінів у сфері використання енергії з відновлюваних джерел</w:t>
            </w:r>
          </w:p>
        </w:tc>
        <w:tc>
          <w:tcPr>
            <w:tcW w:w="5670"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color w:val="282324"/>
                <w:sz w:val="24"/>
                <w:szCs w:val="24"/>
              </w:rPr>
              <w:t xml:space="preserve">Прийнято Закони України </w:t>
            </w:r>
            <w:r w:rsidRPr="006A503E">
              <w:rPr>
                <w:rFonts w:ascii="Times New Roman" w:eastAsia="Times New Roman" w:hAnsi="Times New Roman" w:cs="Times New Roman"/>
                <w:sz w:val="24"/>
                <w:szCs w:val="24"/>
              </w:rPr>
              <w:t xml:space="preserve">№ 514-VIII від 04.06.2015 «Про внесення змін до деяких законів України щодо забезпечення конкурентних умов виробництва електроенергії з альтернативних джерел енергії» та №1711-VIII від 01.11.2016 «Про внесення змін до Закону України «Про альтернативні джерела енергії» щодо віднесення теплових насосів до обладнання, яке використовує відновлювані джерела енергії», якими </w:t>
            </w:r>
            <w:r w:rsidRPr="006A503E">
              <w:rPr>
                <w:rFonts w:ascii="Times New Roman" w:eastAsia="Times New Roman" w:hAnsi="Times New Roman" w:cs="Times New Roman"/>
                <w:color w:val="282324"/>
                <w:sz w:val="24"/>
                <w:szCs w:val="24"/>
              </w:rPr>
              <w:t xml:space="preserve">приведена у </w:t>
            </w:r>
            <w:r w:rsidRPr="006A503E">
              <w:rPr>
                <w:rFonts w:ascii="Times New Roman" w:eastAsia="Times New Roman" w:hAnsi="Times New Roman" w:cs="Times New Roman"/>
                <w:sz w:val="24"/>
                <w:szCs w:val="24"/>
              </w:rPr>
              <w:t>відповідність до вимог Директиви 2009/28/ЄС термінологія у сфері використання енергії з відновлюваних джерел.</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D524C" w:rsidRPr="006A503E">
        <w:trPr>
          <w:trHeight w:val="720"/>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757</w:t>
            </w:r>
            <w:r w:rsidRPr="006A503E">
              <w:rPr>
                <w:rFonts w:ascii="Times New Roman" w:eastAsia="Times New Roman" w:hAnsi="Times New Roman" w:cs="Times New Roman"/>
                <w:sz w:val="24"/>
                <w:szCs w:val="24"/>
                <w:vertAlign w:val="superscript"/>
              </w:rPr>
              <w:t>55</w:t>
            </w:r>
            <w:r w:rsidRPr="006A503E">
              <w:rPr>
                <w:rFonts w:ascii="Times New Roman" w:eastAsia="Times New Roman" w:hAnsi="Times New Roman" w:cs="Times New Roman"/>
                <w:sz w:val="24"/>
                <w:szCs w:val="24"/>
              </w:rPr>
              <w:t>. Визначення порядку підвищення кваліфікації фахівців з установки енергетичного обладнання, яке працює на відновлюваних джерелах енергії</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затвердження Порядку підвищення кваліфікації фахівців з установки енергетичного обладнання, яке працює на відновлюваних джерелах енергії</w:t>
            </w:r>
          </w:p>
        </w:tc>
        <w:tc>
          <w:tcPr>
            <w:tcW w:w="5670" w:type="dxa"/>
            <w:shd w:val="clear" w:color="auto" w:fill="auto"/>
          </w:tcPr>
          <w:p w:rsidR="00474EAD" w:rsidRDefault="00CA1DF8">
            <w:pPr>
              <w:spacing w:after="0" w:line="240" w:lineRule="auto"/>
              <w:jc w:val="both"/>
              <w:rPr>
                <w:rFonts w:ascii="Times New Roman" w:eastAsia="Times New Roman" w:hAnsi="Times New Roman" w:cs="Times New Roman"/>
                <w:strike/>
                <w:sz w:val="24"/>
                <w:szCs w:val="24"/>
              </w:rPr>
            </w:pPr>
            <w:r w:rsidRPr="006A503E">
              <w:rPr>
                <w:rFonts w:ascii="Times New Roman" w:eastAsia="Times New Roman" w:hAnsi="Times New Roman" w:cs="Times New Roman"/>
                <w:b/>
                <w:sz w:val="24"/>
                <w:szCs w:val="24"/>
              </w:rPr>
              <w:t xml:space="preserve">Виконується. </w:t>
            </w:r>
          </w:p>
          <w:p w:rsidR="00474EAD" w:rsidRPr="00C2231C" w:rsidRDefault="00D434F1" w:rsidP="00D434F1">
            <w:pPr>
              <w:spacing w:after="0" w:line="240" w:lineRule="auto"/>
              <w:jc w:val="both"/>
              <w:rPr>
                <w:rFonts w:ascii="Times New Roman" w:eastAsia="Times New Roman" w:hAnsi="Times New Roman" w:cs="Times New Roman"/>
                <w:sz w:val="24"/>
                <w:szCs w:val="24"/>
              </w:rPr>
            </w:pPr>
            <w:r w:rsidRPr="00D434F1">
              <w:rPr>
                <w:rFonts w:ascii="Times New Roman" w:eastAsia="Times New Roman" w:hAnsi="Times New Roman" w:cs="Times New Roman"/>
                <w:sz w:val="24"/>
                <w:szCs w:val="24"/>
              </w:rPr>
              <w:t xml:space="preserve">Головним розробником є </w:t>
            </w:r>
            <w:proofErr w:type="spellStart"/>
            <w:r w:rsidRPr="00D434F1">
              <w:rPr>
                <w:rFonts w:ascii="Times New Roman" w:eastAsia="Times New Roman" w:hAnsi="Times New Roman" w:cs="Times New Roman"/>
                <w:sz w:val="24"/>
                <w:szCs w:val="24"/>
              </w:rPr>
              <w:t>Міндовкілля</w:t>
            </w:r>
            <w:proofErr w:type="spellEnd"/>
            <w:r w:rsidRPr="00D434F1">
              <w:rPr>
                <w:rFonts w:ascii="Times New Roman" w:eastAsia="Times New Roman" w:hAnsi="Times New Roman" w:cs="Times New Roman"/>
                <w:sz w:val="24"/>
                <w:szCs w:val="24"/>
              </w:rPr>
              <w:t>.</w:t>
            </w:r>
            <w:r w:rsidR="00474EAD" w:rsidRPr="00D434F1">
              <w:rPr>
                <w:rFonts w:ascii="Times New Roman" w:eastAsia="Times New Roman" w:hAnsi="Times New Roman" w:cs="Times New Roman"/>
                <w:sz w:val="24"/>
                <w:szCs w:val="24"/>
              </w:rPr>
              <w:t xml:space="preserve"> У разі надходження</w:t>
            </w:r>
            <w:r w:rsidRPr="00D434F1">
              <w:rPr>
                <w:rFonts w:ascii="Times New Roman" w:eastAsia="Times New Roman" w:hAnsi="Times New Roman" w:cs="Times New Roman"/>
                <w:sz w:val="24"/>
                <w:szCs w:val="24"/>
              </w:rPr>
              <w:t xml:space="preserve"> проекту</w:t>
            </w:r>
            <w:r w:rsidRPr="006A503E">
              <w:rPr>
                <w:rFonts w:ascii="Times New Roman" w:eastAsia="Times New Roman" w:hAnsi="Times New Roman" w:cs="Times New Roman"/>
                <w:sz w:val="24"/>
                <w:szCs w:val="24"/>
              </w:rPr>
              <w:t xml:space="preserve"> нормативно-правового </w:t>
            </w:r>
            <w:proofErr w:type="spellStart"/>
            <w:r w:rsidRPr="006A503E">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Держенергоефективності</w:t>
            </w:r>
            <w:proofErr w:type="spellEnd"/>
            <w:r>
              <w:rPr>
                <w:rFonts w:ascii="Times New Roman" w:eastAsia="Times New Roman" w:hAnsi="Times New Roman" w:cs="Times New Roman"/>
                <w:sz w:val="24"/>
                <w:szCs w:val="24"/>
              </w:rPr>
              <w:t xml:space="preserve"> розгляне його. </w:t>
            </w:r>
          </w:p>
        </w:tc>
      </w:tr>
      <w:tr w:rsidR="00FD524C" w:rsidRPr="006A503E">
        <w:trPr>
          <w:trHeight w:val="720"/>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448"/>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221"/>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757</w:t>
            </w:r>
            <w:r w:rsidRPr="006A503E">
              <w:rPr>
                <w:rFonts w:ascii="Times New Roman" w:eastAsia="Times New Roman" w:hAnsi="Times New Roman" w:cs="Times New Roman"/>
                <w:sz w:val="24"/>
                <w:szCs w:val="24"/>
                <w:vertAlign w:val="superscript"/>
              </w:rPr>
              <w:t>56</w:t>
            </w:r>
            <w:r w:rsidRPr="006A503E">
              <w:rPr>
                <w:rFonts w:ascii="Times New Roman" w:eastAsia="Times New Roman" w:hAnsi="Times New Roman" w:cs="Times New Roman"/>
                <w:sz w:val="24"/>
                <w:szCs w:val="24"/>
              </w:rPr>
              <w:t>. Визначення рекомендацій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про рекомендації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5670" w:type="dxa"/>
            <w:shd w:val="clear" w:color="auto" w:fill="auto"/>
          </w:tcPr>
          <w:p w:rsidR="00C2231C" w:rsidRPr="001C2D89" w:rsidRDefault="00CA1DF8" w:rsidP="00C2231C">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p>
          <w:p w:rsidR="00C2231C" w:rsidRPr="006A503E" w:rsidRDefault="00D434F1" w:rsidP="00C2231C">
            <w:pPr>
              <w:spacing w:after="0" w:line="240" w:lineRule="auto"/>
              <w:jc w:val="both"/>
              <w:rPr>
                <w:rFonts w:ascii="Times New Roman" w:eastAsia="Times New Roman" w:hAnsi="Times New Roman" w:cs="Times New Roman"/>
                <w:sz w:val="24"/>
                <w:szCs w:val="24"/>
              </w:rPr>
            </w:pPr>
            <w:r w:rsidRPr="00D434F1">
              <w:rPr>
                <w:rFonts w:ascii="Times New Roman" w:eastAsia="Times New Roman" w:hAnsi="Times New Roman" w:cs="Times New Roman"/>
                <w:sz w:val="24"/>
                <w:szCs w:val="24"/>
              </w:rPr>
              <w:t xml:space="preserve">Головним розробником є </w:t>
            </w:r>
            <w:proofErr w:type="spellStart"/>
            <w:r w:rsidRPr="00D434F1">
              <w:rPr>
                <w:rFonts w:ascii="Times New Roman" w:eastAsia="Times New Roman" w:hAnsi="Times New Roman" w:cs="Times New Roman"/>
                <w:sz w:val="24"/>
                <w:szCs w:val="24"/>
              </w:rPr>
              <w:t>Мінрегіон</w:t>
            </w:r>
            <w:proofErr w:type="spellEnd"/>
            <w:r w:rsidRPr="00D434F1">
              <w:rPr>
                <w:rFonts w:ascii="Times New Roman" w:eastAsia="Times New Roman" w:hAnsi="Times New Roman" w:cs="Times New Roman"/>
                <w:sz w:val="24"/>
                <w:szCs w:val="24"/>
              </w:rPr>
              <w:t>.</w:t>
            </w:r>
            <w:r w:rsidR="00C2231C" w:rsidRPr="00D434F1">
              <w:rPr>
                <w:rFonts w:ascii="Times New Roman" w:eastAsia="Times New Roman" w:hAnsi="Times New Roman" w:cs="Times New Roman"/>
                <w:sz w:val="24"/>
                <w:szCs w:val="24"/>
              </w:rPr>
              <w:t xml:space="preserve"> У разі надходження</w:t>
            </w:r>
            <w:r w:rsidRPr="00D434F1">
              <w:rPr>
                <w:rFonts w:ascii="Times New Roman" w:eastAsia="Times New Roman" w:hAnsi="Times New Roman" w:cs="Times New Roman"/>
                <w:sz w:val="24"/>
                <w:szCs w:val="24"/>
              </w:rPr>
              <w:t xml:space="preserve"> проекту нормативно-правового </w:t>
            </w:r>
            <w:proofErr w:type="spellStart"/>
            <w:r w:rsidRPr="00D434F1">
              <w:rPr>
                <w:rFonts w:ascii="Times New Roman" w:eastAsia="Times New Roman" w:hAnsi="Times New Roman" w:cs="Times New Roman"/>
                <w:sz w:val="24"/>
                <w:szCs w:val="24"/>
              </w:rPr>
              <w:t>акта</w:t>
            </w:r>
            <w:proofErr w:type="spellEnd"/>
            <w:r w:rsidRPr="00D434F1">
              <w:rPr>
                <w:rFonts w:ascii="Times New Roman" w:eastAsia="Times New Roman" w:hAnsi="Times New Roman" w:cs="Times New Roman"/>
                <w:sz w:val="24"/>
                <w:szCs w:val="24"/>
              </w:rPr>
              <w:t xml:space="preserve">, </w:t>
            </w:r>
            <w:proofErr w:type="spellStart"/>
            <w:r w:rsidRPr="00D434F1">
              <w:rPr>
                <w:rFonts w:ascii="Times New Roman" w:eastAsia="Times New Roman" w:hAnsi="Times New Roman" w:cs="Times New Roman"/>
                <w:sz w:val="24"/>
                <w:szCs w:val="24"/>
              </w:rPr>
              <w:t>Держенергоефективності</w:t>
            </w:r>
            <w:proofErr w:type="spellEnd"/>
            <w:r w:rsidRPr="00D434F1">
              <w:rPr>
                <w:rFonts w:ascii="Times New Roman" w:eastAsia="Times New Roman" w:hAnsi="Times New Roman" w:cs="Times New Roman"/>
                <w:sz w:val="24"/>
                <w:szCs w:val="24"/>
              </w:rPr>
              <w:t xml:space="preserve"> розгляне його.</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221"/>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221"/>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затвердження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39"/>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757</w:t>
            </w:r>
            <w:r w:rsidRPr="006A503E">
              <w:rPr>
                <w:rFonts w:ascii="Times New Roman" w:eastAsia="Times New Roman" w:hAnsi="Times New Roman" w:cs="Times New Roman"/>
                <w:sz w:val="24"/>
                <w:szCs w:val="24"/>
                <w:vertAlign w:val="superscript"/>
              </w:rPr>
              <w:t>59</w:t>
            </w:r>
            <w:r w:rsidRPr="006A503E">
              <w:rPr>
                <w:rFonts w:ascii="Times New Roman" w:eastAsia="Times New Roman" w:hAnsi="Times New Roman" w:cs="Times New Roman"/>
                <w:sz w:val="24"/>
                <w:szCs w:val="24"/>
              </w:rPr>
              <w:t xml:space="preserve">. Законодавче закріплення правил позначення палива, що складається з його назви, марки нафтопродукту, екологічного класу і вмісту біокомпонентів та </w:t>
            </w:r>
            <w:r w:rsidRPr="006A503E">
              <w:rPr>
                <w:rFonts w:ascii="Times New Roman" w:eastAsia="Times New Roman" w:hAnsi="Times New Roman" w:cs="Times New Roman"/>
                <w:sz w:val="24"/>
                <w:szCs w:val="24"/>
              </w:rPr>
              <w:lastRenderedPageBreak/>
              <w:t>внесення таких даних до розрахункових документів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3"/>
                <w:szCs w:val="23"/>
              </w:rPr>
              <w:lastRenderedPageBreak/>
              <w:t xml:space="preserve">1) розроблення проекту нормативно-правового </w:t>
            </w:r>
            <w:proofErr w:type="spellStart"/>
            <w:r w:rsidRPr="006A503E">
              <w:rPr>
                <w:rFonts w:ascii="Times New Roman" w:eastAsia="Times New Roman" w:hAnsi="Times New Roman" w:cs="Times New Roman"/>
                <w:sz w:val="23"/>
                <w:szCs w:val="23"/>
              </w:rPr>
              <w:t>акта</w:t>
            </w:r>
            <w:proofErr w:type="spellEnd"/>
            <w:r w:rsidRPr="006A503E">
              <w:rPr>
                <w:rFonts w:ascii="Times New Roman" w:eastAsia="Times New Roman" w:hAnsi="Times New Roman" w:cs="Times New Roman"/>
                <w:sz w:val="23"/>
                <w:szCs w:val="23"/>
              </w:rPr>
              <w:t xml:space="preserve"> щодо правил нанесення у доступних для споживача місцях пунктів роздрібної реалізації палива, у тому числі на паливо-розподільному обладнанні, позначення палива, що складається з його назви, марки нафтопродукту, екологічного класу і вмісту біокомпонентів, та внесення таких даних до розрахункових документів; надання </w:t>
            </w:r>
            <w:r w:rsidRPr="006A503E">
              <w:rPr>
                <w:rFonts w:ascii="Times New Roman" w:eastAsia="Times New Roman" w:hAnsi="Times New Roman" w:cs="Times New Roman"/>
                <w:sz w:val="23"/>
                <w:szCs w:val="23"/>
              </w:rPr>
              <w:lastRenderedPageBreak/>
              <w:t>продавцями палива на вимогу споживача (покупця) копій документа про його якість (паспорт якості) та декларації про відповідність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 xml:space="preserve">Виконано. </w:t>
            </w:r>
            <w:r w:rsidRPr="006A503E">
              <w:rPr>
                <w:rFonts w:ascii="Times New Roman" w:eastAsia="Times New Roman" w:hAnsi="Times New Roman" w:cs="Times New Roman"/>
                <w:sz w:val="24"/>
                <w:szCs w:val="24"/>
              </w:rPr>
              <w:t xml:space="preserve">Відповідно до пункту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під час роздрібного постачання (реалізації) палива позначення палив повинне бути розміщено у місцях, доступних для </w:t>
            </w:r>
            <w:r w:rsidRPr="006A503E">
              <w:rPr>
                <w:rFonts w:ascii="Times New Roman" w:eastAsia="Times New Roman" w:hAnsi="Times New Roman" w:cs="Times New Roman"/>
                <w:sz w:val="24"/>
                <w:szCs w:val="24"/>
              </w:rPr>
              <w:lastRenderedPageBreak/>
              <w:t>споживача (на паливо-розподільчому обладнанні), а також відображено в розрахункових документах. Також, Додаток 1 цього Технічного регламенту визначає вимоги щодо позначення автомобільного бензину і дизельного палива.</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339"/>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3"/>
                <w:szCs w:val="23"/>
              </w:rPr>
              <w:t xml:space="preserve">2) опрацювання проекту нормативно-правового </w:t>
            </w:r>
            <w:proofErr w:type="spellStart"/>
            <w:r w:rsidRPr="006A503E">
              <w:rPr>
                <w:rFonts w:ascii="Times New Roman" w:eastAsia="Times New Roman" w:hAnsi="Times New Roman" w:cs="Times New Roman"/>
                <w:sz w:val="23"/>
                <w:szCs w:val="23"/>
              </w:rPr>
              <w:t>акта</w:t>
            </w:r>
            <w:proofErr w:type="spellEnd"/>
            <w:r w:rsidRPr="006A503E">
              <w:rPr>
                <w:rFonts w:ascii="Times New Roman" w:eastAsia="Times New Roman" w:hAnsi="Times New Roman" w:cs="Times New Roman"/>
                <w:sz w:val="23"/>
                <w:szCs w:val="23"/>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39"/>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3"/>
                <w:szCs w:val="23"/>
              </w:rPr>
              <w:t xml:space="preserve">3) прийняття нормативно-правового </w:t>
            </w:r>
            <w:proofErr w:type="spellStart"/>
            <w:r w:rsidRPr="006A503E">
              <w:rPr>
                <w:rFonts w:ascii="Times New Roman" w:eastAsia="Times New Roman" w:hAnsi="Times New Roman" w:cs="Times New Roman"/>
                <w:sz w:val="23"/>
                <w:szCs w:val="23"/>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tc>
        <w:tc>
          <w:tcPr>
            <w:tcW w:w="5670" w:type="dxa"/>
            <w:shd w:val="clear" w:color="auto" w:fill="auto"/>
          </w:tcPr>
          <w:p w:rsidR="00FD524C" w:rsidRPr="00C2231C" w:rsidRDefault="00CA1DF8" w:rsidP="001C2D89">
            <w:pPr>
              <w:spacing w:after="0" w:line="240" w:lineRule="auto"/>
              <w:jc w:val="both"/>
              <w:rPr>
                <w:rFonts w:ascii="Times New Roman" w:eastAsia="Times New Roman" w:hAnsi="Times New Roman" w:cs="Times New Roman"/>
                <w:strike/>
                <w:sz w:val="24"/>
                <w:szCs w:val="24"/>
              </w:rPr>
            </w:pPr>
            <w:r w:rsidRPr="006A503E">
              <w:rPr>
                <w:rFonts w:ascii="Times New Roman" w:eastAsia="Times New Roman" w:hAnsi="Times New Roman" w:cs="Times New Roman"/>
                <w:b/>
                <w:sz w:val="24"/>
                <w:szCs w:val="24"/>
              </w:rPr>
              <w:t xml:space="preserve">Виконується. </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листом від 01.10.2019 № 892-01/16/3-19 надіслало відповідний законопроект для розгляду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Міненерго листом від 02.07.2020 № 26/1.1-5.4.-16153 направило законопроект на погодження до заінтересованих центральних органів виконавчої влади.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Антимонопольний комітет листом від 08.07.2020 № 128-06/02-9625 погодив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Закону без зауважень.</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Мінекономіки листом від 24.07.2020 № 3803-06/46079-03 надало висновок до законопроекту (погоджено без зауважень).</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Міндовкілля</w:t>
            </w:r>
            <w:proofErr w:type="spellEnd"/>
            <w:r w:rsidRPr="006A503E">
              <w:rPr>
                <w:rFonts w:ascii="Times New Roman" w:eastAsia="Times New Roman" w:hAnsi="Times New Roman" w:cs="Times New Roman"/>
                <w:sz w:val="24"/>
                <w:szCs w:val="24"/>
              </w:rPr>
              <w:t xml:space="preserve"> надало зауваження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Закону.</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Мінфін листом від 20.07.2020 № 47010-06/3-5/21886 надав зауваження до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у Закону.</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bl>
    <w:p w:rsidR="00FD524C" w:rsidRPr="006A503E" w:rsidRDefault="00872AB4" w:rsidP="00872A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p>
    <w:sectPr w:rsidR="00FD524C" w:rsidRPr="006A503E">
      <w:footerReference w:type="default" r:id="rId10"/>
      <w:pgSz w:w="16838" w:h="11906" w:orient="landscape"/>
      <w:pgMar w:top="851" w:right="1134" w:bottom="850" w:left="1133" w:header="340" w:footer="17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01" w:rsidRDefault="001C0101">
      <w:pPr>
        <w:spacing w:after="0" w:line="240" w:lineRule="auto"/>
      </w:pPr>
      <w:r>
        <w:separator/>
      </w:r>
    </w:p>
  </w:endnote>
  <w:endnote w:type="continuationSeparator" w:id="0">
    <w:p w:rsidR="001C0101" w:rsidRDefault="001C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01" w:rsidRDefault="001C010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57F21">
      <w:rPr>
        <w:noProof/>
        <w:color w:val="000000"/>
      </w:rPr>
      <w:t>41</w:t>
    </w:r>
    <w:r>
      <w:rPr>
        <w:color w:val="000000"/>
      </w:rPr>
      <w:fldChar w:fldCharType="end"/>
    </w:r>
  </w:p>
  <w:p w:rsidR="001C0101" w:rsidRDefault="001C010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01" w:rsidRDefault="001C0101">
      <w:pPr>
        <w:spacing w:after="0" w:line="240" w:lineRule="auto"/>
      </w:pPr>
      <w:r>
        <w:separator/>
      </w:r>
    </w:p>
  </w:footnote>
  <w:footnote w:type="continuationSeparator" w:id="0">
    <w:p w:rsidR="001C0101" w:rsidRDefault="001C0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524C"/>
    <w:rsid w:val="0005577C"/>
    <w:rsid w:val="00181A46"/>
    <w:rsid w:val="001C0101"/>
    <w:rsid w:val="001C2D89"/>
    <w:rsid w:val="001E286F"/>
    <w:rsid w:val="002271D7"/>
    <w:rsid w:val="002371AA"/>
    <w:rsid w:val="0025769D"/>
    <w:rsid w:val="00357F21"/>
    <w:rsid w:val="0046183F"/>
    <w:rsid w:val="00474EAD"/>
    <w:rsid w:val="00536027"/>
    <w:rsid w:val="00556E30"/>
    <w:rsid w:val="005D039B"/>
    <w:rsid w:val="006254CF"/>
    <w:rsid w:val="00695959"/>
    <w:rsid w:val="006A503E"/>
    <w:rsid w:val="006C23B9"/>
    <w:rsid w:val="006F0502"/>
    <w:rsid w:val="007A503C"/>
    <w:rsid w:val="00872AB4"/>
    <w:rsid w:val="00960963"/>
    <w:rsid w:val="00996337"/>
    <w:rsid w:val="009D3C9C"/>
    <w:rsid w:val="009D5FDE"/>
    <w:rsid w:val="00A31D34"/>
    <w:rsid w:val="00B04848"/>
    <w:rsid w:val="00C005D7"/>
    <w:rsid w:val="00C06F14"/>
    <w:rsid w:val="00C2231C"/>
    <w:rsid w:val="00C27A2A"/>
    <w:rsid w:val="00C8659E"/>
    <w:rsid w:val="00CA1DF8"/>
    <w:rsid w:val="00CC35D8"/>
    <w:rsid w:val="00D434F1"/>
    <w:rsid w:val="00D81645"/>
    <w:rsid w:val="00DD2B54"/>
    <w:rsid w:val="00EA75D1"/>
    <w:rsid w:val="00F306F9"/>
    <w:rsid w:val="00FB3B40"/>
    <w:rsid w:val="00FD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53"/>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903B50"/>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F159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953"/>
  </w:style>
  <w:style w:type="paragraph" w:styleId="a6">
    <w:name w:val="footer"/>
    <w:basedOn w:val="a"/>
    <w:link w:val="a7"/>
    <w:uiPriority w:val="99"/>
    <w:unhideWhenUsed/>
    <w:rsid w:val="00F159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5953"/>
  </w:style>
  <w:style w:type="paragraph" w:customStyle="1" w:styleId="a8">
    <w:name w:val="Нормальний текст"/>
    <w:basedOn w:val="a"/>
    <w:rsid w:val="00F52557"/>
    <w:pPr>
      <w:spacing w:before="120" w:after="0" w:line="240" w:lineRule="auto"/>
      <w:ind w:firstLine="567"/>
    </w:pPr>
    <w:rPr>
      <w:rFonts w:ascii="Antiqua" w:eastAsia="Times New Roman" w:hAnsi="Antiqua"/>
      <w:sz w:val="26"/>
      <w:szCs w:val="20"/>
      <w:lang w:eastAsia="ru-RU"/>
    </w:rPr>
  </w:style>
  <w:style w:type="character" w:customStyle="1" w:styleId="rvts9">
    <w:name w:val="rvts9"/>
    <w:basedOn w:val="a0"/>
    <w:rsid w:val="00B74A1B"/>
  </w:style>
  <w:style w:type="paragraph" w:styleId="a9">
    <w:name w:val="Balloon Text"/>
    <w:basedOn w:val="a"/>
    <w:link w:val="aa"/>
    <w:uiPriority w:val="99"/>
    <w:semiHidden/>
    <w:unhideWhenUsed/>
    <w:rsid w:val="001B31EA"/>
    <w:pPr>
      <w:spacing w:after="0" w:line="240" w:lineRule="auto"/>
    </w:pPr>
    <w:rPr>
      <w:rFonts w:ascii="Tahoma" w:hAnsi="Tahoma"/>
      <w:sz w:val="16"/>
      <w:szCs w:val="16"/>
    </w:rPr>
  </w:style>
  <w:style w:type="character" w:customStyle="1" w:styleId="aa">
    <w:name w:val="Текст выноски Знак"/>
    <w:link w:val="a9"/>
    <w:uiPriority w:val="99"/>
    <w:semiHidden/>
    <w:rsid w:val="001B31EA"/>
    <w:rPr>
      <w:rFonts w:ascii="Tahoma" w:hAnsi="Tahoma" w:cs="Tahoma"/>
      <w:sz w:val="16"/>
      <w:szCs w:val="16"/>
      <w:lang w:eastAsia="en-US"/>
    </w:rPr>
  </w:style>
  <w:style w:type="paragraph" w:styleId="ab">
    <w:name w:val="List Paragraph"/>
    <w:basedOn w:val="a"/>
    <w:qFormat/>
    <w:rsid w:val="00C10BAB"/>
    <w:pPr>
      <w:spacing w:after="0" w:line="240" w:lineRule="auto"/>
      <w:ind w:left="720"/>
      <w:contextualSpacing/>
    </w:pPr>
    <w:rPr>
      <w:rFonts w:ascii="Times New Roman" w:eastAsia="Times New Roman" w:hAnsi="Times New Roman"/>
      <w:sz w:val="24"/>
      <w:szCs w:val="24"/>
      <w:lang w:eastAsia="ru-RU"/>
    </w:rPr>
  </w:style>
  <w:style w:type="paragraph" w:customStyle="1" w:styleId="Style7">
    <w:name w:val="Style7"/>
    <w:basedOn w:val="a"/>
    <w:uiPriority w:val="99"/>
    <w:rsid w:val="00E524D2"/>
    <w:pPr>
      <w:widowControl w:val="0"/>
      <w:autoSpaceDE w:val="0"/>
      <w:autoSpaceDN w:val="0"/>
      <w:adjustRightInd w:val="0"/>
      <w:spacing w:after="0" w:line="320" w:lineRule="exact"/>
      <w:ind w:firstLine="907"/>
      <w:jc w:val="both"/>
    </w:pPr>
    <w:rPr>
      <w:rFonts w:ascii="Times New Roman" w:eastAsia="MS Mincho" w:hAnsi="Times New Roman"/>
      <w:sz w:val="24"/>
      <w:szCs w:val="24"/>
      <w:lang w:eastAsia="ru-RU"/>
    </w:rPr>
  </w:style>
  <w:style w:type="character" w:customStyle="1" w:styleId="rvts23">
    <w:name w:val="rvts23"/>
    <w:basedOn w:val="a0"/>
    <w:rsid w:val="00BA5D56"/>
  </w:style>
  <w:style w:type="paragraph" w:customStyle="1" w:styleId="docdata">
    <w:name w:val="docdata"/>
    <w:aliases w:val="docy,v5,3833,baiaagaaboqcaaaddgwaaawedaaaaaaaaaaaaaaaaaaaaaaaaaaaaaaaaaaaaaaaaaaaaaaaaaaaaaaaaaaaaaaaaaaaaaaaaaaaaaaaaaaaaaaaaaaaaaaaaaaaaaaaaaaaaaaaaaaaaaaaaaaaaaaaaaaaaaaaaaaaaaaaaaaaaaaaaaaaaaaaaaaaaaaaaaaaaaaaaaaaaaaaaaaaaaaaaaaaaaaaaaaaaaaa"/>
    <w:basedOn w:val="a"/>
    <w:rsid w:val="00BB5CCF"/>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BB5C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C0355B"/>
  </w:style>
  <w:style w:type="character" w:customStyle="1" w:styleId="ad">
    <w:name w:val="Нет"/>
    <w:rsid w:val="00C0355B"/>
  </w:style>
  <w:style w:type="paragraph" w:customStyle="1" w:styleId="Default">
    <w:name w:val="Default"/>
    <w:rsid w:val="008E4740"/>
    <w:pPr>
      <w:autoSpaceDE w:val="0"/>
      <w:autoSpaceDN w:val="0"/>
      <w:adjustRightInd w:val="0"/>
    </w:pPr>
    <w:rPr>
      <w:color w:val="000000"/>
      <w:sz w:val="24"/>
      <w:szCs w:val="24"/>
      <w:lang w:eastAsia="uk-UA"/>
    </w:rPr>
  </w:style>
  <w:style w:type="character" w:customStyle="1" w:styleId="30">
    <w:name w:val="Заголовок 3 Знак"/>
    <w:basedOn w:val="a0"/>
    <w:link w:val="3"/>
    <w:uiPriority w:val="9"/>
    <w:rsid w:val="00903B50"/>
    <w:rPr>
      <w:rFonts w:ascii="Times New Roman" w:eastAsia="Times New Roman" w:hAnsi="Times New Roman"/>
      <w:b/>
      <w:bCs/>
      <w:sz w:val="27"/>
      <w:szCs w:val="27"/>
      <w:lang w:val="uk-UA" w:eastAsia="uk-UA"/>
    </w:rPr>
  </w:style>
  <w:style w:type="paragraph" w:customStyle="1" w:styleId="rvps4">
    <w:name w:val="rvps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styleId="af1">
    <w:name w:val="Hyperlink"/>
    <w:basedOn w:val="a0"/>
    <w:uiPriority w:val="99"/>
    <w:unhideWhenUsed/>
    <w:rsid w:val="00625AAE"/>
    <w:rPr>
      <w:color w:val="0000FF" w:themeColor="hyperlink"/>
      <w:u w:val="single"/>
    </w:rPr>
  </w:style>
  <w:style w:type="table" w:customStyle="1" w:styleId="af2">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53"/>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903B50"/>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F159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953"/>
  </w:style>
  <w:style w:type="paragraph" w:styleId="a6">
    <w:name w:val="footer"/>
    <w:basedOn w:val="a"/>
    <w:link w:val="a7"/>
    <w:uiPriority w:val="99"/>
    <w:unhideWhenUsed/>
    <w:rsid w:val="00F159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5953"/>
  </w:style>
  <w:style w:type="paragraph" w:customStyle="1" w:styleId="a8">
    <w:name w:val="Нормальний текст"/>
    <w:basedOn w:val="a"/>
    <w:rsid w:val="00F52557"/>
    <w:pPr>
      <w:spacing w:before="120" w:after="0" w:line="240" w:lineRule="auto"/>
      <w:ind w:firstLine="567"/>
    </w:pPr>
    <w:rPr>
      <w:rFonts w:ascii="Antiqua" w:eastAsia="Times New Roman" w:hAnsi="Antiqua"/>
      <w:sz w:val="26"/>
      <w:szCs w:val="20"/>
      <w:lang w:eastAsia="ru-RU"/>
    </w:rPr>
  </w:style>
  <w:style w:type="character" w:customStyle="1" w:styleId="rvts9">
    <w:name w:val="rvts9"/>
    <w:basedOn w:val="a0"/>
    <w:rsid w:val="00B74A1B"/>
  </w:style>
  <w:style w:type="paragraph" w:styleId="a9">
    <w:name w:val="Balloon Text"/>
    <w:basedOn w:val="a"/>
    <w:link w:val="aa"/>
    <w:uiPriority w:val="99"/>
    <w:semiHidden/>
    <w:unhideWhenUsed/>
    <w:rsid w:val="001B31EA"/>
    <w:pPr>
      <w:spacing w:after="0" w:line="240" w:lineRule="auto"/>
    </w:pPr>
    <w:rPr>
      <w:rFonts w:ascii="Tahoma" w:hAnsi="Tahoma"/>
      <w:sz w:val="16"/>
      <w:szCs w:val="16"/>
    </w:rPr>
  </w:style>
  <w:style w:type="character" w:customStyle="1" w:styleId="aa">
    <w:name w:val="Текст выноски Знак"/>
    <w:link w:val="a9"/>
    <w:uiPriority w:val="99"/>
    <w:semiHidden/>
    <w:rsid w:val="001B31EA"/>
    <w:rPr>
      <w:rFonts w:ascii="Tahoma" w:hAnsi="Tahoma" w:cs="Tahoma"/>
      <w:sz w:val="16"/>
      <w:szCs w:val="16"/>
      <w:lang w:eastAsia="en-US"/>
    </w:rPr>
  </w:style>
  <w:style w:type="paragraph" w:styleId="ab">
    <w:name w:val="List Paragraph"/>
    <w:basedOn w:val="a"/>
    <w:qFormat/>
    <w:rsid w:val="00C10BAB"/>
    <w:pPr>
      <w:spacing w:after="0" w:line="240" w:lineRule="auto"/>
      <w:ind w:left="720"/>
      <w:contextualSpacing/>
    </w:pPr>
    <w:rPr>
      <w:rFonts w:ascii="Times New Roman" w:eastAsia="Times New Roman" w:hAnsi="Times New Roman"/>
      <w:sz w:val="24"/>
      <w:szCs w:val="24"/>
      <w:lang w:eastAsia="ru-RU"/>
    </w:rPr>
  </w:style>
  <w:style w:type="paragraph" w:customStyle="1" w:styleId="Style7">
    <w:name w:val="Style7"/>
    <w:basedOn w:val="a"/>
    <w:uiPriority w:val="99"/>
    <w:rsid w:val="00E524D2"/>
    <w:pPr>
      <w:widowControl w:val="0"/>
      <w:autoSpaceDE w:val="0"/>
      <w:autoSpaceDN w:val="0"/>
      <w:adjustRightInd w:val="0"/>
      <w:spacing w:after="0" w:line="320" w:lineRule="exact"/>
      <w:ind w:firstLine="907"/>
      <w:jc w:val="both"/>
    </w:pPr>
    <w:rPr>
      <w:rFonts w:ascii="Times New Roman" w:eastAsia="MS Mincho" w:hAnsi="Times New Roman"/>
      <w:sz w:val="24"/>
      <w:szCs w:val="24"/>
      <w:lang w:eastAsia="ru-RU"/>
    </w:rPr>
  </w:style>
  <w:style w:type="character" w:customStyle="1" w:styleId="rvts23">
    <w:name w:val="rvts23"/>
    <w:basedOn w:val="a0"/>
    <w:rsid w:val="00BA5D56"/>
  </w:style>
  <w:style w:type="paragraph" w:customStyle="1" w:styleId="docdata">
    <w:name w:val="docdata"/>
    <w:aliases w:val="docy,v5,3833,baiaagaaboqcaaaddgwaaawedaaaaaaaaaaaaaaaaaaaaaaaaaaaaaaaaaaaaaaaaaaaaaaaaaaaaaaaaaaaaaaaaaaaaaaaaaaaaaaaaaaaaaaaaaaaaaaaaaaaaaaaaaaaaaaaaaaaaaaaaaaaaaaaaaaaaaaaaaaaaaaaaaaaaaaaaaaaaaaaaaaaaaaaaaaaaaaaaaaaaaaaaaaaaaaaaaaaaaaaaaaaaaaa"/>
    <w:basedOn w:val="a"/>
    <w:rsid w:val="00BB5CCF"/>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BB5C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C0355B"/>
  </w:style>
  <w:style w:type="character" w:customStyle="1" w:styleId="ad">
    <w:name w:val="Нет"/>
    <w:rsid w:val="00C0355B"/>
  </w:style>
  <w:style w:type="paragraph" w:customStyle="1" w:styleId="Default">
    <w:name w:val="Default"/>
    <w:rsid w:val="008E4740"/>
    <w:pPr>
      <w:autoSpaceDE w:val="0"/>
      <w:autoSpaceDN w:val="0"/>
      <w:adjustRightInd w:val="0"/>
    </w:pPr>
    <w:rPr>
      <w:color w:val="000000"/>
      <w:sz w:val="24"/>
      <w:szCs w:val="24"/>
      <w:lang w:eastAsia="uk-UA"/>
    </w:rPr>
  </w:style>
  <w:style w:type="character" w:customStyle="1" w:styleId="30">
    <w:name w:val="Заголовок 3 Знак"/>
    <w:basedOn w:val="a0"/>
    <w:link w:val="3"/>
    <w:uiPriority w:val="9"/>
    <w:rsid w:val="00903B50"/>
    <w:rPr>
      <w:rFonts w:ascii="Times New Roman" w:eastAsia="Times New Roman" w:hAnsi="Times New Roman"/>
      <w:b/>
      <w:bCs/>
      <w:sz w:val="27"/>
      <w:szCs w:val="27"/>
      <w:lang w:val="uk-UA" w:eastAsia="uk-UA"/>
    </w:rPr>
  </w:style>
  <w:style w:type="paragraph" w:customStyle="1" w:styleId="rvps4">
    <w:name w:val="rvps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styleId="af1">
    <w:name w:val="Hyperlink"/>
    <w:basedOn w:val="a0"/>
    <w:uiPriority w:val="99"/>
    <w:unhideWhenUsed/>
    <w:rsid w:val="00625AAE"/>
    <w:rPr>
      <w:color w:val="0000FF" w:themeColor="hyperlink"/>
      <w:u w:val="single"/>
    </w:r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681-2021-%D0%BF?find=1&amp;text=%D0%B4%D0%B5%D1%80%D0%B6%D0%B0%D1%8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681-2021-%D0%BF?find=1&amp;text=%D0%B4%D0%B5%D1%80%D0%B6%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KCHMLHGO5HDd3cVOTQOqgcYAA==">CgMxLjA4AHIhMXJqNG5jS2FpTzJtdlJibkpuaF9ISFpOUmg3TWtnN3JL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48</Pages>
  <Words>14945</Words>
  <Characters>85188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dc:creator>
  <cp:lastModifiedBy>Radchenko</cp:lastModifiedBy>
  <cp:revision>29</cp:revision>
  <dcterms:created xsi:type="dcterms:W3CDTF">2023-09-18T11:25:00Z</dcterms:created>
  <dcterms:modified xsi:type="dcterms:W3CDTF">2025-04-07T08:19:00Z</dcterms:modified>
</cp:coreProperties>
</file>